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72CF3" w14:textId="77777777" w:rsidR="00D93467" w:rsidRPr="006B2053" w:rsidRDefault="00115538" w:rsidP="00642787">
      <w:pPr>
        <w:pStyle w:val="ConsPlusNonformat"/>
        <w:ind w:firstLine="709"/>
        <w:jc w:val="right"/>
        <w:rPr>
          <w:rFonts w:ascii="Times New Roman" w:hAnsi="Times New Roman" w:cs="Times New Roman"/>
          <w:bCs/>
          <w:sz w:val="24"/>
          <w:szCs w:val="24"/>
        </w:rPr>
      </w:pPr>
      <w:r w:rsidRPr="006B2053">
        <w:rPr>
          <w:rFonts w:ascii="Times New Roman" w:hAnsi="Times New Roman" w:cs="Times New Roman"/>
          <w:bCs/>
          <w:sz w:val="24"/>
          <w:szCs w:val="24"/>
        </w:rPr>
        <w:t>Проект</w:t>
      </w:r>
    </w:p>
    <w:p w14:paraId="1EF44510" w14:textId="77777777" w:rsidR="00694048" w:rsidRPr="006B2053" w:rsidRDefault="00694048" w:rsidP="00074B26">
      <w:pPr>
        <w:pStyle w:val="ConsPlusNonformat"/>
        <w:ind w:firstLine="709"/>
        <w:jc w:val="both"/>
        <w:rPr>
          <w:rFonts w:ascii="Times New Roman" w:hAnsi="Times New Roman" w:cs="Times New Roman"/>
          <w:bCs/>
          <w:sz w:val="24"/>
          <w:szCs w:val="24"/>
        </w:rPr>
      </w:pPr>
    </w:p>
    <w:p w14:paraId="1C0A480A" w14:textId="77777777" w:rsidR="00694048" w:rsidRPr="006B2053" w:rsidRDefault="00694048" w:rsidP="00074B26">
      <w:pPr>
        <w:pStyle w:val="ConsPlusNonformat"/>
        <w:ind w:firstLine="709"/>
        <w:jc w:val="both"/>
        <w:rPr>
          <w:rFonts w:ascii="Times New Roman" w:hAnsi="Times New Roman" w:cs="Times New Roman"/>
          <w:bCs/>
          <w:sz w:val="24"/>
          <w:szCs w:val="24"/>
        </w:rPr>
      </w:pPr>
    </w:p>
    <w:p w14:paraId="517A5736"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5D709991"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43C03F8B"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4152989A"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18B5355F"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7ACD46CA"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3021A5F3"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15E82AC7" w14:textId="77777777" w:rsidR="00AF28C1" w:rsidRPr="006B2053" w:rsidRDefault="00AF28C1" w:rsidP="00074B26">
      <w:pPr>
        <w:pStyle w:val="ConsPlusNonformat"/>
        <w:ind w:firstLine="709"/>
        <w:jc w:val="both"/>
        <w:rPr>
          <w:rFonts w:ascii="Times New Roman" w:hAnsi="Times New Roman" w:cs="Times New Roman"/>
          <w:bCs/>
          <w:sz w:val="24"/>
          <w:szCs w:val="24"/>
        </w:rPr>
      </w:pPr>
    </w:p>
    <w:p w14:paraId="06BDE36C" w14:textId="77777777" w:rsidR="00AF28C1" w:rsidRPr="006B2053" w:rsidRDefault="00AF28C1" w:rsidP="00642787">
      <w:pPr>
        <w:pStyle w:val="ConsPlusNonformat"/>
        <w:ind w:firstLine="709"/>
        <w:jc w:val="center"/>
        <w:rPr>
          <w:rFonts w:ascii="Times New Roman" w:hAnsi="Times New Roman" w:cs="Times New Roman"/>
          <w:b/>
          <w:sz w:val="28"/>
          <w:szCs w:val="28"/>
        </w:rPr>
      </w:pPr>
      <w:r w:rsidRPr="006B2053">
        <w:rPr>
          <w:rFonts w:ascii="Times New Roman" w:hAnsi="Times New Roman" w:cs="Times New Roman"/>
          <w:b/>
          <w:sz w:val="28"/>
          <w:szCs w:val="28"/>
        </w:rPr>
        <w:t>КОНЦЕССИОННОЕ СОГЛАШЕНИЕ</w:t>
      </w:r>
    </w:p>
    <w:p w14:paraId="3DCA5284" w14:textId="77777777" w:rsidR="00C3626A" w:rsidRPr="006B2053" w:rsidRDefault="00D93467" w:rsidP="00642787">
      <w:pPr>
        <w:pStyle w:val="ConsPlusNonformat"/>
        <w:ind w:firstLine="709"/>
        <w:jc w:val="center"/>
        <w:rPr>
          <w:rFonts w:ascii="Times New Roman" w:hAnsi="Times New Roman" w:cs="Times New Roman"/>
          <w:b/>
          <w:sz w:val="28"/>
          <w:szCs w:val="28"/>
        </w:rPr>
      </w:pPr>
      <w:r w:rsidRPr="006B2053">
        <w:rPr>
          <w:rFonts w:ascii="Times New Roman" w:hAnsi="Times New Roman" w:cs="Times New Roman"/>
          <w:b/>
          <w:sz w:val="28"/>
          <w:szCs w:val="28"/>
        </w:rPr>
        <w:t>в отношении объектов теплоснабжения, централизованных систем горячего водоснабжения, отдельных объектов таких систем</w:t>
      </w:r>
      <w:r w:rsidR="00C3626A" w:rsidRPr="006B2053">
        <w:rPr>
          <w:rFonts w:ascii="Times New Roman" w:hAnsi="Times New Roman" w:cs="Times New Roman"/>
          <w:b/>
          <w:sz w:val="28"/>
          <w:szCs w:val="28"/>
        </w:rPr>
        <w:t xml:space="preserve"> </w:t>
      </w:r>
      <w:r w:rsidR="00C3626A" w:rsidRPr="006B2053">
        <w:rPr>
          <w:rFonts w:ascii="Times New Roman" w:eastAsia="Calibri" w:hAnsi="Times New Roman" w:cs="Times New Roman"/>
          <w:b/>
          <w:bCs/>
          <w:sz w:val="28"/>
          <w:szCs w:val="28"/>
        </w:rPr>
        <w:t>между</w:t>
      </w:r>
    </w:p>
    <w:p w14:paraId="15CC7935" w14:textId="20002D1A" w:rsidR="00C3626A" w:rsidRPr="006B2053" w:rsidRDefault="00C3626A" w:rsidP="00BA3F7B">
      <w:pPr>
        <w:pStyle w:val="ConsPlusNonformat"/>
        <w:ind w:firstLine="709"/>
        <w:jc w:val="center"/>
        <w:rPr>
          <w:rFonts w:ascii="Times New Roman" w:eastAsia="Calibri" w:hAnsi="Times New Roman" w:cs="Times New Roman"/>
          <w:b/>
          <w:bCs/>
          <w:sz w:val="28"/>
          <w:szCs w:val="28"/>
        </w:rPr>
      </w:pPr>
      <w:r w:rsidRPr="006B2053">
        <w:rPr>
          <w:rFonts w:ascii="Times New Roman" w:eastAsia="Calibri" w:hAnsi="Times New Roman" w:cs="Times New Roman"/>
          <w:b/>
          <w:bCs/>
          <w:sz w:val="28"/>
          <w:szCs w:val="28"/>
        </w:rPr>
        <w:t xml:space="preserve">муниципальным образованием </w:t>
      </w:r>
      <w:r w:rsidR="000E54BB">
        <w:rPr>
          <w:rFonts w:ascii="Times New Roman" w:eastAsia="Calibri" w:hAnsi="Times New Roman" w:cs="Times New Roman"/>
          <w:b/>
          <w:sz w:val="28"/>
          <w:szCs w:val="28"/>
        </w:rPr>
        <w:t>город Сургут</w:t>
      </w:r>
      <w:r w:rsidRPr="006B2053">
        <w:rPr>
          <w:rFonts w:ascii="Times New Roman" w:eastAsia="Calibri" w:hAnsi="Times New Roman" w:cs="Times New Roman"/>
          <w:b/>
          <w:bCs/>
          <w:sz w:val="28"/>
          <w:szCs w:val="28"/>
        </w:rPr>
        <w:t xml:space="preserve"> Ханты-Мансийского автономного округа</w:t>
      </w:r>
      <w:r w:rsidR="00BA3F7B" w:rsidRPr="006B2053">
        <w:rPr>
          <w:rFonts w:ascii="Times New Roman" w:eastAsia="Calibri" w:hAnsi="Times New Roman" w:cs="Times New Roman"/>
          <w:b/>
          <w:bCs/>
          <w:sz w:val="28"/>
          <w:szCs w:val="28"/>
        </w:rPr>
        <w:t xml:space="preserve"> – </w:t>
      </w:r>
      <w:r w:rsidRPr="006B2053">
        <w:rPr>
          <w:rFonts w:ascii="Times New Roman" w:eastAsia="Calibri" w:hAnsi="Times New Roman" w:cs="Times New Roman"/>
          <w:b/>
          <w:bCs/>
          <w:sz w:val="28"/>
          <w:szCs w:val="28"/>
        </w:rPr>
        <w:t>Югры</w:t>
      </w:r>
      <w:r w:rsidR="00F070BE" w:rsidRPr="006B2053">
        <w:rPr>
          <w:rFonts w:ascii="Times New Roman" w:eastAsia="Calibri" w:hAnsi="Times New Roman" w:cs="Times New Roman"/>
          <w:b/>
          <w:bCs/>
          <w:sz w:val="28"/>
          <w:szCs w:val="28"/>
        </w:rPr>
        <w:t>,</w:t>
      </w:r>
    </w:p>
    <w:p w14:paraId="6052A544" w14:textId="2752281D" w:rsidR="00C3626A" w:rsidRPr="006B2053" w:rsidRDefault="000E54BB" w:rsidP="00642787">
      <w:pPr>
        <w:pStyle w:val="ConsPlusNonformat"/>
        <w:ind w:firstLine="709"/>
        <w:jc w:val="center"/>
        <w:rPr>
          <w:rFonts w:ascii="Times New Roman" w:hAnsi="Times New Roman" w:cs="Times New Roman"/>
          <w:sz w:val="28"/>
          <w:szCs w:val="28"/>
        </w:rPr>
      </w:pPr>
      <w:r>
        <w:rPr>
          <w:rFonts w:ascii="Times New Roman" w:hAnsi="Times New Roman" w:cs="Times New Roman"/>
          <w:b/>
          <w:sz w:val="28"/>
          <w:szCs w:val="28"/>
        </w:rPr>
        <w:t>обществом с ограниченной ответственностью «Холдинговая компания Вектор</w:t>
      </w:r>
      <w:r w:rsidR="00C3626A" w:rsidRPr="006B2053">
        <w:rPr>
          <w:rFonts w:ascii="Times New Roman" w:hAnsi="Times New Roman" w:cs="Times New Roman"/>
          <w:b/>
          <w:sz w:val="28"/>
          <w:szCs w:val="28"/>
        </w:rPr>
        <w:t>»</w:t>
      </w:r>
    </w:p>
    <w:p w14:paraId="5D9B18B0" w14:textId="77777777" w:rsidR="00C3626A" w:rsidRPr="006B2053" w:rsidRDefault="00C3626A" w:rsidP="00BA3F7B">
      <w:pPr>
        <w:pStyle w:val="ConsPlusNonformat"/>
        <w:ind w:firstLine="709"/>
        <w:jc w:val="center"/>
        <w:rPr>
          <w:rFonts w:ascii="Times New Roman" w:hAnsi="Times New Roman" w:cs="Times New Roman"/>
          <w:b/>
          <w:sz w:val="28"/>
          <w:szCs w:val="24"/>
        </w:rPr>
      </w:pPr>
      <w:r w:rsidRPr="006B2053">
        <w:rPr>
          <w:rFonts w:ascii="Times New Roman" w:hAnsi="Times New Roman" w:cs="Times New Roman"/>
          <w:b/>
          <w:sz w:val="28"/>
          <w:szCs w:val="28"/>
        </w:rPr>
        <w:t xml:space="preserve">и </w:t>
      </w:r>
      <w:r w:rsidR="00F070BE" w:rsidRPr="006B2053">
        <w:rPr>
          <w:rFonts w:ascii="Times New Roman" w:hAnsi="Times New Roman" w:cs="Times New Roman"/>
          <w:b/>
          <w:sz w:val="28"/>
          <w:szCs w:val="24"/>
        </w:rPr>
        <w:t>Ханты-Мансийским автономным округом</w:t>
      </w:r>
      <w:r w:rsidR="00BA3F7B" w:rsidRPr="006B2053">
        <w:rPr>
          <w:rFonts w:ascii="Times New Roman" w:hAnsi="Times New Roman" w:cs="Times New Roman"/>
          <w:b/>
          <w:sz w:val="28"/>
          <w:szCs w:val="24"/>
        </w:rPr>
        <w:t xml:space="preserve"> – </w:t>
      </w:r>
      <w:r w:rsidR="00F070BE" w:rsidRPr="006B2053">
        <w:rPr>
          <w:rFonts w:ascii="Times New Roman" w:hAnsi="Times New Roman" w:cs="Times New Roman"/>
          <w:b/>
          <w:sz w:val="28"/>
          <w:szCs w:val="24"/>
        </w:rPr>
        <w:t>Югрой</w:t>
      </w:r>
      <w:r w:rsidRPr="006B2053">
        <w:rPr>
          <w:rFonts w:ascii="Times New Roman" w:hAnsi="Times New Roman" w:cs="Times New Roman"/>
          <w:sz w:val="28"/>
          <w:szCs w:val="24"/>
        </w:rPr>
        <w:t xml:space="preserve"> </w:t>
      </w:r>
    </w:p>
    <w:p w14:paraId="220F02DD" w14:textId="77777777" w:rsidR="00AF28C1" w:rsidRPr="006B2053" w:rsidRDefault="00AF28C1" w:rsidP="00074B26">
      <w:pPr>
        <w:spacing w:after="0" w:line="240" w:lineRule="auto"/>
        <w:ind w:firstLine="709"/>
        <w:jc w:val="both"/>
      </w:pPr>
    </w:p>
    <w:p w14:paraId="34ED937B" w14:textId="77777777" w:rsidR="00E81149" w:rsidRPr="006B2053" w:rsidRDefault="00E81149" w:rsidP="00074B26">
      <w:pPr>
        <w:spacing w:after="0" w:line="240" w:lineRule="auto"/>
        <w:ind w:firstLine="709"/>
        <w:jc w:val="both"/>
        <w:rPr>
          <w:rFonts w:ascii="Times New Roman" w:eastAsiaTheme="minorEastAsia" w:hAnsi="Times New Roman" w:cs="Times New Roman"/>
          <w:b/>
          <w:sz w:val="24"/>
          <w:szCs w:val="24"/>
          <w:lang w:eastAsia="ru-RU"/>
        </w:rPr>
      </w:pPr>
      <w:r w:rsidRPr="006B2053">
        <w:rPr>
          <w:rFonts w:ascii="Times New Roman" w:hAnsi="Times New Roman" w:cs="Times New Roman"/>
          <w:b/>
          <w:sz w:val="24"/>
          <w:szCs w:val="24"/>
        </w:rPr>
        <w:br w:type="page"/>
      </w:r>
    </w:p>
    <w:p w14:paraId="193F9C32" w14:textId="77777777" w:rsidR="00AB6EA6" w:rsidRPr="006B2053" w:rsidRDefault="00001A0F" w:rsidP="00642787">
      <w:pPr>
        <w:pStyle w:val="ConsPlusNonformat"/>
        <w:ind w:firstLine="709"/>
        <w:jc w:val="center"/>
        <w:rPr>
          <w:rFonts w:ascii="Times New Roman" w:hAnsi="Times New Roman" w:cs="Times New Roman"/>
          <w:b/>
          <w:sz w:val="24"/>
          <w:szCs w:val="24"/>
        </w:rPr>
      </w:pPr>
      <w:r w:rsidRPr="006B2053">
        <w:rPr>
          <w:rFonts w:ascii="Times New Roman" w:hAnsi="Times New Roman" w:cs="Times New Roman"/>
          <w:b/>
          <w:sz w:val="24"/>
          <w:szCs w:val="24"/>
        </w:rPr>
        <w:lastRenderedPageBreak/>
        <w:t>ОГЛАВЛЕНИЕ</w:t>
      </w:r>
    </w:p>
    <w:p w14:paraId="3857DAB8" w14:textId="77777777" w:rsidR="004B1B49" w:rsidRPr="006B2053" w:rsidRDefault="004B1B49" w:rsidP="00642787">
      <w:pPr>
        <w:pStyle w:val="ConsPlusNonformat"/>
        <w:ind w:firstLine="709"/>
        <w:jc w:val="center"/>
        <w:rPr>
          <w:rFonts w:ascii="Times New Roman" w:hAnsi="Times New Roman" w:cs="Times New Roman"/>
          <w:b/>
          <w:sz w:val="24"/>
          <w:szCs w:val="24"/>
        </w:rPr>
      </w:pPr>
    </w:p>
    <w:p w14:paraId="1D6E934C"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 xml:space="preserve">1. Предмет </w:t>
      </w:r>
      <w:r w:rsidR="00AB2B4A"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00427BB5" w:rsidRPr="006B2053">
        <w:rPr>
          <w:rFonts w:ascii="Times New Roman" w:hAnsi="Times New Roman" w:cs="Times New Roman"/>
          <w:sz w:val="24"/>
          <w:szCs w:val="24"/>
        </w:rPr>
        <w:t>3</w:t>
      </w:r>
    </w:p>
    <w:p w14:paraId="361584E8"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 xml:space="preserve">2. Объект </w:t>
      </w:r>
      <w:r w:rsidR="00AB2B4A" w:rsidRPr="006B2053">
        <w:rPr>
          <w:rFonts w:ascii="Times New Roman" w:hAnsi="Times New Roman" w:cs="Times New Roman"/>
          <w:sz w:val="24"/>
          <w:szCs w:val="24"/>
        </w:rPr>
        <w:t xml:space="preserve">концессионного </w:t>
      </w:r>
      <w:r w:rsidRPr="006B2053">
        <w:rPr>
          <w:rFonts w:ascii="Times New Roman" w:hAnsi="Times New Roman" w:cs="Times New Roman"/>
          <w:sz w:val="24"/>
          <w:szCs w:val="24"/>
        </w:rPr>
        <w:t>соглашения</w:t>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r>
      <w:r w:rsidR="00AB2B4A" w:rsidRPr="006B2053">
        <w:rPr>
          <w:rFonts w:ascii="Times New Roman" w:hAnsi="Times New Roman" w:cs="Times New Roman"/>
          <w:sz w:val="24"/>
          <w:szCs w:val="24"/>
        </w:rPr>
        <w:t xml:space="preserve">                        </w:t>
      </w:r>
      <w:r w:rsidR="00427BB5" w:rsidRPr="006B2053">
        <w:rPr>
          <w:rFonts w:ascii="Times New Roman" w:hAnsi="Times New Roman" w:cs="Times New Roman"/>
          <w:sz w:val="24"/>
          <w:szCs w:val="24"/>
        </w:rPr>
        <w:t>4</w:t>
      </w:r>
    </w:p>
    <w:p w14:paraId="729877E5"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3. Иное имущество</w:t>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r>
      <w:r w:rsidR="00AE23E3" w:rsidRPr="006B2053">
        <w:rPr>
          <w:rFonts w:ascii="Times New Roman" w:hAnsi="Times New Roman" w:cs="Times New Roman"/>
          <w:sz w:val="24"/>
          <w:szCs w:val="24"/>
        </w:rPr>
        <w:tab/>
        <w:t xml:space="preserve">           </w:t>
      </w:r>
      <w:r w:rsidR="003607A0" w:rsidRPr="006B2053">
        <w:rPr>
          <w:rFonts w:ascii="Times New Roman" w:hAnsi="Times New Roman" w:cs="Times New Roman"/>
          <w:sz w:val="24"/>
          <w:szCs w:val="24"/>
        </w:rPr>
        <w:tab/>
      </w:r>
      <w:r w:rsidR="00427BB5" w:rsidRPr="006B2053">
        <w:rPr>
          <w:rFonts w:ascii="Times New Roman" w:hAnsi="Times New Roman" w:cs="Times New Roman"/>
          <w:sz w:val="24"/>
          <w:szCs w:val="24"/>
        </w:rPr>
        <w:t>4</w:t>
      </w:r>
    </w:p>
    <w:p w14:paraId="5E3C6E32" w14:textId="77777777" w:rsidR="00587072" w:rsidRPr="006B2053" w:rsidRDefault="00587072"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4. Незарегистрированное имущество</w:t>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3607A0" w:rsidRPr="006B2053">
        <w:rPr>
          <w:rFonts w:ascii="Times New Roman" w:hAnsi="Times New Roman" w:cs="Times New Roman"/>
          <w:sz w:val="24"/>
          <w:szCs w:val="24"/>
        </w:rPr>
        <w:tab/>
      </w:r>
      <w:r w:rsidR="00427BB5" w:rsidRPr="006B2053">
        <w:rPr>
          <w:rFonts w:ascii="Times New Roman" w:hAnsi="Times New Roman" w:cs="Times New Roman"/>
          <w:sz w:val="24"/>
          <w:szCs w:val="24"/>
        </w:rPr>
        <w:t>4</w:t>
      </w:r>
    </w:p>
    <w:p w14:paraId="4F5C647B"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5</w:t>
      </w:r>
      <w:r w:rsidR="004B1B49" w:rsidRPr="006B2053">
        <w:rPr>
          <w:rFonts w:ascii="Times New Roman" w:hAnsi="Times New Roman" w:cs="Times New Roman"/>
          <w:sz w:val="24"/>
          <w:szCs w:val="24"/>
        </w:rPr>
        <w:t xml:space="preserve">. Порядок передачи </w:t>
      </w:r>
      <w:proofErr w:type="spellStart"/>
      <w:r w:rsidR="00192F4C"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онцедентом</w:t>
      </w:r>
      <w:proofErr w:type="spellEnd"/>
      <w:r w:rsidR="004B1B49" w:rsidRPr="006B2053">
        <w:rPr>
          <w:rFonts w:ascii="Times New Roman" w:hAnsi="Times New Roman" w:cs="Times New Roman"/>
          <w:sz w:val="24"/>
          <w:szCs w:val="24"/>
        </w:rPr>
        <w:t xml:space="preserve"> </w:t>
      </w:r>
      <w:r w:rsidR="00192F4C"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онцессионеру объектов имущества</w:t>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E85823" w:rsidRPr="006B2053">
        <w:rPr>
          <w:rFonts w:ascii="Times New Roman" w:hAnsi="Times New Roman" w:cs="Times New Roman"/>
          <w:sz w:val="24"/>
          <w:szCs w:val="24"/>
        </w:rPr>
        <w:t>6</w:t>
      </w:r>
    </w:p>
    <w:p w14:paraId="2687A73D" w14:textId="226C342F" w:rsidR="00AB6EA6"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6</w:t>
      </w:r>
      <w:r w:rsidR="00EF6531" w:rsidRPr="006B2053">
        <w:rPr>
          <w:rFonts w:ascii="Times New Roman" w:hAnsi="Times New Roman" w:cs="Times New Roman"/>
          <w:sz w:val="24"/>
          <w:szCs w:val="24"/>
        </w:rPr>
        <w:t>. С</w:t>
      </w:r>
      <w:r w:rsidR="004B1B49" w:rsidRPr="006B2053">
        <w:rPr>
          <w:rFonts w:ascii="Times New Roman" w:hAnsi="Times New Roman" w:cs="Times New Roman"/>
          <w:iCs/>
          <w:color w:val="000000" w:themeColor="text1"/>
          <w:sz w:val="24"/>
          <w:szCs w:val="24"/>
        </w:rPr>
        <w:t>оздание, реконструкция</w:t>
      </w:r>
      <w:r w:rsidR="00013929" w:rsidRPr="006B2053">
        <w:rPr>
          <w:rFonts w:ascii="Times New Roman" w:hAnsi="Times New Roman" w:cs="Times New Roman"/>
          <w:iCs/>
          <w:color w:val="000000" w:themeColor="text1"/>
          <w:sz w:val="24"/>
          <w:szCs w:val="24"/>
        </w:rPr>
        <w:t xml:space="preserve"> </w:t>
      </w:r>
      <w:r w:rsidR="00192F4C" w:rsidRPr="006B2053">
        <w:rPr>
          <w:rFonts w:ascii="Times New Roman" w:hAnsi="Times New Roman" w:cs="Times New Roman"/>
          <w:sz w:val="24"/>
          <w:szCs w:val="24"/>
        </w:rPr>
        <w:t>о</w:t>
      </w:r>
      <w:r w:rsidR="004B1B49" w:rsidRPr="006B2053">
        <w:rPr>
          <w:rFonts w:ascii="Times New Roman" w:hAnsi="Times New Roman" w:cs="Times New Roman"/>
          <w:sz w:val="24"/>
          <w:szCs w:val="24"/>
        </w:rPr>
        <w:t>бъект</w:t>
      </w:r>
      <w:r w:rsidR="001F52BF" w:rsidRPr="006B2053">
        <w:rPr>
          <w:rFonts w:ascii="Times New Roman" w:hAnsi="Times New Roman" w:cs="Times New Roman"/>
          <w:sz w:val="24"/>
          <w:szCs w:val="24"/>
        </w:rPr>
        <w:t>ов</w:t>
      </w:r>
      <w:r w:rsidR="004B1B49" w:rsidRPr="006B2053">
        <w:rPr>
          <w:rFonts w:ascii="Times New Roman" w:hAnsi="Times New Roman" w:cs="Times New Roman"/>
          <w:sz w:val="24"/>
          <w:szCs w:val="24"/>
        </w:rPr>
        <w:t xml:space="preserve"> </w:t>
      </w:r>
      <w:r w:rsidR="00F26D49" w:rsidRPr="006B2053">
        <w:rPr>
          <w:rFonts w:ascii="Times New Roman" w:hAnsi="Times New Roman" w:cs="Times New Roman"/>
          <w:sz w:val="24"/>
          <w:szCs w:val="24"/>
        </w:rPr>
        <w:t>к</w:t>
      </w:r>
      <w:r w:rsidR="00192F4C" w:rsidRPr="006B2053">
        <w:rPr>
          <w:rFonts w:ascii="Times New Roman" w:hAnsi="Times New Roman" w:cs="Times New Roman"/>
          <w:sz w:val="24"/>
          <w:szCs w:val="24"/>
        </w:rPr>
        <w:t xml:space="preserve">онцессионного </w:t>
      </w:r>
      <w:r w:rsidR="004B1B49" w:rsidRPr="006B2053">
        <w:rPr>
          <w:rFonts w:ascii="Times New Roman" w:hAnsi="Times New Roman" w:cs="Times New Roman"/>
          <w:sz w:val="24"/>
          <w:szCs w:val="24"/>
        </w:rPr>
        <w:t>соглашения</w:t>
      </w:r>
      <w:r w:rsidR="00D21869" w:rsidRPr="006B2053">
        <w:rPr>
          <w:rFonts w:ascii="Times New Roman" w:hAnsi="Times New Roman" w:cs="Times New Roman"/>
          <w:sz w:val="24"/>
          <w:szCs w:val="24"/>
        </w:rPr>
        <w:tab/>
      </w:r>
      <w:r w:rsidR="00D21869" w:rsidRPr="006B2053">
        <w:rPr>
          <w:rFonts w:ascii="Times New Roman" w:hAnsi="Times New Roman" w:cs="Times New Roman"/>
          <w:sz w:val="24"/>
          <w:szCs w:val="24"/>
        </w:rPr>
        <w:tab/>
      </w:r>
      <w:r w:rsidR="00192F4C" w:rsidRPr="006B2053">
        <w:rPr>
          <w:rFonts w:ascii="Times New Roman" w:hAnsi="Times New Roman" w:cs="Times New Roman"/>
          <w:sz w:val="24"/>
          <w:szCs w:val="24"/>
        </w:rPr>
        <w:t xml:space="preserve"> </w:t>
      </w:r>
      <w:r w:rsidR="00013929" w:rsidRPr="006B2053">
        <w:rPr>
          <w:rFonts w:ascii="Times New Roman" w:hAnsi="Times New Roman" w:cs="Times New Roman"/>
          <w:sz w:val="24"/>
          <w:szCs w:val="24"/>
        </w:rPr>
        <w:t xml:space="preserve">                </w:t>
      </w:r>
      <w:r w:rsidR="00D21869" w:rsidRPr="006B2053">
        <w:rPr>
          <w:rFonts w:ascii="Times New Roman" w:hAnsi="Times New Roman" w:cs="Times New Roman"/>
          <w:sz w:val="24"/>
          <w:szCs w:val="24"/>
        </w:rPr>
        <w:t xml:space="preserve">       </w:t>
      </w:r>
      <w:r w:rsidR="00E85823" w:rsidRPr="006B2053">
        <w:rPr>
          <w:rFonts w:ascii="Times New Roman" w:hAnsi="Times New Roman" w:cs="Times New Roman"/>
          <w:sz w:val="24"/>
          <w:szCs w:val="24"/>
        </w:rPr>
        <w:t>8</w:t>
      </w:r>
    </w:p>
    <w:p w14:paraId="3D279FDC"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7</w:t>
      </w:r>
      <w:r w:rsidR="004B1B49" w:rsidRPr="006B2053">
        <w:rPr>
          <w:rFonts w:ascii="Times New Roman" w:hAnsi="Times New Roman" w:cs="Times New Roman"/>
          <w:sz w:val="24"/>
          <w:szCs w:val="24"/>
        </w:rPr>
        <w:t xml:space="preserve">. Порядок предоставления </w:t>
      </w:r>
      <w:r w:rsidR="00192F4C"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онцессионеру земельных участков</w:t>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t xml:space="preserve">         </w:t>
      </w:r>
      <w:r w:rsidR="004B1B49" w:rsidRPr="006B2053">
        <w:rPr>
          <w:rFonts w:ascii="Times New Roman" w:hAnsi="Times New Roman" w:cs="Times New Roman"/>
          <w:sz w:val="24"/>
          <w:szCs w:val="24"/>
        </w:rPr>
        <w:tab/>
        <w:t xml:space="preserve">          1</w:t>
      </w:r>
      <w:r w:rsidR="00E85823" w:rsidRPr="006B2053">
        <w:rPr>
          <w:rFonts w:ascii="Times New Roman" w:hAnsi="Times New Roman" w:cs="Times New Roman"/>
          <w:sz w:val="24"/>
          <w:szCs w:val="24"/>
        </w:rPr>
        <w:t>1</w:t>
      </w:r>
    </w:p>
    <w:p w14:paraId="342C8673"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8</w:t>
      </w:r>
      <w:r w:rsidR="004B1B49" w:rsidRPr="006B2053">
        <w:rPr>
          <w:rFonts w:ascii="Times New Roman" w:hAnsi="Times New Roman" w:cs="Times New Roman"/>
          <w:sz w:val="24"/>
          <w:szCs w:val="24"/>
        </w:rPr>
        <w:t xml:space="preserve">. Владение, пользование и распоряжение объектами имущества, предоставляемыми </w:t>
      </w:r>
      <w:r w:rsidR="00192F4C"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онцессионеру</w:t>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r>
      <w:r w:rsidR="004B1B49" w:rsidRPr="006B2053">
        <w:rPr>
          <w:rFonts w:ascii="Times New Roman" w:hAnsi="Times New Roman" w:cs="Times New Roman"/>
          <w:sz w:val="24"/>
          <w:szCs w:val="24"/>
        </w:rPr>
        <w:tab/>
        <w:t xml:space="preserve">          1</w:t>
      </w:r>
      <w:r w:rsidR="00E85823" w:rsidRPr="006B2053">
        <w:rPr>
          <w:rFonts w:ascii="Times New Roman" w:hAnsi="Times New Roman" w:cs="Times New Roman"/>
          <w:sz w:val="24"/>
          <w:szCs w:val="24"/>
        </w:rPr>
        <w:t>2</w:t>
      </w:r>
    </w:p>
    <w:p w14:paraId="2B2EC737"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9</w:t>
      </w:r>
      <w:r w:rsidR="004B1B49" w:rsidRPr="006B2053">
        <w:rPr>
          <w:rFonts w:ascii="Times New Roman" w:hAnsi="Times New Roman" w:cs="Times New Roman"/>
          <w:sz w:val="24"/>
          <w:szCs w:val="24"/>
        </w:rPr>
        <w:t xml:space="preserve">. Порядок передачи </w:t>
      </w:r>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 xml:space="preserve">онцессионером </w:t>
      </w:r>
      <w:proofErr w:type="spellStart"/>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онцеденту</w:t>
      </w:r>
      <w:proofErr w:type="spellEnd"/>
      <w:r w:rsidR="004B1B49" w:rsidRPr="006B2053">
        <w:rPr>
          <w:rFonts w:ascii="Times New Roman" w:hAnsi="Times New Roman" w:cs="Times New Roman"/>
          <w:sz w:val="24"/>
          <w:szCs w:val="24"/>
        </w:rPr>
        <w:t xml:space="preserve"> объектов имущества</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1</w:t>
      </w:r>
      <w:r w:rsidR="00E85823" w:rsidRPr="006B2053">
        <w:rPr>
          <w:rFonts w:ascii="Times New Roman" w:hAnsi="Times New Roman" w:cs="Times New Roman"/>
          <w:sz w:val="24"/>
          <w:szCs w:val="24"/>
        </w:rPr>
        <w:t>4</w:t>
      </w:r>
    </w:p>
    <w:p w14:paraId="3C9D4FDD"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10</w:t>
      </w:r>
      <w:r w:rsidR="004B1B49"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004B1B49" w:rsidRPr="006B2053">
        <w:rPr>
          <w:rFonts w:ascii="Times New Roman" w:hAnsi="Times New Roman" w:cs="Times New Roman"/>
          <w:sz w:val="24"/>
          <w:szCs w:val="24"/>
        </w:rPr>
        <w:t xml:space="preserve">Порядок осуществления </w:t>
      </w:r>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онцессионером д</w:t>
      </w:r>
      <w:r w:rsidR="00EC0206" w:rsidRPr="006B2053">
        <w:rPr>
          <w:rFonts w:ascii="Times New Roman" w:hAnsi="Times New Roman" w:cs="Times New Roman"/>
          <w:sz w:val="24"/>
          <w:szCs w:val="24"/>
        </w:rPr>
        <w:t xml:space="preserve">еятельности, предусмотренной </w:t>
      </w:r>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онцессионным соглашением</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1</w:t>
      </w:r>
      <w:r w:rsidR="00E85823" w:rsidRPr="006B2053">
        <w:rPr>
          <w:rFonts w:ascii="Times New Roman" w:hAnsi="Times New Roman" w:cs="Times New Roman"/>
          <w:sz w:val="24"/>
          <w:szCs w:val="24"/>
        </w:rPr>
        <w:t>5</w:t>
      </w:r>
    </w:p>
    <w:p w14:paraId="7A0DA4AD"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1</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Сроки, предусмотренные </w:t>
      </w:r>
      <w:r w:rsidR="002523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онцессионным соглашением</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1</w:t>
      </w:r>
      <w:r w:rsidR="00E85823" w:rsidRPr="006B2053">
        <w:rPr>
          <w:rFonts w:ascii="Times New Roman" w:hAnsi="Times New Roman" w:cs="Times New Roman"/>
          <w:sz w:val="24"/>
          <w:szCs w:val="24"/>
        </w:rPr>
        <w:t>8</w:t>
      </w:r>
    </w:p>
    <w:p w14:paraId="7873876A" w14:textId="77777777" w:rsidR="00EC0206"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2</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Плата по </w:t>
      </w:r>
      <w:r w:rsidR="002523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онцессионному соглашению</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w:t>
      </w:r>
      <w:r w:rsidR="00E85823" w:rsidRPr="006B2053">
        <w:rPr>
          <w:rFonts w:ascii="Times New Roman" w:hAnsi="Times New Roman" w:cs="Times New Roman"/>
          <w:sz w:val="24"/>
          <w:szCs w:val="24"/>
        </w:rPr>
        <w:t>18</w:t>
      </w:r>
    </w:p>
    <w:p w14:paraId="031EF668"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3</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Исключительные права на результаты интеллектуальной деятельности</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w:t>
      </w:r>
      <w:r w:rsidR="00E85823" w:rsidRPr="006B2053">
        <w:rPr>
          <w:rFonts w:ascii="Times New Roman" w:hAnsi="Times New Roman" w:cs="Times New Roman"/>
          <w:sz w:val="24"/>
          <w:szCs w:val="24"/>
        </w:rPr>
        <w:t>18</w:t>
      </w:r>
    </w:p>
    <w:p w14:paraId="55DFA1DC"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4</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Права и обязанности </w:t>
      </w:r>
      <w:r w:rsidR="00252394" w:rsidRPr="006B2053">
        <w:rPr>
          <w:rFonts w:ascii="Times New Roman" w:hAnsi="Times New Roman" w:cs="Times New Roman"/>
          <w:sz w:val="24"/>
          <w:szCs w:val="24"/>
        </w:rPr>
        <w:t>с</w:t>
      </w:r>
      <w:r w:rsidRPr="006B2053">
        <w:rPr>
          <w:rFonts w:ascii="Times New Roman" w:hAnsi="Times New Roman" w:cs="Times New Roman"/>
          <w:sz w:val="24"/>
          <w:szCs w:val="24"/>
        </w:rPr>
        <w:t>убъекта</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w:t>
      </w:r>
      <w:r w:rsidR="00E85823" w:rsidRPr="006B2053">
        <w:rPr>
          <w:rFonts w:ascii="Times New Roman" w:hAnsi="Times New Roman" w:cs="Times New Roman"/>
          <w:sz w:val="24"/>
          <w:szCs w:val="24"/>
        </w:rPr>
        <w:t>19</w:t>
      </w:r>
    </w:p>
    <w:p w14:paraId="7F5169F5"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5</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Порядок осуществления контроля за соблюдением </w:t>
      </w:r>
      <w:r w:rsidR="00252394" w:rsidRPr="006B2053">
        <w:rPr>
          <w:rFonts w:ascii="Times New Roman" w:hAnsi="Times New Roman" w:cs="Times New Roman"/>
          <w:sz w:val="24"/>
          <w:szCs w:val="24"/>
        </w:rPr>
        <w:t>к</w:t>
      </w:r>
      <w:r w:rsidRPr="006B2053">
        <w:rPr>
          <w:rFonts w:ascii="Times New Roman" w:hAnsi="Times New Roman" w:cs="Times New Roman"/>
          <w:sz w:val="24"/>
          <w:szCs w:val="24"/>
        </w:rPr>
        <w:t>он</w:t>
      </w:r>
      <w:r w:rsidR="00EC0206" w:rsidRPr="006B2053">
        <w:rPr>
          <w:rFonts w:ascii="Times New Roman" w:hAnsi="Times New Roman" w:cs="Times New Roman"/>
          <w:sz w:val="24"/>
          <w:szCs w:val="24"/>
        </w:rPr>
        <w:t xml:space="preserve">цессионером условий </w:t>
      </w:r>
      <w:r w:rsidR="002523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w:t>
      </w:r>
      <w:r w:rsidR="00D06213" w:rsidRPr="006B2053">
        <w:rPr>
          <w:rFonts w:ascii="Times New Roman" w:hAnsi="Times New Roman" w:cs="Times New Roman"/>
          <w:sz w:val="24"/>
          <w:szCs w:val="24"/>
        </w:rPr>
        <w:t>2</w:t>
      </w:r>
      <w:r w:rsidR="00E85823" w:rsidRPr="006B2053">
        <w:rPr>
          <w:rFonts w:ascii="Times New Roman" w:hAnsi="Times New Roman" w:cs="Times New Roman"/>
          <w:sz w:val="24"/>
          <w:szCs w:val="24"/>
        </w:rPr>
        <w:t>0</w:t>
      </w:r>
    </w:p>
    <w:p w14:paraId="715AE891"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6</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Ответственность </w:t>
      </w:r>
      <w:r w:rsidR="00252394" w:rsidRPr="006B2053">
        <w:rPr>
          <w:rFonts w:ascii="Times New Roman" w:hAnsi="Times New Roman" w:cs="Times New Roman"/>
          <w:sz w:val="24"/>
          <w:szCs w:val="24"/>
        </w:rPr>
        <w:t>с</w:t>
      </w:r>
      <w:r w:rsidRPr="006B2053">
        <w:rPr>
          <w:rFonts w:ascii="Times New Roman" w:hAnsi="Times New Roman" w:cs="Times New Roman"/>
          <w:sz w:val="24"/>
          <w:szCs w:val="24"/>
        </w:rPr>
        <w:t>торон</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2</w:t>
      </w:r>
      <w:r w:rsidR="00E85823" w:rsidRPr="006B2053">
        <w:rPr>
          <w:rFonts w:ascii="Times New Roman" w:hAnsi="Times New Roman" w:cs="Times New Roman"/>
          <w:sz w:val="24"/>
          <w:szCs w:val="24"/>
        </w:rPr>
        <w:t>3</w:t>
      </w:r>
    </w:p>
    <w:p w14:paraId="4798F996" w14:textId="77777777" w:rsidR="00EC0206"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7</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Порядок взаимодействия </w:t>
      </w:r>
      <w:r w:rsidR="00252394" w:rsidRPr="006B2053">
        <w:rPr>
          <w:rFonts w:ascii="Times New Roman" w:hAnsi="Times New Roman" w:cs="Times New Roman"/>
          <w:sz w:val="24"/>
          <w:szCs w:val="24"/>
        </w:rPr>
        <w:t>с</w:t>
      </w:r>
      <w:r w:rsidRPr="006B2053">
        <w:rPr>
          <w:rFonts w:ascii="Times New Roman" w:hAnsi="Times New Roman" w:cs="Times New Roman"/>
          <w:sz w:val="24"/>
          <w:szCs w:val="24"/>
        </w:rPr>
        <w:t xml:space="preserve">торон при наступлении обстоятельств </w:t>
      </w:r>
    </w:p>
    <w:p w14:paraId="52ABD385"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непреодолимой сил</w:t>
      </w:r>
      <w:r w:rsidR="00EC0206" w:rsidRPr="006B2053">
        <w:rPr>
          <w:rFonts w:ascii="Times New Roman" w:hAnsi="Times New Roman" w:cs="Times New Roman"/>
          <w:sz w:val="24"/>
          <w:szCs w:val="24"/>
        </w:rPr>
        <w:t>ы</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2</w:t>
      </w:r>
      <w:r w:rsidR="00E85823" w:rsidRPr="006B2053">
        <w:rPr>
          <w:rFonts w:ascii="Times New Roman" w:hAnsi="Times New Roman" w:cs="Times New Roman"/>
          <w:sz w:val="24"/>
          <w:szCs w:val="24"/>
        </w:rPr>
        <w:t>4</w:t>
      </w:r>
      <w:r w:rsidRPr="006B2053">
        <w:rPr>
          <w:rFonts w:ascii="Times New Roman" w:hAnsi="Times New Roman" w:cs="Times New Roman"/>
          <w:sz w:val="24"/>
          <w:szCs w:val="24"/>
        </w:rPr>
        <w:t xml:space="preserve"> </w:t>
      </w:r>
    </w:p>
    <w:p w14:paraId="24DE81F7"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w:t>
      </w:r>
      <w:r w:rsidR="00AE23E3" w:rsidRPr="006B2053">
        <w:rPr>
          <w:rFonts w:ascii="Times New Roman" w:hAnsi="Times New Roman" w:cs="Times New Roman"/>
          <w:sz w:val="24"/>
          <w:szCs w:val="24"/>
        </w:rPr>
        <w:t>8</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Изменение </w:t>
      </w:r>
      <w:r w:rsidR="002523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2</w:t>
      </w:r>
      <w:r w:rsidR="00E85823" w:rsidRPr="006B2053">
        <w:rPr>
          <w:rFonts w:ascii="Times New Roman" w:hAnsi="Times New Roman" w:cs="Times New Roman"/>
          <w:sz w:val="24"/>
          <w:szCs w:val="24"/>
        </w:rPr>
        <w:t>5</w:t>
      </w:r>
    </w:p>
    <w:p w14:paraId="072CA2BF"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19</w:t>
      </w:r>
      <w:r w:rsidR="004B1B49"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004B1B49" w:rsidRPr="006B2053">
        <w:rPr>
          <w:rFonts w:ascii="Times New Roman" w:hAnsi="Times New Roman" w:cs="Times New Roman"/>
          <w:sz w:val="24"/>
          <w:szCs w:val="24"/>
        </w:rPr>
        <w:t xml:space="preserve">Прекращение </w:t>
      </w:r>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онцессионного соглашения</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2</w:t>
      </w:r>
      <w:r w:rsidR="00E85823" w:rsidRPr="006B2053">
        <w:rPr>
          <w:rFonts w:ascii="Times New Roman" w:hAnsi="Times New Roman" w:cs="Times New Roman"/>
          <w:sz w:val="24"/>
          <w:szCs w:val="24"/>
        </w:rPr>
        <w:t>7</w:t>
      </w:r>
    </w:p>
    <w:p w14:paraId="566C2DD6" w14:textId="77777777" w:rsidR="004B1B49" w:rsidRPr="006B2053" w:rsidRDefault="00AE23E3"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20</w:t>
      </w:r>
      <w:r w:rsidR="004B1B49"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004B1B49" w:rsidRPr="006B2053">
        <w:rPr>
          <w:rFonts w:ascii="Times New Roman" w:hAnsi="Times New Roman" w:cs="Times New Roman"/>
          <w:sz w:val="24"/>
          <w:szCs w:val="24"/>
        </w:rPr>
        <w:t xml:space="preserve">Гарантии осуществления </w:t>
      </w:r>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 xml:space="preserve">онцессионером деятельности, предусмотренной </w:t>
      </w:r>
      <w:r w:rsidR="00252394" w:rsidRPr="006B2053">
        <w:rPr>
          <w:rFonts w:ascii="Times New Roman" w:hAnsi="Times New Roman" w:cs="Times New Roman"/>
          <w:sz w:val="24"/>
          <w:szCs w:val="24"/>
        </w:rPr>
        <w:t>к</w:t>
      </w:r>
      <w:r w:rsidR="004B1B49" w:rsidRPr="006B2053">
        <w:rPr>
          <w:rFonts w:ascii="Times New Roman" w:hAnsi="Times New Roman" w:cs="Times New Roman"/>
          <w:sz w:val="24"/>
          <w:szCs w:val="24"/>
        </w:rPr>
        <w:t>онцессионным соглашением</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2</w:t>
      </w:r>
      <w:r w:rsidR="00E85823" w:rsidRPr="006B2053">
        <w:rPr>
          <w:rFonts w:ascii="Times New Roman" w:hAnsi="Times New Roman" w:cs="Times New Roman"/>
          <w:sz w:val="24"/>
          <w:szCs w:val="24"/>
        </w:rPr>
        <w:t>8</w:t>
      </w:r>
    </w:p>
    <w:p w14:paraId="0F274A47"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2</w:t>
      </w:r>
      <w:r w:rsidR="00AE23E3" w:rsidRPr="006B2053">
        <w:rPr>
          <w:rFonts w:ascii="Times New Roman" w:hAnsi="Times New Roman" w:cs="Times New Roman"/>
          <w:sz w:val="24"/>
          <w:szCs w:val="24"/>
        </w:rPr>
        <w:t>1</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Разрешение споров</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w:t>
      </w:r>
      <w:r w:rsidR="00E85823" w:rsidRPr="006B2053">
        <w:rPr>
          <w:rFonts w:ascii="Times New Roman" w:hAnsi="Times New Roman" w:cs="Times New Roman"/>
          <w:sz w:val="24"/>
          <w:szCs w:val="24"/>
        </w:rPr>
        <w:t>29</w:t>
      </w:r>
    </w:p>
    <w:p w14:paraId="71594FF8" w14:textId="77777777" w:rsidR="004B1B49" w:rsidRPr="006B2053" w:rsidRDefault="004B1B49"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2</w:t>
      </w:r>
      <w:r w:rsidR="00B81262" w:rsidRPr="006B2053">
        <w:rPr>
          <w:rFonts w:ascii="Times New Roman" w:hAnsi="Times New Roman" w:cs="Times New Roman"/>
          <w:sz w:val="24"/>
          <w:szCs w:val="24"/>
        </w:rPr>
        <w:t>2</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Заключительные положения</w:t>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r>
      <w:r w:rsidR="00EC0206" w:rsidRPr="006B2053">
        <w:rPr>
          <w:rFonts w:ascii="Times New Roman" w:hAnsi="Times New Roman" w:cs="Times New Roman"/>
          <w:sz w:val="24"/>
          <w:szCs w:val="24"/>
        </w:rPr>
        <w:tab/>
        <w:t xml:space="preserve">          </w:t>
      </w:r>
      <w:r w:rsidR="00E85823" w:rsidRPr="006B2053">
        <w:rPr>
          <w:rFonts w:ascii="Times New Roman" w:hAnsi="Times New Roman" w:cs="Times New Roman"/>
          <w:sz w:val="24"/>
          <w:szCs w:val="24"/>
        </w:rPr>
        <w:t>29</w:t>
      </w:r>
    </w:p>
    <w:p w14:paraId="0A5DD68E" w14:textId="77777777" w:rsidR="00534E4C" w:rsidRPr="006B2053" w:rsidRDefault="00EC0206"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2</w:t>
      </w:r>
      <w:r w:rsidR="00B81262" w:rsidRPr="006B2053">
        <w:rPr>
          <w:rFonts w:ascii="Times New Roman" w:hAnsi="Times New Roman" w:cs="Times New Roman"/>
          <w:sz w:val="24"/>
          <w:szCs w:val="24"/>
        </w:rPr>
        <w:t>3</w:t>
      </w:r>
      <w:r w:rsidRPr="006B2053">
        <w:rPr>
          <w:rFonts w:ascii="Times New Roman" w:hAnsi="Times New Roman" w:cs="Times New Roman"/>
          <w:sz w:val="24"/>
          <w:szCs w:val="24"/>
        </w:rPr>
        <w:t>.</w:t>
      </w:r>
      <w:r w:rsidR="00B8126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Перечень приложений к </w:t>
      </w:r>
      <w:r w:rsidR="002523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онцессионному соглашению</w:t>
      </w:r>
      <w:r w:rsidR="000C0376" w:rsidRPr="006B2053">
        <w:rPr>
          <w:rFonts w:ascii="Times New Roman" w:hAnsi="Times New Roman" w:cs="Times New Roman"/>
          <w:sz w:val="24"/>
          <w:szCs w:val="24"/>
        </w:rPr>
        <w:t xml:space="preserve">                                                    </w:t>
      </w:r>
      <w:r w:rsidR="00E85823" w:rsidRPr="006B2053">
        <w:rPr>
          <w:rFonts w:ascii="Times New Roman" w:hAnsi="Times New Roman" w:cs="Times New Roman"/>
          <w:sz w:val="24"/>
          <w:szCs w:val="24"/>
        </w:rPr>
        <w:t>29</w:t>
      </w:r>
    </w:p>
    <w:p w14:paraId="4CFCC9FF" w14:textId="77777777" w:rsidR="00534E4C" w:rsidRPr="006B2053" w:rsidRDefault="00534E4C" w:rsidP="00642787">
      <w:pPr>
        <w:pStyle w:val="ConsPlusNonformat"/>
        <w:rPr>
          <w:rFonts w:ascii="Times New Roman" w:hAnsi="Times New Roman" w:cs="Times New Roman"/>
          <w:sz w:val="24"/>
          <w:szCs w:val="24"/>
        </w:rPr>
      </w:pPr>
      <w:r w:rsidRPr="006B2053">
        <w:rPr>
          <w:rFonts w:ascii="Times New Roman" w:hAnsi="Times New Roman" w:cs="Times New Roman"/>
          <w:sz w:val="24"/>
          <w:szCs w:val="24"/>
        </w:rPr>
        <w:t>2</w:t>
      </w:r>
      <w:r w:rsidR="00427BB5" w:rsidRPr="006B2053">
        <w:rPr>
          <w:rFonts w:ascii="Times New Roman" w:hAnsi="Times New Roman" w:cs="Times New Roman"/>
          <w:sz w:val="24"/>
          <w:szCs w:val="24"/>
        </w:rPr>
        <w:t>4</w:t>
      </w:r>
      <w:r w:rsidRPr="006B2053">
        <w:rPr>
          <w:rFonts w:ascii="Times New Roman" w:hAnsi="Times New Roman" w:cs="Times New Roman"/>
          <w:sz w:val="24"/>
          <w:szCs w:val="24"/>
        </w:rPr>
        <w:t>.</w:t>
      </w:r>
      <w:r w:rsidR="00427BB5"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Адреса, реквизиты и подписи </w:t>
      </w:r>
      <w:r w:rsidR="00252394" w:rsidRPr="006B2053">
        <w:rPr>
          <w:rFonts w:ascii="Times New Roman" w:hAnsi="Times New Roman" w:cs="Times New Roman"/>
          <w:sz w:val="24"/>
          <w:szCs w:val="24"/>
        </w:rPr>
        <w:t>с</w:t>
      </w:r>
      <w:r w:rsidRPr="006B2053">
        <w:rPr>
          <w:rFonts w:ascii="Times New Roman" w:hAnsi="Times New Roman" w:cs="Times New Roman"/>
          <w:sz w:val="24"/>
          <w:szCs w:val="24"/>
        </w:rPr>
        <w:t>торон</w:t>
      </w:r>
      <w:r w:rsidRPr="006B2053">
        <w:rPr>
          <w:rFonts w:ascii="Times New Roman" w:hAnsi="Times New Roman" w:cs="Times New Roman"/>
          <w:sz w:val="24"/>
          <w:szCs w:val="24"/>
        </w:rPr>
        <w:tab/>
      </w:r>
      <w:r w:rsidRPr="006B2053">
        <w:rPr>
          <w:rFonts w:ascii="Times New Roman" w:hAnsi="Times New Roman" w:cs="Times New Roman"/>
          <w:sz w:val="24"/>
          <w:szCs w:val="24"/>
        </w:rPr>
        <w:tab/>
      </w:r>
      <w:r w:rsidRPr="006B2053">
        <w:rPr>
          <w:rFonts w:ascii="Times New Roman" w:hAnsi="Times New Roman" w:cs="Times New Roman"/>
          <w:sz w:val="24"/>
          <w:szCs w:val="24"/>
        </w:rPr>
        <w:tab/>
        <w:t xml:space="preserve">                                                         </w:t>
      </w:r>
      <w:r w:rsidR="00D06213" w:rsidRPr="006B2053">
        <w:rPr>
          <w:rFonts w:ascii="Times New Roman" w:hAnsi="Times New Roman" w:cs="Times New Roman"/>
          <w:sz w:val="24"/>
          <w:szCs w:val="24"/>
        </w:rPr>
        <w:t>30</w:t>
      </w:r>
      <w:r w:rsidR="00EC0206" w:rsidRPr="006B2053">
        <w:rPr>
          <w:rFonts w:ascii="Times New Roman" w:hAnsi="Times New Roman" w:cs="Times New Roman"/>
          <w:sz w:val="24"/>
          <w:szCs w:val="24"/>
        </w:rPr>
        <w:t xml:space="preserve"> </w:t>
      </w:r>
      <w:bookmarkStart w:id="0" w:name="_Hlk503365165"/>
    </w:p>
    <w:p w14:paraId="18DE0F42" w14:textId="77777777" w:rsidR="007D6846" w:rsidRPr="006B2053" w:rsidRDefault="007D6846" w:rsidP="00074B26">
      <w:pPr>
        <w:pStyle w:val="af7"/>
        <w:spacing w:after="0" w:line="240" w:lineRule="auto"/>
        <w:ind w:firstLine="709"/>
        <w:contextualSpacing/>
        <w:jc w:val="both"/>
        <w:rPr>
          <w:b w:val="0"/>
          <w:lang w:eastAsia="ru-RU"/>
        </w:rPr>
      </w:pPr>
    </w:p>
    <w:bookmarkEnd w:id="0"/>
    <w:p w14:paraId="19FC25BB" w14:textId="77777777" w:rsidR="00CA3B5E" w:rsidRPr="006B2053" w:rsidRDefault="007D6846" w:rsidP="00642787">
      <w:pPr>
        <w:pStyle w:val="ConsPlusNonformat"/>
        <w:ind w:firstLine="709"/>
        <w:jc w:val="center"/>
        <w:rPr>
          <w:rFonts w:ascii="Times New Roman" w:hAnsi="Times New Roman" w:cs="Times New Roman"/>
          <w:b/>
          <w:sz w:val="24"/>
          <w:szCs w:val="24"/>
        </w:rPr>
      </w:pPr>
      <w:r w:rsidRPr="006B2053">
        <w:rPr>
          <w:rFonts w:ascii="Times New Roman" w:hAnsi="Times New Roman" w:cs="Times New Roman"/>
          <w:b/>
          <w:sz w:val="24"/>
          <w:szCs w:val="24"/>
        </w:rPr>
        <w:br w:type="column"/>
      </w:r>
      <w:r w:rsidR="00CA3B5E" w:rsidRPr="006B2053">
        <w:rPr>
          <w:rFonts w:ascii="Times New Roman" w:hAnsi="Times New Roman" w:cs="Times New Roman"/>
          <w:b/>
          <w:sz w:val="24"/>
          <w:szCs w:val="24"/>
        </w:rPr>
        <w:lastRenderedPageBreak/>
        <w:t>КОНЦЕССИОННОЕ СОГЛАШЕНИЕ</w:t>
      </w:r>
    </w:p>
    <w:p w14:paraId="794026BC" w14:textId="77777777" w:rsidR="00CB62FF" w:rsidRPr="006B2053" w:rsidRDefault="00B65FA6" w:rsidP="00642787">
      <w:pPr>
        <w:pStyle w:val="ConsPlusNormal"/>
        <w:ind w:firstLine="709"/>
        <w:jc w:val="center"/>
        <w:rPr>
          <w:rFonts w:ascii="Times New Roman" w:eastAsiaTheme="minorHAnsi" w:hAnsi="Times New Roman" w:cs="Times New Roman"/>
          <w:b/>
          <w:sz w:val="24"/>
          <w:szCs w:val="24"/>
          <w:lang w:eastAsia="en-US"/>
        </w:rPr>
      </w:pPr>
      <w:r w:rsidRPr="006B2053">
        <w:rPr>
          <w:rFonts w:ascii="Times New Roman" w:hAnsi="Times New Roman" w:cs="Times New Roman"/>
          <w:b/>
          <w:sz w:val="24"/>
          <w:szCs w:val="24"/>
        </w:rPr>
        <w:t xml:space="preserve">в отношении </w:t>
      </w:r>
      <w:r w:rsidR="00D35D25" w:rsidRPr="006B2053">
        <w:rPr>
          <w:rFonts w:ascii="Times New Roman" w:eastAsiaTheme="minorHAnsi" w:hAnsi="Times New Roman" w:cs="Times New Roman"/>
          <w:b/>
          <w:sz w:val="24"/>
          <w:szCs w:val="24"/>
          <w:lang w:eastAsia="en-US"/>
        </w:rPr>
        <w:t xml:space="preserve">объектов </w:t>
      </w:r>
      <w:r w:rsidR="00D35D25" w:rsidRPr="006B2053">
        <w:rPr>
          <w:rFonts w:ascii="Times New Roman" w:eastAsiaTheme="minorHAnsi" w:hAnsi="Times New Roman" w:cs="Times New Roman"/>
          <w:b/>
          <w:iCs/>
          <w:sz w:val="24"/>
          <w:szCs w:val="24"/>
          <w:lang w:eastAsia="en-US"/>
        </w:rPr>
        <w:t>теплоснабжения, централизованных</w:t>
      </w:r>
      <w:r w:rsidR="006273EF" w:rsidRPr="006B2053">
        <w:rPr>
          <w:rFonts w:ascii="Times New Roman" w:eastAsiaTheme="minorHAnsi" w:hAnsi="Times New Roman" w:cs="Times New Roman"/>
          <w:b/>
          <w:iCs/>
          <w:sz w:val="24"/>
          <w:szCs w:val="24"/>
          <w:lang w:eastAsia="en-US"/>
        </w:rPr>
        <w:t xml:space="preserve"> систем горячего водоснабжения</w:t>
      </w:r>
      <w:r w:rsidR="00D35D25" w:rsidRPr="006B2053">
        <w:rPr>
          <w:rFonts w:ascii="Times New Roman" w:eastAsiaTheme="minorHAnsi" w:hAnsi="Times New Roman" w:cs="Times New Roman"/>
          <w:b/>
          <w:iCs/>
          <w:sz w:val="24"/>
          <w:szCs w:val="24"/>
          <w:lang w:eastAsia="en-US"/>
        </w:rPr>
        <w:t>, отдельных объектов таких систем</w:t>
      </w:r>
    </w:p>
    <w:p w14:paraId="2D1AF628" w14:textId="77777777" w:rsidR="00D35D25" w:rsidRPr="006B2053" w:rsidRDefault="00D35D25" w:rsidP="00074B26">
      <w:pPr>
        <w:pStyle w:val="ConsPlusNormal"/>
        <w:ind w:firstLine="709"/>
        <w:jc w:val="both"/>
        <w:rPr>
          <w:rFonts w:ascii="Times New Roman" w:eastAsiaTheme="minorHAnsi" w:hAnsi="Times New Roman" w:cs="Times New Roman"/>
          <w:b/>
          <w:sz w:val="24"/>
          <w:szCs w:val="24"/>
          <w:lang w:eastAsia="en-US"/>
        </w:rPr>
      </w:pPr>
    </w:p>
    <w:p w14:paraId="7E6219BF" w14:textId="77777777" w:rsidR="00CA3B5E" w:rsidRPr="006B2053" w:rsidRDefault="00CA3B5E" w:rsidP="00074B26">
      <w:pPr>
        <w:pStyle w:val="ConsPlusNonformat"/>
        <w:ind w:firstLine="709"/>
        <w:jc w:val="both"/>
        <w:rPr>
          <w:rFonts w:ascii="Times New Roman" w:hAnsi="Times New Roman" w:cs="Times New Roman"/>
          <w:sz w:val="24"/>
          <w:szCs w:val="24"/>
        </w:rPr>
      </w:pPr>
    </w:p>
    <w:p w14:paraId="14829D97" w14:textId="7D4D94B9" w:rsidR="00CA3B5E" w:rsidRPr="006B2053" w:rsidRDefault="000E54BB" w:rsidP="00642787">
      <w:pPr>
        <w:pStyle w:val="ConsPlusNonformat"/>
        <w:jc w:val="both"/>
        <w:rPr>
          <w:rFonts w:ascii="Times New Roman" w:hAnsi="Times New Roman" w:cs="Times New Roman"/>
          <w:sz w:val="24"/>
          <w:szCs w:val="24"/>
        </w:rPr>
      </w:pPr>
      <w:r>
        <w:rPr>
          <w:rFonts w:ascii="Times New Roman" w:hAnsi="Times New Roman" w:cs="Times New Roman"/>
          <w:sz w:val="24"/>
          <w:szCs w:val="24"/>
        </w:rPr>
        <w:t>г. Сургут</w:t>
      </w:r>
      <w:r w:rsidR="000E2DF9" w:rsidRPr="006B2053">
        <w:rPr>
          <w:rFonts w:ascii="Times New Roman" w:hAnsi="Times New Roman" w:cs="Times New Roman"/>
          <w:sz w:val="24"/>
          <w:szCs w:val="24"/>
        </w:rPr>
        <w:tab/>
      </w:r>
      <w:r w:rsidR="000E2DF9" w:rsidRPr="006B2053">
        <w:rPr>
          <w:rFonts w:ascii="Times New Roman" w:hAnsi="Times New Roman" w:cs="Times New Roman"/>
          <w:sz w:val="24"/>
          <w:szCs w:val="24"/>
        </w:rPr>
        <w:tab/>
      </w:r>
      <w:r w:rsidR="002D5369" w:rsidRPr="006B2053">
        <w:rPr>
          <w:rFonts w:ascii="Times New Roman" w:hAnsi="Times New Roman" w:cs="Times New Roman"/>
          <w:sz w:val="24"/>
          <w:szCs w:val="24"/>
        </w:rPr>
        <w:t xml:space="preserve">          </w:t>
      </w:r>
      <w:r w:rsidR="006273EF" w:rsidRPr="006B2053">
        <w:rPr>
          <w:rFonts w:ascii="Times New Roman" w:hAnsi="Times New Roman" w:cs="Times New Roman"/>
          <w:sz w:val="24"/>
          <w:szCs w:val="24"/>
        </w:rPr>
        <w:tab/>
      </w:r>
      <w:r w:rsidR="006273EF" w:rsidRPr="006B2053">
        <w:rPr>
          <w:rFonts w:ascii="Times New Roman" w:hAnsi="Times New Roman" w:cs="Times New Roman"/>
          <w:sz w:val="24"/>
          <w:szCs w:val="24"/>
        </w:rPr>
        <w:tab/>
      </w:r>
      <w:r w:rsidR="006273EF" w:rsidRPr="006B2053">
        <w:rPr>
          <w:rFonts w:ascii="Times New Roman" w:hAnsi="Times New Roman" w:cs="Times New Roman"/>
          <w:sz w:val="24"/>
          <w:szCs w:val="24"/>
        </w:rPr>
        <w:tab/>
      </w:r>
      <w:r w:rsidR="006273EF" w:rsidRPr="006B2053">
        <w:rPr>
          <w:rFonts w:ascii="Times New Roman" w:hAnsi="Times New Roman" w:cs="Times New Roman"/>
          <w:sz w:val="24"/>
          <w:szCs w:val="24"/>
        </w:rPr>
        <w:tab/>
      </w:r>
      <w:r w:rsidR="006273EF" w:rsidRPr="006B2053">
        <w:rPr>
          <w:rFonts w:ascii="Times New Roman" w:hAnsi="Times New Roman" w:cs="Times New Roman"/>
          <w:sz w:val="24"/>
          <w:szCs w:val="24"/>
        </w:rPr>
        <w:tab/>
        <w:t xml:space="preserve"> </w:t>
      </w:r>
      <w:r w:rsidR="002D5369" w:rsidRPr="006B205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 __________ 20__</w:t>
      </w:r>
      <w:r w:rsidR="000E2DF9" w:rsidRPr="006B2053">
        <w:rPr>
          <w:rFonts w:ascii="Times New Roman" w:hAnsi="Times New Roman" w:cs="Times New Roman"/>
          <w:sz w:val="24"/>
          <w:szCs w:val="24"/>
        </w:rPr>
        <w:t xml:space="preserve"> г.</w:t>
      </w:r>
    </w:p>
    <w:p w14:paraId="71E45E3A" w14:textId="77777777" w:rsidR="00CA3B5E" w:rsidRPr="006B2053" w:rsidRDefault="00CA3B5E" w:rsidP="00074B26">
      <w:pPr>
        <w:pStyle w:val="ConsPlusNonformat"/>
        <w:ind w:firstLine="709"/>
        <w:jc w:val="both"/>
        <w:rPr>
          <w:rFonts w:ascii="Times New Roman" w:hAnsi="Times New Roman" w:cs="Times New Roman"/>
          <w:sz w:val="24"/>
          <w:szCs w:val="24"/>
        </w:rPr>
      </w:pPr>
    </w:p>
    <w:p w14:paraId="60FFD5FF" w14:textId="3CDBE6E9" w:rsidR="009D0310" w:rsidRPr="006B2053" w:rsidRDefault="004817A6" w:rsidP="00F27C55">
      <w:pPr>
        <w:pStyle w:val="ConsPlusNonformat"/>
        <w:ind w:firstLine="709"/>
        <w:jc w:val="both"/>
        <w:rPr>
          <w:rFonts w:ascii="Times New Roman" w:eastAsia="Calibri" w:hAnsi="Times New Roman" w:cs="Times New Roman"/>
          <w:b/>
          <w:bCs/>
          <w:sz w:val="24"/>
          <w:szCs w:val="24"/>
        </w:rPr>
      </w:pPr>
      <w:r w:rsidRPr="006B2053">
        <w:rPr>
          <w:rFonts w:ascii="Times New Roman" w:eastAsia="Calibri" w:hAnsi="Times New Roman" w:cs="Times New Roman"/>
          <w:b/>
          <w:bCs/>
          <w:sz w:val="24"/>
          <w:szCs w:val="24"/>
        </w:rPr>
        <w:t xml:space="preserve">Муниципальное образование </w:t>
      </w:r>
      <w:r w:rsidR="000E54BB">
        <w:rPr>
          <w:rFonts w:ascii="Times New Roman" w:eastAsia="Calibri" w:hAnsi="Times New Roman" w:cs="Times New Roman"/>
          <w:b/>
          <w:sz w:val="24"/>
          <w:szCs w:val="24"/>
        </w:rPr>
        <w:t>город Сургут</w:t>
      </w:r>
      <w:r w:rsidRPr="006B2053">
        <w:rPr>
          <w:rFonts w:ascii="Times New Roman" w:eastAsia="Calibri" w:hAnsi="Times New Roman" w:cs="Times New Roman"/>
          <w:b/>
          <w:bCs/>
          <w:sz w:val="24"/>
          <w:szCs w:val="24"/>
        </w:rPr>
        <w:t xml:space="preserve"> Ханты-Мансийского автономного округа</w:t>
      </w:r>
      <w:r w:rsidR="00F27C55" w:rsidRPr="006B2053">
        <w:rPr>
          <w:rFonts w:ascii="Times New Roman" w:eastAsia="Calibri" w:hAnsi="Times New Roman" w:cs="Times New Roman"/>
          <w:b/>
          <w:bCs/>
          <w:sz w:val="24"/>
          <w:szCs w:val="24"/>
        </w:rPr>
        <w:t xml:space="preserve"> – </w:t>
      </w:r>
      <w:r w:rsidRPr="006B2053">
        <w:rPr>
          <w:rFonts w:ascii="Times New Roman" w:eastAsia="Calibri" w:hAnsi="Times New Roman" w:cs="Times New Roman"/>
          <w:b/>
          <w:bCs/>
          <w:sz w:val="24"/>
          <w:szCs w:val="24"/>
        </w:rPr>
        <w:t>Югры</w:t>
      </w:r>
      <w:r w:rsidR="0036473E" w:rsidRPr="006B2053">
        <w:rPr>
          <w:rFonts w:ascii="Times New Roman" w:hAnsi="Times New Roman" w:cs="Times New Roman"/>
          <w:sz w:val="24"/>
          <w:szCs w:val="24"/>
        </w:rPr>
        <w:t>, в лице</w:t>
      </w:r>
      <w:r w:rsidR="00F321DB" w:rsidRPr="006B2053">
        <w:rPr>
          <w:rFonts w:ascii="Times New Roman" w:hAnsi="Times New Roman" w:cs="Times New Roman"/>
          <w:sz w:val="24"/>
          <w:szCs w:val="24"/>
        </w:rPr>
        <w:t xml:space="preserve"> </w:t>
      </w:r>
      <w:r w:rsidR="005D7E0E" w:rsidRPr="006B2053">
        <w:rPr>
          <w:rFonts w:ascii="Times New Roman" w:hAnsi="Times New Roman" w:cs="Times New Roman"/>
          <w:sz w:val="24"/>
          <w:szCs w:val="24"/>
        </w:rPr>
        <w:t xml:space="preserve">Главы города </w:t>
      </w:r>
      <w:r w:rsidR="0060108A">
        <w:rPr>
          <w:rFonts w:ascii="Times New Roman" w:hAnsi="Times New Roman" w:cs="Times New Roman"/>
          <w:sz w:val="24"/>
          <w:szCs w:val="24"/>
        </w:rPr>
        <w:t>Шувалова Вадима Николаевича</w:t>
      </w:r>
      <w:r w:rsidR="005D7E0E" w:rsidRPr="006B2053">
        <w:rPr>
          <w:rFonts w:ascii="Times New Roman" w:hAnsi="Times New Roman" w:cs="Times New Roman"/>
          <w:sz w:val="24"/>
          <w:szCs w:val="24"/>
        </w:rPr>
        <w:t xml:space="preserve">, действующего на основании Устава города, именуемое в дальнейшем </w:t>
      </w:r>
      <w:r w:rsidR="005D7E0E" w:rsidRPr="006B2053">
        <w:rPr>
          <w:rFonts w:ascii="Times New Roman" w:hAnsi="Times New Roman" w:cs="Times New Roman"/>
          <w:b/>
          <w:sz w:val="24"/>
          <w:szCs w:val="24"/>
        </w:rPr>
        <w:t>«</w:t>
      </w:r>
      <w:proofErr w:type="spellStart"/>
      <w:r w:rsidR="005D7E0E" w:rsidRPr="006B2053">
        <w:rPr>
          <w:rFonts w:ascii="Times New Roman" w:hAnsi="Times New Roman" w:cs="Times New Roman"/>
          <w:b/>
          <w:sz w:val="24"/>
          <w:szCs w:val="24"/>
        </w:rPr>
        <w:t>Концедент</w:t>
      </w:r>
      <w:proofErr w:type="spellEnd"/>
      <w:r w:rsidR="005D7E0E" w:rsidRPr="006B2053">
        <w:rPr>
          <w:rFonts w:ascii="Times New Roman" w:hAnsi="Times New Roman" w:cs="Times New Roman"/>
          <w:b/>
          <w:sz w:val="24"/>
          <w:szCs w:val="24"/>
        </w:rPr>
        <w:t>»</w:t>
      </w:r>
      <w:r w:rsidR="005D7E0E" w:rsidRPr="006B2053">
        <w:rPr>
          <w:rFonts w:ascii="Times New Roman" w:hAnsi="Times New Roman" w:cs="Times New Roman"/>
          <w:sz w:val="24"/>
          <w:szCs w:val="24"/>
        </w:rPr>
        <w:t>, с одной стороны</w:t>
      </w:r>
      <w:r w:rsidR="009D0310" w:rsidRPr="006B2053">
        <w:rPr>
          <w:rFonts w:ascii="Times New Roman" w:hAnsi="Times New Roman" w:cs="Times New Roman"/>
          <w:sz w:val="24"/>
          <w:szCs w:val="24"/>
        </w:rPr>
        <w:t>,</w:t>
      </w:r>
    </w:p>
    <w:p w14:paraId="51C18C73" w14:textId="43B07F35" w:rsidR="008B2D21" w:rsidRDefault="0060108A" w:rsidP="00995282">
      <w:pPr>
        <w:pStyle w:val="ConsPlusNonformat"/>
        <w:ind w:firstLine="709"/>
        <w:jc w:val="both"/>
        <w:rPr>
          <w:rFonts w:ascii="Times New Roman" w:eastAsia="Times New Roman" w:hAnsi="Times New Roman" w:cs="Times New Roman"/>
          <w:bCs/>
          <w:sz w:val="24"/>
          <w:szCs w:val="24"/>
        </w:rPr>
      </w:pPr>
      <w:proofErr w:type="spellStart"/>
      <w:r>
        <w:rPr>
          <w:rFonts w:ascii="Times New Roman" w:hAnsi="Times New Roman" w:cs="Times New Roman"/>
          <w:b/>
          <w:bCs/>
          <w:iCs/>
          <w:sz w:val="24"/>
          <w:szCs w:val="24"/>
        </w:rPr>
        <w:t>Сургутское</w:t>
      </w:r>
      <w:proofErr w:type="spellEnd"/>
      <w:r>
        <w:rPr>
          <w:rFonts w:ascii="Times New Roman" w:hAnsi="Times New Roman" w:cs="Times New Roman"/>
          <w:b/>
          <w:bCs/>
          <w:iCs/>
          <w:sz w:val="24"/>
          <w:szCs w:val="24"/>
        </w:rPr>
        <w:t xml:space="preserve"> городское м</w:t>
      </w:r>
      <w:r w:rsidR="008B2D21" w:rsidRPr="006B2053">
        <w:rPr>
          <w:rFonts w:ascii="Times New Roman" w:hAnsi="Times New Roman" w:cs="Times New Roman"/>
          <w:b/>
          <w:bCs/>
          <w:iCs/>
          <w:sz w:val="24"/>
          <w:szCs w:val="24"/>
        </w:rPr>
        <w:t xml:space="preserve">униципальное унитарное предприятие </w:t>
      </w:r>
      <w:r>
        <w:rPr>
          <w:rFonts w:ascii="Times New Roman" w:eastAsia="Times New Roman" w:hAnsi="Times New Roman" w:cs="Times New Roman"/>
          <w:b/>
          <w:sz w:val="24"/>
          <w:szCs w:val="24"/>
        </w:rPr>
        <w:t>«Городские тепловые сети</w:t>
      </w:r>
      <w:r w:rsidR="004817A6" w:rsidRPr="006B2053">
        <w:rPr>
          <w:rFonts w:ascii="Times New Roman" w:eastAsia="Times New Roman" w:hAnsi="Times New Roman" w:cs="Times New Roman"/>
          <w:b/>
          <w:sz w:val="24"/>
          <w:szCs w:val="24"/>
        </w:rPr>
        <w:t>»</w:t>
      </w:r>
      <w:r w:rsidR="004817A6" w:rsidRPr="006B2053">
        <w:rPr>
          <w:rFonts w:ascii="Times New Roman" w:eastAsia="Times New Roman" w:hAnsi="Times New Roman" w:cs="Times New Roman"/>
          <w:bCs/>
          <w:sz w:val="24"/>
          <w:szCs w:val="24"/>
          <w:shd w:val="clear" w:color="auto" w:fill="FFFFFF"/>
        </w:rPr>
        <w:t>,</w:t>
      </w:r>
      <w:r w:rsidR="00F47016" w:rsidRPr="006B2053">
        <w:rPr>
          <w:rFonts w:ascii="Times New Roman" w:eastAsia="Times New Roman" w:hAnsi="Times New Roman" w:cs="Times New Roman"/>
          <w:sz w:val="24"/>
          <w:szCs w:val="24"/>
        </w:rPr>
        <w:t xml:space="preserve"> в лице</w:t>
      </w:r>
      <w:r w:rsidR="004817A6" w:rsidRPr="006B2053">
        <w:rPr>
          <w:rFonts w:ascii="Times New Roman" w:eastAsia="Times New Roman" w:hAnsi="Times New Roman" w:cs="Times New Roman"/>
          <w:sz w:val="24"/>
          <w:szCs w:val="24"/>
        </w:rPr>
        <w:t xml:space="preserve"> </w:t>
      </w:r>
      <w:r w:rsidR="00F47016" w:rsidRPr="006B2053">
        <w:rPr>
          <w:rFonts w:ascii="Times New Roman" w:eastAsia="Times New Roman" w:hAnsi="Times New Roman" w:cs="Times New Roman"/>
          <w:sz w:val="24"/>
          <w:szCs w:val="24"/>
        </w:rPr>
        <w:t xml:space="preserve">директора </w:t>
      </w:r>
      <w:r>
        <w:rPr>
          <w:rFonts w:ascii="Times New Roman" w:eastAsia="Times New Roman" w:hAnsi="Times New Roman" w:cs="Times New Roman"/>
          <w:sz w:val="24"/>
          <w:szCs w:val="24"/>
        </w:rPr>
        <w:t>Юркина Василия Николаевича</w:t>
      </w:r>
      <w:r w:rsidR="00F070BE" w:rsidRPr="006B2053">
        <w:rPr>
          <w:rFonts w:ascii="Times New Roman" w:eastAsia="Times New Roman" w:hAnsi="Times New Roman" w:cs="Times New Roman"/>
          <w:sz w:val="24"/>
          <w:szCs w:val="24"/>
        </w:rPr>
        <w:t>,</w:t>
      </w:r>
      <w:r w:rsidR="004817A6" w:rsidRPr="006B2053">
        <w:rPr>
          <w:rFonts w:ascii="Times New Roman" w:eastAsia="Times New Roman" w:hAnsi="Times New Roman" w:cs="Times New Roman"/>
          <w:sz w:val="24"/>
          <w:szCs w:val="24"/>
        </w:rPr>
        <w:t xml:space="preserve"> действующего на основании Устава</w:t>
      </w:r>
      <w:r w:rsidR="008B2D21" w:rsidRPr="006B2053">
        <w:rPr>
          <w:rFonts w:ascii="Times New Roman" w:eastAsia="Times New Roman" w:hAnsi="Times New Roman" w:cs="Times New Roman"/>
          <w:bCs/>
          <w:sz w:val="24"/>
          <w:szCs w:val="24"/>
        </w:rPr>
        <w:t xml:space="preserve">, выступающее на стороне </w:t>
      </w:r>
      <w:proofErr w:type="spellStart"/>
      <w:r w:rsidR="008B2D21" w:rsidRPr="006B2053">
        <w:rPr>
          <w:rFonts w:ascii="Times New Roman" w:eastAsia="Times New Roman" w:hAnsi="Times New Roman" w:cs="Times New Roman"/>
          <w:bCs/>
          <w:sz w:val="24"/>
          <w:szCs w:val="24"/>
        </w:rPr>
        <w:t>Концедента</w:t>
      </w:r>
      <w:proofErr w:type="spellEnd"/>
      <w:r w:rsidR="008B2D21" w:rsidRPr="006B2053">
        <w:rPr>
          <w:rFonts w:ascii="Times New Roman" w:eastAsia="Times New Roman" w:hAnsi="Times New Roman" w:cs="Times New Roman"/>
          <w:bCs/>
          <w:sz w:val="24"/>
          <w:szCs w:val="24"/>
        </w:rPr>
        <w:t xml:space="preserve"> в части передачи имущественного комплекса, именуемое в дальнейшем </w:t>
      </w:r>
      <w:r w:rsidR="00863CDB" w:rsidRPr="006B2053">
        <w:rPr>
          <w:rFonts w:ascii="Times New Roman" w:eastAsia="Times New Roman" w:hAnsi="Times New Roman" w:cs="Times New Roman"/>
          <w:bCs/>
          <w:sz w:val="24"/>
          <w:szCs w:val="24"/>
        </w:rPr>
        <w:t>«</w:t>
      </w:r>
      <w:r w:rsidR="008B2D21" w:rsidRPr="006B2053">
        <w:rPr>
          <w:rFonts w:ascii="Times New Roman" w:eastAsia="Times New Roman" w:hAnsi="Times New Roman" w:cs="Times New Roman"/>
          <w:b/>
          <w:bCs/>
          <w:sz w:val="24"/>
          <w:szCs w:val="24"/>
        </w:rPr>
        <w:t>Предприятие</w:t>
      </w:r>
      <w:r>
        <w:rPr>
          <w:rFonts w:ascii="Times New Roman" w:eastAsia="Times New Roman" w:hAnsi="Times New Roman" w:cs="Times New Roman"/>
          <w:b/>
          <w:bCs/>
          <w:sz w:val="24"/>
          <w:szCs w:val="24"/>
        </w:rPr>
        <w:t xml:space="preserve"> 1</w:t>
      </w:r>
      <w:r w:rsidR="00863CDB" w:rsidRPr="006B2053">
        <w:rPr>
          <w:rFonts w:ascii="Times New Roman" w:eastAsia="Times New Roman" w:hAnsi="Times New Roman" w:cs="Times New Roman"/>
          <w:b/>
          <w:bCs/>
          <w:sz w:val="24"/>
          <w:szCs w:val="24"/>
        </w:rPr>
        <w:t>»</w:t>
      </w:r>
      <w:r w:rsidR="008B2D21" w:rsidRPr="006B2053">
        <w:rPr>
          <w:rFonts w:ascii="Times New Roman" w:eastAsia="Times New Roman" w:hAnsi="Times New Roman" w:cs="Times New Roman"/>
          <w:bCs/>
          <w:sz w:val="24"/>
          <w:szCs w:val="24"/>
        </w:rPr>
        <w:t>,</w:t>
      </w:r>
    </w:p>
    <w:p w14:paraId="533D5152" w14:textId="1634E865" w:rsidR="0060108A" w:rsidRPr="006B2053" w:rsidRDefault="0060108A" w:rsidP="0060108A">
      <w:pPr>
        <w:pStyle w:val="ConsPlusNonformat"/>
        <w:ind w:firstLine="709"/>
        <w:jc w:val="both"/>
        <w:rPr>
          <w:rFonts w:ascii="Times New Roman" w:eastAsia="Times New Roman" w:hAnsi="Times New Roman" w:cs="Times New Roman"/>
          <w:bCs/>
          <w:sz w:val="24"/>
          <w:szCs w:val="24"/>
        </w:rPr>
      </w:pPr>
      <w:proofErr w:type="spellStart"/>
      <w:r>
        <w:rPr>
          <w:rFonts w:ascii="Times New Roman" w:hAnsi="Times New Roman" w:cs="Times New Roman"/>
          <w:b/>
          <w:bCs/>
          <w:iCs/>
          <w:sz w:val="24"/>
          <w:szCs w:val="24"/>
        </w:rPr>
        <w:t>Сургутское</w:t>
      </w:r>
      <w:proofErr w:type="spellEnd"/>
      <w:r>
        <w:rPr>
          <w:rFonts w:ascii="Times New Roman" w:hAnsi="Times New Roman" w:cs="Times New Roman"/>
          <w:b/>
          <w:bCs/>
          <w:iCs/>
          <w:sz w:val="24"/>
          <w:szCs w:val="24"/>
        </w:rPr>
        <w:t xml:space="preserve"> городское м</w:t>
      </w:r>
      <w:r w:rsidRPr="006B2053">
        <w:rPr>
          <w:rFonts w:ascii="Times New Roman" w:hAnsi="Times New Roman" w:cs="Times New Roman"/>
          <w:b/>
          <w:bCs/>
          <w:iCs/>
          <w:sz w:val="24"/>
          <w:szCs w:val="24"/>
        </w:rPr>
        <w:t>униципальное унитарное предприятие</w:t>
      </w:r>
      <w:r>
        <w:rPr>
          <w:rFonts w:ascii="Times New Roman" w:eastAsia="Times New Roman" w:hAnsi="Times New Roman" w:cs="Times New Roman"/>
          <w:b/>
          <w:sz w:val="24"/>
          <w:szCs w:val="24"/>
        </w:rPr>
        <w:t xml:space="preserve"> «Тепловик»</w:t>
      </w:r>
      <w:r w:rsidRPr="006B2053">
        <w:rPr>
          <w:rFonts w:ascii="Times New Roman" w:eastAsia="Times New Roman" w:hAnsi="Times New Roman" w:cs="Times New Roman"/>
          <w:bCs/>
          <w:sz w:val="24"/>
          <w:szCs w:val="24"/>
          <w:shd w:val="clear" w:color="auto" w:fill="FFFFFF"/>
        </w:rPr>
        <w:t>,</w:t>
      </w:r>
      <w:r w:rsidRPr="006B2053">
        <w:rPr>
          <w:rFonts w:ascii="Times New Roman" w:eastAsia="Times New Roman" w:hAnsi="Times New Roman" w:cs="Times New Roman"/>
          <w:sz w:val="24"/>
          <w:szCs w:val="24"/>
        </w:rPr>
        <w:t xml:space="preserve"> в лице директора </w:t>
      </w:r>
      <w:r w:rsidR="00474D6A">
        <w:rPr>
          <w:rFonts w:ascii="Times New Roman" w:hAnsi="Times New Roman" w:cs="Times New Roman"/>
          <w:iCs/>
          <w:sz w:val="24"/>
          <w:szCs w:val="24"/>
        </w:rPr>
        <w:t xml:space="preserve">Гаджиевой </w:t>
      </w:r>
      <w:proofErr w:type="spellStart"/>
      <w:r w:rsidR="00474D6A">
        <w:rPr>
          <w:rFonts w:ascii="Times New Roman" w:hAnsi="Times New Roman" w:cs="Times New Roman"/>
          <w:iCs/>
          <w:sz w:val="24"/>
          <w:szCs w:val="24"/>
        </w:rPr>
        <w:t>Дагмары</w:t>
      </w:r>
      <w:proofErr w:type="spellEnd"/>
      <w:r w:rsidR="00474D6A">
        <w:rPr>
          <w:rFonts w:ascii="Times New Roman" w:hAnsi="Times New Roman" w:cs="Times New Roman"/>
          <w:iCs/>
          <w:sz w:val="24"/>
          <w:szCs w:val="24"/>
        </w:rPr>
        <w:t xml:space="preserve"> </w:t>
      </w:r>
      <w:proofErr w:type="spellStart"/>
      <w:r w:rsidR="00474D6A">
        <w:rPr>
          <w:rFonts w:ascii="Times New Roman" w:hAnsi="Times New Roman" w:cs="Times New Roman"/>
          <w:iCs/>
          <w:sz w:val="24"/>
          <w:szCs w:val="24"/>
        </w:rPr>
        <w:t>Хамидовны</w:t>
      </w:r>
      <w:proofErr w:type="spellEnd"/>
      <w:r w:rsidRPr="006B2053">
        <w:rPr>
          <w:rFonts w:ascii="Times New Roman" w:eastAsia="Times New Roman" w:hAnsi="Times New Roman" w:cs="Times New Roman"/>
          <w:sz w:val="24"/>
          <w:szCs w:val="24"/>
        </w:rPr>
        <w:t>, действующего на основании Устава</w:t>
      </w:r>
      <w:r w:rsidRPr="006B2053">
        <w:rPr>
          <w:rFonts w:ascii="Times New Roman" w:eastAsia="Times New Roman" w:hAnsi="Times New Roman" w:cs="Times New Roman"/>
          <w:bCs/>
          <w:sz w:val="24"/>
          <w:szCs w:val="24"/>
        </w:rPr>
        <w:t xml:space="preserve">, выступающее на стороне </w:t>
      </w:r>
      <w:proofErr w:type="spellStart"/>
      <w:r w:rsidRPr="006B2053">
        <w:rPr>
          <w:rFonts w:ascii="Times New Roman" w:eastAsia="Times New Roman" w:hAnsi="Times New Roman" w:cs="Times New Roman"/>
          <w:bCs/>
          <w:sz w:val="24"/>
          <w:szCs w:val="24"/>
        </w:rPr>
        <w:t>Концедента</w:t>
      </w:r>
      <w:proofErr w:type="spellEnd"/>
      <w:r w:rsidRPr="006B2053">
        <w:rPr>
          <w:rFonts w:ascii="Times New Roman" w:eastAsia="Times New Roman" w:hAnsi="Times New Roman" w:cs="Times New Roman"/>
          <w:bCs/>
          <w:sz w:val="24"/>
          <w:szCs w:val="24"/>
        </w:rPr>
        <w:t xml:space="preserve"> в части передачи имущественного комплекса, именуемое в дальнейшем «</w:t>
      </w:r>
      <w:r w:rsidRPr="006B2053">
        <w:rPr>
          <w:rFonts w:ascii="Times New Roman" w:eastAsia="Times New Roman" w:hAnsi="Times New Roman" w:cs="Times New Roman"/>
          <w:b/>
          <w:bCs/>
          <w:sz w:val="24"/>
          <w:szCs w:val="24"/>
        </w:rPr>
        <w:t>Предприятие</w:t>
      </w:r>
      <w:r>
        <w:rPr>
          <w:rFonts w:ascii="Times New Roman" w:eastAsia="Times New Roman" w:hAnsi="Times New Roman" w:cs="Times New Roman"/>
          <w:b/>
          <w:bCs/>
          <w:sz w:val="24"/>
          <w:szCs w:val="24"/>
        </w:rPr>
        <w:t xml:space="preserve"> 2</w:t>
      </w:r>
      <w:r w:rsidRPr="006B2053">
        <w:rPr>
          <w:rFonts w:ascii="Times New Roman" w:eastAsia="Times New Roman" w:hAnsi="Times New Roman" w:cs="Times New Roman"/>
          <w:b/>
          <w:bCs/>
          <w:sz w:val="24"/>
          <w:szCs w:val="24"/>
        </w:rPr>
        <w:t>»</w:t>
      </w:r>
      <w:r w:rsidRPr="006B2053">
        <w:rPr>
          <w:rFonts w:ascii="Times New Roman" w:eastAsia="Times New Roman" w:hAnsi="Times New Roman" w:cs="Times New Roman"/>
          <w:bCs/>
          <w:sz w:val="24"/>
          <w:szCs w:val="24"/>
        </w:rPr>
        <w:t>,</w:t>
      </w:r>
    </w:p>
    <w:p w14:paraId="0935F870" w14:textId="52043EDB" w:rsidR="0036473E" w:rsidRPr="006B2053" w:rsidRDefault="000E54BB" w:rsidP="00995282">
      <w:pPr>
        <w:pStyle w:val="ConsPlusNonformat"/>
        <w:ind w:firstLine="709"/>
        <w:jc w:val="both"/>
        <w:rPr>
          <w:rFonts w:ascii="Times New Roman" w:hAnsi="Times New Roman" w:cs="Times New Roman"/>
          <w:sz w:val="24"/>
          <w:szCs w:val="24"/>
        </w:rPr>
      </w:pPr>
      <w:r>
        <w:rPr>
          <w:rFonts w:ascii="Times New Roman" w:hAnsi="Times New Roman" w:cs="Times New Roman"/>
          <w:b/>
          <w:sz w:val="24"/>
          <w:szCs w:val="24"/>
        </w:rPr>
        <w:t>Общество с ограниченной ответственностью «Холдинговая компания Вектор»</w:t>
      </w:r>
      <w:r w:rsidR="004817A6" w:rsidRPr="006B2053">
        <w:rPr>
          <w:rFonts w:ascii="Times New Roman" w:hAnsi="Times New Roman" w:cs="Times New Roman"/>
          <w:b/>
          <w:sz w:val="24"/>
          <w:szCs w:val="24"/>
        </w:rPr>
        <w:t xml:space="preserve"> </w:t>
      </w:r>
      <w:r w:rsidR="004817A6" w:rsidRPr="006B2053">
        <w:rPr>
          <w:rFonts w:ascii="Times New Roman" w:hAnsi="Times New Roman" w:cs="Times New Roman"/>
          <w:sz w:val="24"/>
          <w:szCs w:val="24"/>
        </w:rPr>
        <w:t>в л</w:t>
      </w:r>
      <w:r>
        <w:rPr>
          <w:rFonts w:ascii="Times New Roman" w:hAnsi="Times New Roman" w:cs="Times New Roman"/>
          <w:sz w:val="24"/>
          <w:szCs w:val="24"/>
        </w:rPr>
        <w:t>ице генерального директора Пак Мен Чер</w:t>
      </w:r>
      <w:r w:rsidR="009116A8">
        <w:rPr>
          <w:rFonts w:ascii="Times New Roman" w:hAnsi="Times New Roman" w:cs="Times New Roman"/>
          <w:sz w:val="24"/>
          <w:szCs w:val="24"/>
        </w:rPr>
        <w:t>а</w:t>
      </w:r>
      <w:r w:rsidR="004817A6" w:rsidRPr="006B2053">
        <w:rPr>
          <w:rFonts w:ascii="Times New Roman" w:hAnsi="Times New Roman" w:cs="Times New Roman"/>
          <w:sz w:val="24"/>
          <w:szCs w:val="24"/>
        </w:rPr>
        <w:t>, действующего на основании Устава</w:t>
      </w:r>
      <w:r w:rsidR="00B77BFE" w:rsidRPr="006B2053">
        <w:rPr>
          <w:rFonts w:ascii="Times New Roman" w:hAnsi="Times New Roman" w:cs="Times New Roman"/>
          <w:sz w:val="24"/>
          <w:szCs w:val="24"/>
        </w:rPr>
        <w:t xml:space="preserve">, </w:t>
      </w:r>
      <w:r w:rsidR="0036473E" w:rsidRPr="006B2053">
        <w:rPr>
          <w:rFonts w:ascii="Times New Roman" w:hAnsi="Times New Roman" w:cs="Times New Roman"/>
          <w:sz w:val="24"/>
          <w:szCs w:val="24"/>
        </w:rPr>
        <w:t>именуем</w:t>
      </w:r>
      <w:r w:rsidR="00F070BE" w:rsidRPr="006B2053">
        <w:rPr>
          <w:rFonts w:ascii="Times New Roman" w:hAnsi="Times New Roman" w:cs="Times New Roman"/>
          <w:sz w:val="24"/>
          <w:szCs w:val="24"/>
        </w:rPr>
        <w:t>ое</w:t>
      </w:r>
      <w:r w:rsidR="0036473E" w:rsidRPr="006B2053">
        <w:rPr>
          <w:rFonts w:ascii="Times New Roman" w:hAnsi="Times New Roman" w:cs="Times New Roman"/>
          <w:sz w:val="24"/>
          <w:szCs w:val="24"/>
        </w:rPr>
        <w:t xml:space="preserve"> в дальнейшем </w:t>
      </w:r>
      <w:r w:rsidR="00863CDB" w:rsidRPr="006B2053">
        <w:rPr>
          <w:rFonts w:ascii="Times New Roman" w:hAnsi="Times New Roman" w:cs="Times New Roman"/>
          <w:sz w:val="24"/>
          <w:szCs w:val="24"/>
        </w:rPr>
        <w:t>«</w:t>
      </w:r>
      <w:r w:rsidR="0036473E" w:rsidRPr="006B2053">
        <w:rPr>
          <w:rFonts w:ascii="Times New Roman" w:hAnsi="Times New Roman" w:cs="Times New Roman"/>
          <w:b/>
          <w:sz w:val="24"/>
          <w:szCs w:val="24"/>
        </w:rPr>
        <w:t>Концессионер</w:t>
      </w:r>
      <w:r w:rsidR="00863CDB" w:rsidRPr="006B2053">
        <w:rPr>
          <w:rFonts w:ascii="Times New Roman" w:hAnsi="Times New Roman" w:cs="Times New Roman"/>
          <w:b/>
          <w:sz w:val="24"/>
          <w:szCs w:val="24"/>
        </w:rPr>
        <w:t>»</w:t>
      </w:r>
      <w:r w:rsidR="0036473E" w:rsidRPr="006B2053">
        <w:rPr>
          <w:rFonts w:ascii="Times New Roman" w:hAnsi="Times New Roman" w:cs="Times New Roman"/>
          <w:sz w:val="24"/>
          <w:szCs w:val="24"/>
        </w:rPr>
        <w:t>, с другой стороны,</w:t>
      </w:r>
    </w:p>
    <w:p w14:paraId="7688A04C" w14:textId="77777777" w:rsidR="0036473E" w:rsidRPr="006B2053" w:rsidRDefault="009419E0" w:rsidP="00F27C55">
      <w:pPr>
        <w:pStyle w:val="ConsPlusNonformat"/>
        <w:ind w:firstLine="709"/>
        <w:jc w:val="both"/>
        <w:rPr>
          <w:rFonts w:ascii="Times New Roman" w:hAnsi="Times New Roman" w:cs="Times New Roman"/>
          <w:sz w:val="24"/>
          <w:szCs w:val="24"/>
        </w:rPr>
      </w:pPr>
      <w:r w:rsidRPr="006B2053">
        <w:rPr>
          <w:rFonts w:ascii="Times New Roman" w:hAnsi="Times New Roman" w:cs="Times New Roman"/>
          <w:b/>
          <w:sz w:val="24"/>
          <w:szCs w:val="24"/>
        </w:rPr>
        <w:t>Ханты-Мансийский автономный округ</w:t>
      </w:r>
      <w:r w:rsidR="00F27C55" w:rsidRPr="006B2053">
        <w:rPr>
          <w:rFonts w:ascii="Times New Roman" w:hAnsi="Times New Roman" w:cs="Times New Roman"/>
          <w:b/>
          <w:sz w:val="24"/>
          <w:szCs w:val="24"/>
        </w:rPr>
        <w:t xml:space="preserve"> – </w:t>
      </w:r>
      <w:r w:rsidRPr="006B2053">
        <w:rPr>
          <w:rFonts w:ascii="Times New Roman" w:hAnsi="Times New Roman" w:cs="Times New Roman"/>
          <w:b/>
          <w:sz w:val="24"/>
          <w:szCs w:val="24"/>
        </w:rPr>
        <w:t>Югра</w:t>
      </w:r>
      <w:r w:rsidR="004817A6" w:rsidRPr="006B2053">
        <w:rPr>
          <w:rFonts w:ascii="Times New Roman" w:hAnsi="Times New Roman" w:cs="Times New Roman"/>
          <w:sz w:val="24"/>
          <w:szCs w:val="24"/>
        </w:rPr>
        <w:t xml:space="preserve"> </w:t>
      </w:r>
      <w:r w:rsidR="00F070BE" w:rsidRPr="006B2053">
        <w:rPr>
          <w:rFonts w:ascii="Times New Roman" w:hAnsi="Times New Roman" w:cs="Times New Roman"/>
          <w:sz w:val="24"/>
          <w:szCs w:val="24"/>
        </w:rPr>
        <w:t xml:space="preserve">в лице Губернатора Ханты-Мансийского автономного округа </w:t>
      </w:r>
      <w:r w:rsidR="00F27C55" w:rsidRPr="006B2053">
        <w:rPr>
          <w:rFonts w:ascii="Times New Roman" w:hAnsi="Times New Roman" w:cs="Times New Roman"/>
          <w:sz w:val="24"/>
          <w:szCs w:val="24"/>
        </w:rPr>
        <w:t>–</w:t>
      </w:r>
      <w:r w:rsidR="00F070BE" w:rsidRPr="006B2053">
        <w:rPr>
          <w:rFonts w:ascii="Times New Roman" w:hAnsi="Times New Roman" w:cs="Times New Roman"/>
          <w:sz w:val="24"/>
          <w:szCs w:val="24"/>
        </w:rPr>
        <w:t xml:space="preserve"> Югры Комаровой Натальи Владимировны, действующего на основании </w:t>
      </w:r>
      <w:r w:rsidR="004817A6" w:rsidRPr="006B2053">
        <w:rPr>
          <w:rFonts w:ascii="Times New Roman" w:hAnsi="Times New Roman" w:cs="Times New Roman"/>
          <w:sz w:val="24"/>
          <w:szCs w:val="24"/>
        </w:rPr>
        <w:t xml:space="preserve">Устава Ханты-Мансийского автономного округа – Югры, </w:t>
      </w:r>
      <w:r w:rsidR="0080382B" w:rsidRPr="006B2053">
        <w:rPr>
          <w:rFonts w:ascii="Times New Roman" w:hAnsi="Times New Roman" w:cs="Times New Roman"/>
          <w:sz w:val="24"/>
          <w:szCs w:val="24"/>
        </w:rPr>
        <w:t xml:space="preserve">именуемый в дальнейшем </w:t>
      </w:r>
      <w:r w:rsidR="00863CDB" w:rsidRPr="006B2053">
        <w:rPr>
          <w:rFonts w:ascii="Times New Roman" w:hAnsi="Times New Roman" w:cs="Times New Roman"/>
          <w:sz w:val="24"/>
          <w:szCs w:val="24"/>
        </w:rPr>
        <w:t>«</w:t>
      </w:r>
      <w:r w:rsidR="0080382B" w:rsidRPr="006B2053">
        <w:rPr>
          <w:rFonts w:ascii="Times New Roman" w:hAnsi="Times New Roman" w:cs="Times New Roman"/>
          <w:b/>
          <w:sz w:val="24"/>
          <w:szCs w:val="24"/>
        </w:rPr>
        <w:t>Субъект</w:t>
      </w:r>
      <w:r w:rsidR="00863CDB" w:rsidRPr="006B2053">
        <w:rPr>
          <w:rFonts w:ascii="Times New Roman" w:hAnsi="Times New Roman" w:cs="Times New Roman"/>
          <w:b/>
          <w:sz w:val="24"/>
          <w:szCs w:val="24"/>
        </w:rPr>
        <w:t>»</w:t>
      </w:r>
      <w:r w:rsidR="0080382B" w:rsidRPr="006B2053">
        <w:rPr>
          <w:rFonts w:ascii="Times New Roman" w:hAnsi="Times New Roman" w:cs="Times New Roman"/>
          <w:sz w:val="24"/>
          <w:szCs w:val="24"/>
        </w:rPr>
        <w:t>, с третьей стороны,</w:t>
      </w:r>
      <w:r w:rsidR="005D7E0E" w:rsidRPr="006B2053">
        <w:rPr>
          <w:rFonts w:ascii="Times New Roman" w:hAnsi="Times New Roman" w:cs="Times New Roman"/>
          <w:sz w:val="24"/>
          <w:szCs w:val="24"/>
        </w:rPr>
        <w:t xml:space="preserve"> </w:t>
      </w:r>
      <w:r w:rsidR="0036473E" w:rsidRPr="006B2053">
        <w:rPr>
          <w:rFonts w:ascii="Times New Roman" w:hAnsi="Times New Roman" w:cs="Times New Roman"/>
          <w:color w:val="000000" w:themeColor="text1"/>
          <w:sz w:val="24"/>
          <w:szCs w:val="24"/>
        </w:rPr>
        <w:t xml:space="preserve">далее совместно именуемые </w:t>
      </w:r>
      <w:r w:rsidR="00525C52" w:rsidRPr="006B2053">
        <w:rPr>
          <w:rFonts w:ascii="Times New Roman" w:hAnsi="Times New Roman" w:cs="Times New Roman"/>
          <w:b/>
          <w:bCs/>
          <w:color w:val="000000" w:themeColor="text1"/>
          <w:sz w:val="24"/>
          <w:szCs w:val="24"/>
        </w:rPr>
        <w:t>«</w:t>
      </w:r>
      <w:r w:rsidR="0036473E" w:rsidRPr="006B2053">
        <w:rPr>
          <w:rFonts w:ascii="Times New Roman" w:hAnsi="Times New Roman" w:cs="Times New Roman"/>
          <w:b/>
          <w:bCs/>
          <w:color w:val="000000" w:themeColor="text1"/>
          <w:sz w:val="24"/>
          <w:szCs w:val="24"/>
        </w:rPr>
        <w:t>Стороны</w:t>
      </w:r>
      <w:r w:rsidR="00525C52" w:rsidRPr="006B2053">
        <w:rPr>
          <w:rFonts w:ascii="Times New Roman" w:hAnsi="Times New Roman" w:cs="Times New Roman"/>
          <w:b/>
          <w:bCs/>
          <w:color w:val="000000" w:themeColor="text1"/>
          <w:sz w:val="24"/>
          <w:szCs w:val="24"/>
        </w:rPr>
        <w:t>»</w:t>
      </w:r>
      <w:r w:rsidR="0036473E" w:rsidRPr="006B2053">
        <w:rPr>
          <w:rFonts w:ascii="Times New Roman" w:hAnsi="Times New Roman" w:cs="Times New Roman"/>
          <w:color w:val="000000" w:themeColor="text1"/>
          <w:sz w:val="24"/>
          <w:szCs w:val="24"/>
        </w:rPr>
        <w:t xml:space="preserve">, а по отдельности – </w:t>
      </w:r>
      <w:r w:rsidR="00525C52" w:rsidRPr="006B2053">
        <w:rPr>
          <w:rFonts w:ascii="Times New Roman" w:hAnsi="Times New Roman" w:cs="Times New Roman"/>
          <w:b/>
          <w:bCs/>
          <w:color w:val="000000" w:themeColor="text1"/>
          <w:sz w:val="24"/>
          <w:szCs w:val="24"/>
        </w:rPr>
        <w:t>«</w:t>
      </w:r>
      <w:r w:rsidR="0036473E" w:rsidRPr="006B2053">
        <w:rPr>
          <w:rFonts w:ascii="Times New Roman" w:hAnsi="Times New Roman" w:cs="Times New Roman"/>
          <w:b/>
          <w:bCs/>
          <w:color w:val="000000" w:themeColor="text1"/>
          <w:sz w:val="24"/>
          <w:szCs w:val="24"/>
        </w:rPr>
        <w:t>Сторона</w:t>
      </w:r>
      <w:r w:rsidR="00525C52" w:rsidRPr="006B2053">
        <w:rPr>
          <w:rFonts w:ascii="Times New Roman" w:hAnsi="Times New Roman" w:cs="Times New Roman"/>
          <w:b/>
          <w:bCs/>
          <w:color w:val="000000" w:themeColor="text1"/>
          <w:sz w:val="24"/>
          <w:szCs w:val="24"/>
        </w:rPr>
        <w:t>»</w:t>
      </w:r>
      <w:r w:rsidR="0036473E" w:rsidRPr="006B2053">
        <w:rPr>
          <w:rFonts w:ascii="Times New Roman" w:hAnsi="Times New Roman" w:cs="Times New Roman"/>
          <w:color w:val="000000" w:themeColor="text1"/>
          <w:sz w:val="24"/>
          <w:szCs w:val="24"/>
        </w:rPr>
        <w:t xml:space="preserve">, </w:t>
      </w:r>
    </w:p>
    <w:p w14:paraId="727A8BFA" w14:textId="77777777" w:rsidR="0036473E" w:rsidRPr="006B2053" w:rsidRDefault="0036473E" w:rsidP="00995282">
      <w:pPr>
        <w:shd w:val="clear" w:color="auto" w:fill="FFFFFF" w:themeFill="background1"/>
        <w:tabs>
          <w:tab w:val="left" w:pos="993"/>
        </w:tabs>
        <w:spacing w:after="0" w:line="240" w:lineRule="auto"/>
        <w:ind w:firstLine="709"/>
        <w:jc w:val="both"/>
        <w:rPr>
          <w:rStyle w:val="af5"/>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принимая во внимание, что </w:t>
      </w:r>
      <w:proofErr w:type="spellStart"/>
      <w:r w:rsidRPr="006B2053">
        <w:rPr>
          <w:rStyle w:val="af5"/>
          <w:rFonts w:ascii="Times New Roman" w:hAnsi="Times New Roman" w:cs="Times New Roman"/>
          <w:b w:val="0"/>
          <w:color w:val="000000" w:themeColor="text1"/>
          <w:sz w:val="24"/>
          <w:szCs w:val="24"/>
        </w:rPr>
        <w:t>Концеденту</w:t>
      </w:r>
      <w:proofErr w:type="spellEnd"/>
      <w:r w:rsidRPr="006B2053">
        <w:rPr>
          <w:rStyle w:val="af5"/>
          <w:rFonts w:ascii="Times New Roman" w:hAnsi="Times New Roman" w:cs="Times New Roman"/>
          <w:b w:val="0"/>
          <w:color w:val="000000" w:themeColor="text1"/>
          <w:sz w:val="24"/>
          <w:szCs w:val="24"/>
        </w:rPr>
        <w:t xml:space="preserve"> не переданы в соответствии с законодательством </w:t>
      </w:r>
      <w:bookmarkStart w:id="1" w:name="_Hlk501358383"/>
      <w:r w:rsidR="009A11F4" w:rsidRPr="006B2053">
        <w:rPr>
          <w:rStyle w:val="af5"/>
          <w:rFonts w:ascii="Times New Roman" w:hAnsi="Times New Roman" w:cs="Times New Roman"/>
          <w:b w:val="0"/>
          <w:color w:val="000000" w:themeColor="text1"/>
          <w:sz w:val="24"/>
          <w:szCs w:val="24"/>
        </w:rPr>
        <w:t>Субъекта</w:t>
      </w:r>
      <w:r w:rsidRPr="006B2053">
        <w:rPr>
          <w:rStyle w:val="af5"/>
          <w:rFonts w:ascii="Times New Roman" w:hAnsi="Times New Roman" w:cs="Times New Roman"/>
          <w:b w:val="0"/>
          <w:color w:val="000000" w:themeColor="text1"/>
          <w:sz w:val="24"/>
          <w:szCs w:val="24"/>
        </w:rPr>
        <w:t xml:space="preserve"> </w:t>
      </w:r>
      <w:bookmarkEnd w:id="1"/>
      <w:r w:rsidRPr="006B2053">
        <w:rPr>
          <w:rStyle w:val="af5"/>
          <w:rFonts w:ascii="Times New Roman" w:hAnsi="Times New Roman" w:cs="Times New Roman"/>
          <w:b w:val="0"/>
          <w:color w:val="000000" w:themeColor="text1"/>
          <w:sz w:val="24"/>
          <w:szCs w:val="24"/>
        </w:rPr>
        <w:t>полномочия по тарифному регулированию, утверждению инвестиционных программ организаций, осуществляющих регулируемые виды деятельности, а также возмещению недополученных доходов, экономически обоснованных расходов таких организаций в соответствии с законодательством Российской Федерации,</w:t>
      </w:r>
      <w:r w:rsidR="00260404" w:rsidRPr="006B2053">
        <w:rPr>
          <w:rStyle w:val="af5"/>
          <w:rFonts w:ascii="Times New Roman" w:hAnsi="Times New Roman" w:cs="Times New Roman"/>
          <w:b w:val="0"/>
          <w:color w:val="000000" w:themeColor="text1"/>
          <w:sz w:val="24"/>
          <w:szCs w:val="24"/>
        </w:rPr>
        <w:t xml:space="preserve"> и при </w:t>
      </w:r>
      <w:r w:rsidR="00260404" w:rsidRPr="006B2053">
        <w:rPr>
          <w:rFonts w:ascii="Times New Roman" w:hAnsi="Times New Roman" w:cs="Times New Roman"/>
          <w:sz w:val="24"/>
          <w:szCs w:val="24"/>
        </w:rPr>
        <w:t>осуществлении Концессионером деятельности, предусмотренной настоящим концессионным соглашением, реализация Концессионером производимых товаров, выполнение работ, оказание услуг будет осуществляться по регулируемым ценам (тарифам),</w:t>
      </w:r>
    </w:p>
    <w:p w14:paraId="6258E623" w14:textId="77777777" w:rsidR="0036473E" w:rsidRPr="006B2053" w:rsidRDefault="002D5369" w:rsidP="00995282">
      <w:pPr>
        <w:shd w:val="clear" w:color="auto" w:fill="FFFFFF" w:themeFill="background1"/>
        <w:tabs>
          <w:tab w:val="left" w:pos="993"/>
        </w:tabs>
        <w:spacing w:after="0" w:line="240" w:lineRule="auto"/>
        <w:ind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в соответствии с</w:t>
      </w:r>
      <w:r w:rsidR="00974B3E" w:rsidRPr="006B2053">
        <w:rPr>
          <w:rFonts w:ascii="Times New Roman" w:hAnsi="Times New Roman" w:cs="Times New Roman"/>
          <w:i/>
          <w:iCs/>
          <w:color w:val="000000" w:themeColor="text1"/>
          <w:sz w:val="24"/>
          <w:szCs w:val="24"/>
        </w:rPr>
        <w:t xml:space="preserve"> решением </w:t>
      </w:r>
      <w:proofErr w:type="spellStart"/>
      <w:r w:rsidR="00974B3E" w:rsidRPr="006B2053">
        <w:rPr>
          <w:rFonts w:ascii="Times New Roman" w:hAnsi="Times New Roman" w:cs="Times New Roman"/>
          <w:i/>
          <w:iCs/>
          <w:color w:val="000000" w:themeColor="text1"/>
          <w:sz w:val="24"/>
          <w:szCs w:val="24"/>
        </w:rPr>
        <w:t>Концедента</w:t>
      </w:r>
      <w:proofErr w:type="spellEnd"/>
      <w:r w:rsidR="00974B3E" w:rsidRPr="006B2053">
        <w:rPr>
          <w:rFonts w:ascii="Times New Roman" w:hAnsi="Times New Roman" w:cs="Times New Roman"/>
          <w:i/>
          <w:iCs/>
          <w:color w:val="000000" w:themeColor="text1"/>
          <w:sz w:val="24"/>
          <w:szCs w:val="24"/>
        </w:rPr>
        <w:t xml:space="preserve"> о заключении настоящего </w:t>
      </w:r>
      <w:r w:rsidR="00BD45EC" w:rsidRPr="006B2053">
        <w:rPr>
          <w:rFonts w:ascii="Times New Roman" w:hAnsi="Times New Roman" w:cs="Times New Roman"/>
          <w:i/>
          <w:iCs/>
          <w:color w:val="000000" w:themeColor="text1"/>
          <w:sz w:val="24"/>
          <w:szCs w:val="24"/>
        </w:rPr>
        <w:t xml:space="preserve">концессионного </w:t>
      </w:r>
      <w:r w:rsidR="00974B3E" w:rsidRPr="006B2053">
        <w:rPr>
          <w:rFonts w:ascii="Times New Roman" w:hAnsi="Times New Roman" w:cs="Times New Roman"/>
          <w:i/>
          <w:iCs/>
          <w:color w:val="000000" w:themeColor="text1"/>
          <w:sz w:val="24"/>
          <w:szCs w:val="24"/>
        </w:rPr>
        <w:t>соглашения без проведения</w:t>
      </w:r>
      <w:r w:rsidR="001B03B1" w:rsidRPr="006B2053">
        <w:rPr>
          <w:rFonts w:ascii="Times New Roman" w:hAnsi="Times New Roman" w:cs="Times New Roman"/>
          <w:i/>
          <w:iCs/>
          <w:color w:val="000000" w:themeColor="text1"/>
          <w:sz w:val="24"/>
          <w:szCs w:val="24"/>
        </w:rPr>
        <w:t xml:space="preserve"> конкурса</w:t>
      </w:r>
      <w:r w:rsidR="00974B3E" w:rsidRPr="006B2053">
        <w:rPr>
          <w:rFonts w:ascii="Times New Roman" w:hAnsi="Times New Roman" w:cs="Times New Roman"/>
          <w:i/>
          <w:iCs/>
          <w:color w:val="000000" w:themeColor="text1"/>
          <w:sz w:val="24"/>
          <w:szCs w:val="24"/>
        </w:rPr>
        <w:t xml:space="preserve"> о</w:t>
      </w:r>
      <w:r w:rsidR="00435925" w:rsidRPr="006B2053">
        <w:rPr>
          <w:rFonts w:ascii="Times New Roman" w:hAnsi="Times New Roman" w:cs="Times New Roman"/>
          <w:i/>
          <w:iCs/>
          <w:color w:val="000000" w:themeColor="text1"/>
          <w:sz w:val="24"/>
          <w:szCs w:val="24"/>
        </w:rPr>
        <w:t>т «_</w:t>
      </w:r>
      <w:r w:rsidR="00302805" w:rsidRPr="006B2053">
        <w:rPr>
          <w:rFonts w:ascii="Times New Roman" w:hAnsi="Times New Roman" w:cs="Times New Roman"/>
          <w:i/>
          <w:iCs/>
          <w:color w:val="000000" w:themeColor="text1"/>
          <w:sz w:val="24"/>
          <w:szCs w:val="24"/>
        </w:rPr>
        <w:t>_» _</w:t>
      </w:r>
      <w:r w:rsidR="00435925" w:rsidRPr="006B2053">
        <w:rPr>
          <w:rFonts w:ascii="Times New Roman" w:hAnsi="Times New Roman" w:cs="Times New Roman"/>
          <w:i/>
          <w:iCs/>
          <w:color w:val="000000" w:themeColor="text1"/>
          <w:sz w:val="24"/>
          <w:szCs w:val="24"/>
        </w:rPr>
        <w:t xml:space="preserve">____________20__ г.) </w:t>
      </w:r>
      <w:r w:rsidR="0036473E" w:rsidRPr="006B2053">
        <w:rPr>
          <w:rFonts w:ascii="Times New Roman" w:hAnsi="Times New Roman" w:cs="Times New Roman"/>
          <w:color w:val="000000" w:themeColor="text1"/>
          <w:sz w:val="24"/>
          <w:szCs w:val="24"/>
        </w:rPr>
        <w:t>заключили настоящее концессионное соглашение (далее – «Концессионное соглашение») о нижеследующем</w:t>
      </w:r>
      <w:r w:rsidR="00896DC5" w:rsidRPr="006B2053">
        <w:rPr>
          <w:rFonts w:ascii="Times New Roman" w:hAnsi="Times New Roman" w:cs="Times New Roman"/>
          <w:color w:val="000000" w:themeColor="text1"/>
          <w:sz w:val="24"/>
          <w:szCs w:val="24"/>
        </w:rPr>
        <w:t>.</w:t>
      </w:r>
      <w:r w:rsidR="0036473E" w:rsidRPr="006B2053">
        <w:rPr>
          <w:rFonts w:ascii="Times New Roman" w:hAnsi="Times New Roman" w:cs="Times New Roman"/>
          <w:sz w:val="24"/>
          <w:szCs w:val="24"/>
        </w:rPr>
        <w:t xml:space="preserve"> </w:t>
      </w:r>
    </w:p>
    <w:p w14:paraId="0781B159" w14:textId="77777777" w:rsidR="00CA3B5E" w:rsidRPr="006B2053" w:rsidRDefault="00CA3B5E" w:rsidP="00995282">
      <w:pPr>
        <w:pStyle w:val="ConsPlusNonformat"/>
        <w:ind w:firstLine="709"/>
        <w:jc w:val="center"/>
        <w:rPr>
          <w:rFonts w:ascii="Times New Roman" w:hAnsi="Times New Roman" w:cs="Times New Roman"/>
          <w:sz w:val="24"/>
          <w:szCs w:val="24"/>
        </w:rPr>
      </w:pPr>
    </w:p>
    <w:p w14:paraId="157D54A3" w14:textId="77777777" w:rsidR="00CA3B5E" w:rsidRPr="006B2053" w:rsidRDefault="0036473E" w:rsidP="00995282">
      <w:pPr>
        <w:pStyle w:val="1"/>
        <w:numPr>
          <w:ilvl w:val="0"/>
          <w:numId w:val="4"/>
        </w:numPr>
        <w:ind w:left="0" w:firstLine="709"/>
      </w:pPr>
      <w:bookmarkStart w:id="2" w:name="Par126"/>
      <w:bookmarkStart w:id="3" w:name="_Toc395040952"/>
      <w:bookmarkStart w:id="4" w:name="_Toc498097606"/>
      <w:bookmarkEnd w:id="2"/>
      <w:r w:rsidRPr="006B2053">
        <w:t>Предмет Концессионного с</w:t>
      </w:r>
      <w:r w:rsidR="00CA3B5E" w:rsidRPr="006B2053">
        <w:t>оглашения</w:t>
      </w:r>
      <w:bookmarkEnd w:id="3"/>
      <w:bookmarkEnd w:id="4"/>
    </w:p>
    <w:p w14:paraId="0424B8A0"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1EBA2480" w14:textId="355692E8" w:rsidR="00570EB1" w:rsidRPr="006B2053" w:rsidRDefault="00570EB1" w:rsidP="00F722D0">
      <w:pPr>
        <w:pStyle w:val="ae"/>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bookmarkStart w:id="5" w:name="Par128"/>
      <w:bookmarkEnd w:id="5"/>
      <w:r w:rsidRPr="006B2053">
        <w:rPr>
          <w:rFonts w:ascii="Times New Roman" w:hAnsi="Times New Roman" w:cs="Times New Roman"/>
          <w:sz w:val="24"/>
          <w:szCs w:val="24"/>
        </w:rPr>
        <w:t xml:space="preserve">Концессионер обязуется за свой счет и (или) за счет привлеченных средств в порядке, в сроки и на условиях, предусмотренных Концессионным соглашением, </w:t>
      </w:r>
      <w:r w:rsidRPr="006B2053">
        <w:rPr>
          <w:rFonts w:ascii="Times New Roman" w:hAnsi="Times New Roman" w:cs="Times New Roman"/>
          <w:iCs/>
          <w:sz w:val="24"/>
          <w:szCs w:val="24"/>
        </w:rPr>
        <w:t xml:space="preserve">создать и реконструировать </w:t>
      </w:r>
      <w:r w:rsidRPr="006B2053">
        <w:rPr>
          <w:rFonts w:ascii="Times New Roman" w:hAnsi="Times New Roman" w:cs="Times New Roman"/>
          <w:sz w:val="24"/>
          <w:szCs w:val="24"/>
        </w:rPr>
        <w:t xml:space="preserve">имущество, право собственности на которое принадлежит или будет принадлежать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(применительно к имуществу, подлежащему созданию), осуществлять на территории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деятельность </w:t>
      </w:r>
      <w:r w:rsidR="00D90405" w:rsidRPr="006B2053">
        <w:rPr>
          <w:rFonts w:ascii="Times New Roman" w:hAnsi="Times New Roman" w:cs="Times New Roman"/>
          <w:bCs/>
          <w:sz w:val="24"/>
          <w:szCs w:val="24"/>
        </w:rPr>
        <w:t xml:space="preserve">с использованием (эксплуатацией) объекта </w:t>
      </w:r>
      <w:r w:rsidR="00F26D49" w:rsidRPr="006B2053">
        <w:rPr>
          <w:rFonts w:ascii="Times New Roman" w:hAnsi="Times New Roman" w:cs="Times New Roman"/>
          <w:bCs/>
          <w:sz w:val="24"/>
          <w:szCs w:val="24"/>
        </w:rPr>
        <w:t>К</w:t>
      </w:r>
      <w:r w:rsidR="00D90405" w:rsidRPr="006B2053">
        <w:rPr>
          <w:rFonts w:ascii="Times New Roman" w:hAnsi="Times New Roman" w:cs="Times New Roman"/>
          <w:bCs/>
          <w:sz w:val="24"/>
          <w:szCs w:val="24"/>
        </w:rPr>
        <w:t>онцессионного соглашения</w:t>
      </w:r>
      <w:r w:rsidR="00C651C0" w:rsidRPr="006B2053">
        <w:rPr>
          <w:rFonts w:ascii="Times New Roman" w:hAnsi="Times New Roman" w:cs="Times New Roman"/>
          <w:bCs/>
          <w:sz w:val="24"/>
          <w:szCs w:val="24"/>
        </w:rPr>
        <w:t>,</w:t>
      </w:r>
      <w:r w:rsidR="00D90405" w:rsidRPr="006B2053">
        <w:rPr>
          <w:rFonts w:ascii="Times New Roman" w:hAnsi="Times New Roman" w:cs="Times New Roman"/>
          <w:bCs/>
          <w:sz w:val="24"/>
          <w:szCs w:val="24"/>
        </w:rPr>
        <w:t xml:space="preserve"> </w:t>
      </w:r>
      <w:r w:rsidR="00C651C0" w:rsidRPr="006B2053">
        <w:rPr>
          <w:rFonts w:ascii="Times New Roman" w:hAnsi="Times New Roman" w:cs="Times New Roman"/>
          <w:sz w:val="24"/>
          <w:szCs w:val="24"/>
        </w:rPr>
        <w:t xml:space="preserve">указанного в разделе 2 </w:t>
      </w:r>
      <w:r w:rsidR="009D35AE" w:rsidRPr="006B2053">
        <w:rPr>
          <w:rFonts w:ascii="Times New Roman" w:hAnsi="Times New Roman" w:cs="Times New Roman"/>
          <w:sz w:val="24"/>
          <w:szCs w:val="24"/>
        </w:rPr>
        <w:t>К</w:t>
      </w:r>
      <w:r w:rsidR="00C651C0" w:rsidRPr="006B2053">
        <w:rPr>
          <w:rFonts w:ascii="Times New Roman" w:hAnsi="Times New Roman" w:cs="Times New Roman"/>
          <w:sz w:val="24"/>
          <w:szCs w:val="24"/>
        </w:rPr>
        <w:t xml:space="preserve">онцессионного соглашения, </w:t>
      </w:r>
      <w:r w:rsidRPr="006B2053">
        <w:rPr>
          <w:rFonts w:ascii="Times New Roman" w:hAnsi="Times New Roman" w:cs="Times New Roman"/>
          <w:sz w:val="24"/>
          <w:szCs w:val="24"/>
        </w:rPr>
        <w:t xml:space="preserve">по производству, передаче и распределению тепловой энергии, производству и распределению горячей воды, подключению (технологическое присоединение) к системе теплоснабжения, </w:t>
      </w:r>
      <w:r w:rsidRPr="006B2053">
        <w:rPr>
          <w:rFonts w:ascii="Times New Roman" w:hAnsi="Times New Roman"/>
          <w:sz w:val="24"/>
        </w:rPr>
        <w:t>горячего</w:t>
      </w:r>
      <w:r w:rsidRPr="006B2053">
        <w:rPr>
          <w:rFonts w:ascii="Times New Roman" w:hAnsi="Times New Roman" w:cs="Times New Roman"/>
          <w:sz w:val="24"/>
          <w:szCs w:val="24"/>
        </w:rPr>
        <w:t xml:space="preserve"> водоснабжения,</w:t>
      </w:r>
      <w:r w:rsidR="00C651C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а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обязуется предоставить Концессионеру на срок, установленный Концессионным соглашением, права владения и </w:t>
      </w:r>
      <w:r w:rsidRPr="006B2053">
        <w:rPr>
          <w:rFonts w:ascii="Times New Roman" w:hAnsi="Times New Roman" w:cs="Times New Roman"/>
          <w:sz w:val="24"/>
          <w:szCs w:val="24"/>
        </w:rPr>
        <w:lastRenderedPageBreak/>
        <w:t xml:space="preserve">пользования </w:t>
      </w:r>
      <w:r w:rsidR="001A7D51" w:rsidRPr="006B2053">
        <w:rPr>
          <w:rFonts w:ascii="Times New Roman" w:hAnsi="Times New Roman"/>
          <w:sz w:val="24"/>
        </w:rPr>
        <w:t xml:space="preserve">объектом </w:t>
      </w:r>
      <w:r w:rsidR="009D35AE" w:rsidRPr="006B2053">
        <w:rPr>
          <w:rFonts w:ascii="Times New Roman" w:hAnsi="Times New Roman"/>
          <w:sz w:val="24"/>
        </w:rPr>
        <w:t>К</w:t>
      </w:r>
      <w:r w:rsidR="001A7D51" w:rsidRPr="006B2053">
        <w:rPr>
          <w:rFonts w:ascii="Times New Roman" w:hAnsi="Times New Roman"/>
          <w:sz w:val="24"/>
        </w:rPr>
        <w:t>онцессионного согл</w:t>
      </w:r>
      <w:r w:rsidR="00C44E71" w:rsidRPr="006B2053">
        <w:rPr>
          <w:rFonts w:ascii="Times New Roman" w:hAnsi="Times New Roman"/>
          <w:sz w:val="24"/>
        </w:rPr>
        <w:t>ашения</w:t>
      </w:r>
      <w:r w:rsidRPr="006B2053">
        <w:rPr>
          <w:rFonts w:ascii="Times New Roman" w:hAnsi="Times New Roman" w:cs="Times New Roman"/>
          <w:sz w:val="24"/>
          <w:szCs w:val="24"/>
        </w:rPr>
        <w:t xml:space="preserve"> </w:t>
      </w:r>
      <w:r w:rsidR="009A0308" w:rsidRPr="006B2053">
        <w:rPr>
          <w:rFonts w:ascii="Times New Roman" w:hAnsi="Times New Roman" w:cs="Times New Roman"/>
          <w:sz w:val="24"/>
          <w:szCs w:val="24"/>
        </w:rPr>
        <w:t>и иным имуществом, указанным в разделе 3</w:t>
      </w:r>
      <w:r w:rsidR="000E57B8" w:rsidRPr="006B2053">
        <w:rPr>
          <w:rFonts w:ascii="Times New Roman" w:hAnsi="Times New Roman" w:cs="Times New Roman"/>
          <w:sz w:val="24"/>
          <w:szCs w:val="24"/>
        </w:rPr>
        <w:t xml:space="preserve"> </w:t>
      </w:r>
      <w:r w:rsidR="009D35AE" w:rsidRPr="006B2053">
        <w:rPr>
          <w:rFonts w:ascii="Times New Roman" w:hAnsi="Times New Roman" w:cs="Times New Roman"/>
          <w:sz w:val="24"/>
          <w:szCs w:val="24"/>
        </w:rPr>
        <w:t>К</w:t>
      </w:r>
      <w:r w:rsidR="000E57B8" w:rsidRPr="006B2053">
        <w:rPr>
          <w:rFonts w:ascii="Times New Roman" w:hAnsi="Times New Roman" w:cs="Times New Roman"/>
          <w:sz w:val="24"/>
          <w:szCs w:val="24"/>
        </w:rPr>
        <w:t>онцессионного соглашения</w:t>
      </w:r>
      <w:r w:rsidR="009A0308" w:rsidRPr="006B2053">
        <w:rPr>
          <w:rFonts w:ascii="Times New Roman" w:hAnsi="Times New Roman" w:cs="Times New Roman"/>
          <w:sz w:val="24"/>
          <w:szCs w:val="24"/>
        </w:rPr>
        <w:t xml:space="preserve">, </w:t>
      </w:r>
      <w:r w:rsidRPr="006B2053">
        <w:rPr>
          <w:rFonts w:ascii="Times New Roman" w:hAnsi="Times New Roman" w:cs="Times New Roman"/>
          <w:sz w:val="24"/>
          <w:szCs w:val="24"/>
        </w:rPr>
        <w:t>для осуществления указанной деятельности.</w:t>
      </w:r>
    </w:p>
    <w:p w14:paraId="66170F13" w14:textId="77777777" w:rsidR="00570EB1" w:rsidRPr="006B2053" w:rsidRDefault="00570EB1" w:rsidP="00570EB1">
      <w:pPr>
        <w:pStyle w:val="ConsPlusNonformat"/>
        <w:ind w:firstLine="709"/>
        <w:jc w:val="both"/>
        <w:rPr>
          <w:rFonts w:ascii="Times New Roman" w:hAnsi="Times New Roman" w:cs="Times New Roman"/>
          <w:sz w:val="24"/>
          <w:szCs w:val="24"/>
        </w:rPr>
      </w:pPr>
    </w:p>
    <w:p w14:paraId="1DAA3E2C" w14:textId="77777777" w:rsidR="00570EB1" w:rsidRPr="006B2053" w:rsidRDefault="00570EB1" w:rsidP="00570EB1">
      <w:pPr>
        <w:pStyle w:val="ConsPlusNonformat"/>
        <w:ind w:firstLine="709"/>
        <w:jc w:val="both"/>
        <w:rPr>
          <w:rFonts w:ascii="Times New Roman" w:hAnsi="Times New Roman" w:cs="Times New Roman"/>
          <w:sz w:val="24"/>
          <w:szCs w:val="24"/>
        </w:rPr>
      </w:pPr>
    </w:p>
    <w:p w14:paraId="271FD189" w14:textId="41AF51A0" w:rsidR="00570EB1" w:rsidRPr="006B2053" w:rsidRDefault="00570EB1" w:rsidP="00570EB1">
      <w:pPr>
        <w:pStyle w:val="1"/>
        <w:numPr>
          <w:ilvl w:val="0"/>
          <w:numId w:val="4"/>
        </w:numPr>
        <w:ind w:left="0" w:firstLine="709"/>
      </w:pPr>
      <w:bookmarkStart w:id="6" w:name="Par160"/>
      <w:bookmarkStart w:id="7" w:name="_Toc395040953"/>
      <w:bookmarkStart w:id="8" w:name="_Toc498097607"/>
      <w:bookmarkEnd w:id="6"/>
      <w:r w:rsidRPr="006B2053">
        <w:t xml:space="preserve">Объект </w:t>
      </w:r>
      <w:r w:rsidR="00F26D49" w:rsidRPr="006B2053">
        <w:t>К</w:t>
      </w:r>
      <w:r w:rsidRPr="006B2053">
        <w:t>онцессионного соглашения</w:t>
      </w:r>
      <w:bookmarkEnd w:id="7"/>
      <w:bookmarkEnd w:id="8"/>
    </w:p>
    <w:p w14:paraId="0AB64D6A" w14:textId="77777777" w:rsidR="00570EB1" w:rsidRPr="006B2053" w:rsidRDefault="00570EB1" w:rsidP="00570EB1">
      <w:pPr>
        <w:spacing w:after="0" w:line="240" w:lineRule="auto"/>
        <w:ind w:firstLine="709"/>
        <w:jc w:val="both"/>
      </w:pPr>
    </w:p>
    <w:p w14:paraId="768674D2" w14:textId="247D7EAA" w:rsidR="009A0308" w:rsidRPr="006B2053" w:rsidRDefault="00570EB1" w:rsidP="009A0308">
      <w:pPr>
        <w:pStyle w:val="ConsPlusNonformat"/>
        <w:numPr>
          <w:ilvl w:val="1"/>
          <w:numId w:val="4"/>
        </w:numPr>
        <w:tabs>
          <w:tab w:val="left" w:pos="0"/>
        </w:tabs>
        <w:ind w:left="0" w:firstLine="709"/>
        <w:jc w:val="both"/>
        <w:rPr>
          <w:rFonts w:ascii="Times New Roman" w:hAnsi="Times New Roman" w:cs="Times New Roman"/>
          <w:iCs/>
          <w:sz w:val="24"/>
          <w:szCs w:val="24"/>
        </w:rPr>
      </w:pPr>
      <w:r w:rsidRPr="006B2053">
        <w:rPr>
          <w:rFonts w:ascii="Times New Roman" w:hAnsi="Times New Roman" w:cs="Times New Roman"/>
          <w:sz w:val="24"/>
          <w:szCs w:val="24"/>
        </w:rPr>
        <w:t xml:space="preserve">Объектом </w:t>
      </w:r>
      <w:r w:rsidR="009D35AE" w:rsidRPr="006B2053">
        <w:rPr>
          <w:rFonts w:ascii="Times New Roman" w:hAnsi="Times New Roman" w:cs="Times New Roman"/>
          <w:sz w:val="24"/>
          <w:szCs w:val="24"/>
        </w:rPr>
        <w:t>К</w:t>
      </w:r>
      <w:r w:rsidRPr="006B2053">
        <w:rPr>
          <w:rFonts w:ascii="Times New Roman" w:hAnsi="Times New Roman" w:cs="Times New Roman"/>
          <w:sz w:val="24"/>
          <w:szCs w:val="24"/>
        </w:rPr>
        <w:t xml:space="preserve">онцессионного соглашения является </w:t>
      </w:r>
      <w:r w:rsidR="00DC7831" w:rsidRPr="006B2053">
        <w:rPr>
          <w:rFonts w:ascii="Times New Roman" w:hAnsi="Times New Roman" w:cs="Times New Roman"/>
          <w:sz w:val="24"/>
          <w:szCs w:val="24"/>
        </w:rPr>
        <w:t>совокупность объектов</w:t>
      </w:r>
      <w:r w:rsidR="009D35AE" w:rsidRPr="006B2053">
        <w:rPr>
          <w:rFonts w:ascii="Times New Roman" w:hAnsi="Times New Roman" w:cs="Times New Roman"/>
          <w:sz w:val="24"/>
          <w:szCs w:val="24"/>
        </w:rPr>
        <w:t xml:space="preserve"> теплоснабжения, централизованные системы горячего водоснабжения, отдельные объекты таких систем</w:t>
      </w:r>
      <w:r w:rsidR="00DC7831" w:rsidRPr="006B2053">
        <w:rPr>
          <w:rFonts w:ascii="Times New Roman" w:hAnsi="Times New Roman" w:cs="Times New Roman"/>
          <w:sz w:val="24"/>
          <w:szCs w:val="24"/>
        </w:rPr>
        <w:t xml:space="preserve">, </w:t>
      </w:r>
      <w:r w:rsidR="00DC7831" w:rsidRPr="006B2053">
        <w:rPr>
          <w:rFonts w:ascii="Times New Roman" w:hAnsi="Times New Roman" w:cs="Times New Roman"/>
          <w:iCs/>
          <w:sz w:val="24"/>
          <w:szCs w:val="24"/>
        </w:rPr>
        <w:t>указанных в</w:t>
      </w:r>
      <w:r w:rsidR="00DC7831" w:rsidRPr="006B2053">
        <w:rPr>
          <w:rFonts w:ascii="Times New Roman" w:hAnsi="Times New Roman" w:cs="Times New Roman"/>
          <w:sz w:val="24"/>
          <w:szCs w:val="24"/>
        </w:rPr>
        <w:t xml:space="preserve"> Приложении 1 </w:t>
      </w:r>
      <w:bookmarkStart w:id="9" w:name="_Hlk503343308"/>
      <w:r w:rsidR="00DC7831" w:rsidRPr="006B2053">
        <w:rPr>
          <w:rFonts w:ascii="Times New Roman" w:hAnsi="Times New Roman" w:cs="Times New Roman"/>
          <w:sz w:val="24"/>
          <w:szCs w:val="24"/>
        </w:rPr>
        <w:t>к Концессионному соглашению</w:t>
      </w:r>
      <w:bookmarkEnd w:id="9"/>
      <w:r w:rsidR="00DC7831" w:rsidRPr="006B2053">
        <w:rPr>
          <w:rFonts w:ascii="Times New Roman" w:hAnsi="Times New Roman" w:cs="Times New Roman"/>
          <w:iCs/>
          <w:sz w:val="24"/>
          <w:szCs w:val="24"/>
        </w:rPr>
        <w:t xml:space="preserve">, </w:t>
      </w:r>
      <w:r w:rsidR="00DC7831" w:rsidRPr="006B2053">
        <w:rPr>
          <w:rFonts w:ascii="Times New Roman" w:hAnsi="Times New Roman" w:cs="Times New Roman"/>
          <w:sz w:val="24"/>
          <w:szCs w:val="24"/>
        </w:rPr>
        <w:t>объектов</w:t>
      </w:r>
      <w:r w:rsidR="00C44E71" w:rsidRPr="006B2053">
        <w:rPr>
          <w:rFonts w:ascii="Times New Roman" w:hAnsi="Times New Roman" w:cs="Times New Roman"/>
          <w:sz w:val="24"/>
          <w:szCs w:val="24"/>
        </w:rPr>
        <w:t xml:space="preserve">, </w:t>
      </w:r>
      <w:r w:rsidR="0082560D" w:rsidRPr="006B2053">
        <w:rPr>
          <w:rFonts w:ascii="Times New Roman" w:hAnsi="Times New Roman" w:cs="Times New Roman"/>
          <w:sz w:val="24"/>
          <w:szCs w:val="24"/>
        </w:rPr>
        <w:t>подлежащ</w:t>
      </w:r>
      <w:r w:rsidR="00DC7831" w:rsidRPr="006B2053">
        <w:rPr>
          <w:rFonts w:ascii="Times New Roman" w:hAnsi="Times New Roman" w:cs="Times New Roman"/>
          <w:sz w:val="24"/>
          <w:szCs w:val="24"/>
        </w:rPr>
        <w:t>их</w:t>
      </w:r>
      <w:r w:rsidR="0082560D" w:rsidRPr="006B2053">
        <w:rPr>
          <w:rFonts w:ascii="Times New Roman" w:hAnsi="Times New Roman" w:cs="Times New Roman"/>
          <w:sz w:val="24"/>
          <w:szCs w:val="24"/>
        </w:rPr>
        <w:t xml:space="preserve"> </w:t>
      </w:r>
      <w:r w:rsidR="0082560D" w:rsidRPr="006B2053">
        <w:rPr>
          <w:rFonts w:ascii="Times New Roman" w:hAnsi="Times New Roman" w:cs="Times New Roman"/>
          <w:iCs/>
          <w:sz w:val="24"/>
          <w:szCs w:val="24"/>
        </w:rPr>
        <w:t>созданию</w:t>
      </w:r>
      <w:r w:rsidR="00DC7831" w:rsidRPr="006B2053">
        <w:rPr>
          <w:rFonts w:ascii="Times New Roman" w:hAnsi="Times New Roman" w:cs="Times New Roman"/>
          <w:iCs/>
          <w:sz w:val="24"/>
          <w:szCs w:val="24"/>
        </w:rPr>
        <w:t xml:space="preserve"> и</w:t>
      </w:r>
      <w:r w:rsidR="0082560D" w:rsidRPr="006B2053">
        <w:rPr>
          <w:rFonts w:ascii="Times New Roman" w:hAnsi="Times New Roman" w:cs="Times New Roman"/>
          <w:iCs/>
          <w:sz w:val="24"/>
          <w:szCs w:val="24"/>
        </w:rPr>
        <w:t xml:space="preserve"> реконструкции</w:t>
      </w:r>
      <w:r w:rsidR="00C44E71" w:rsidRPr="006B2053">
        <w:rPr>
          <w:rFonts w:ascii="Times New Roman" w:hAnsi="Times New Roman" w:cs="Times New Roman"/>
          <w:iCs/>
          <w:sz w:val="24"/>
          <w:szCs w:val="24"/>
        </w:rPr>
        <w:t xml:space="preserve">, </w:t>
      </w:r>
      <w:r w:rsidRPr="006B2053">
        <w:rPr>
          <w:rFonts w:ascii="Times New Roman" w:hAnsi="Times New Roman" w:cs="Times New Roman"/>
          <w:sz w:val="24"/>
          <w:szCs w:val="24"/>
        </w:rPr>
        <w:t>предназначенн</w:t>
      </w:r>
      <w:r w:rsidR="00DC7831" w:rsidRPr="006B2053">
        <w:rPr>
          <w:rFonts w:ascii="Times New Roman" w:hAnsi="Times New Roman" w:cs="Times New Roman"/>
          <w:sz w:val="24"/>
          <w:szCs w:val="24"/>
        </w:rPr>
        <w:t>ых</w:t>
      </w:r>
      <w:r w:rsidRPr="006B2053">
        <w:rPr>
          <w:rFonts w:ascii="Times New Roman" w:hAnsi="Times New Roman" w:cs="Times New Roman"/>
          <w:sz w:val="24"/>
          <w:szCs w:val="24"/>
        </w:rPr>
        <w:t xml:space="preserve"> для осуществления Концессионером деятельности, </w:t>
      </w:r>
      <w:r w:rsidR="0082560D" w:rsidRPr="006B2053">
        <w:rPr>
          <w:rFonts w:ascii="Times New Roman" w:hAnsi="Times New Roman" w:cs="Times New Roman"/>
          <w:sz w:val="24"/>
          <w:szCs w:val="24"/>
        </w:rPr>
        <w:t>предусмотренной</w:t>
      </w:r>
      <w:r w:rsidRPr="006B2053">
        <w:rPr>
          <w:rFonts w:ascii="Times New Roman" w:hAnsi="Times New Roman" w:cs="Times New Roman"/>
          <w:sz w:val="24"/>
          <w:szCs w:val="24"/>
        </w:rPr>
        <w:t xml:space="preserve"> пункт</w:t>
      </w:r>
      <w:r w:rsidR="00C44E71" w:rsidRPr="006B2053">
        <w:rPr>
          <w:rFonts w:ascii="Times New Roman" w:hAnsi="Times New Roman" w:cs="Times New Roman"/>
          <w:sz w:val="24"/>
          <w:szCs w:val="24"/>
        </w:rPr>
        <w:t>ом</w:t>
      </w:r>
      <w:r w:rsidR="0082560D" w:rsidRPr="006B2053">
        <w:rPr>
          <w:rFonts w:ascii="Times New Roman" w:hAnsi="Times New Roman" w:cs="Times New Roman"/>
          <w:sz w:val="24"/>
          <w:szCs w:val="24"/>
        </w:rPr>
        <w:t xml:space="preserve"> 1.1</w:t>
      </w:r>
      <w:r w:rsidR="00C44E71" w:rsidRPr="006B2053">
        <w:rPr>
          <w:rFonts w:ascii="Times New Roman" w:hAnsi="Times New Roman" w:cs="Times New Roman"/>
          <w:sz w:val="24"/>
          <w:szCs w:val="24"/>
        </w:rPr>
        <w:t>.</w:t>
      </w:r>
      <w:r w:rsidR="0082560D" w:rsidRPr="006B2053">
        <w:rPr>
          <w:rFonts w:ascii="Times New Roman" w:hAnsi="Times New Roman" w:cs="Times New Roman"/>
          <w:sz w:val="24"/>
          <w:szCs w:val="24"/>
        </w:rPr>
        <w:t xml:space="preserve"> Концессионного соглашения</w:t>
      </w:r>
      <w:r w:rsidRPr="006B2053">
        <w:rPr>
          <w:rFonts w:ascii="Times New Roman" w:hAnsi="Times New Roman" w:cs="Times New Roman"/>
          <w:iCs/>
          <w:sz w:val="24"/>
          <w:szCs w:val="24"/>
        </w:rPr>
        <w:t xml:space="preserve"> (далее – Объект соглашения)</w:t>
      </w:r>
      <w:r w:rsidRPr="006B2053">
        <w:rPr>
          <w:rFonts w:ascii="Times New Roman" w:hAnsi="Times New Roman" w:cs="Times New Roman"/>
          <w:sz w:val="24"/>
          <w:szCs w:val="24"/>
        </w:rPr>
        <w:t>.</w:t>
      </w:r>
      <w:r w:rsidR="0082560D"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Объекты, входящие в состав Объекта</w:t>
      </w:r>
      <w:r w:rsidR="001F52BF" w:rsidRPr="006B2053">
        <w:rPr>
          <w:rFonts w:ascii="Times New Roman" w:hAnsi="Times New Roman" w:cs="Times New Roman"/>
          <w:sz w:val="24"/>
          <w:szCs w:val="24"/>
        </w:rPr>
        <w:t xml:space="preserve"> </w:t>
      </w:r>
      <w:r w:rsidRPr="006B2053">
        <w:rPr>
          <w:rFonts w:ascii="Times New Roman" w:hAnsi="Times New Roman" w:cs="Times New Roman"/>
          <w:sz w:val="24"/>
          <w:szCs w:val="24"/>
        </w:rPr>
        <w:t>соглашения</w:t>
      </w:r>
      <w:r w:rsidR="009A0308" w:rsidRPr="006B2053">
        <w:rPr>
          <w:rFonts w:ascii="Times New Roman" w:hAnsi="Times New Roman" w:cs="Times New Roman"/>
          <w:sz w:val="24"/>
          <w:szCs w:val="24"/>
        </w:rPr>
        <w:t>,</w:t>
      </w:r>
      <w:r w:rsidRPr="006B2053">
        <w:rPr>
          <w:rFonts w:ascii="Times New Roman" w:hAnsi="Times New Roman" w:cs="Times New Roman"/>
          <w:sz w:val="24"/>
          <w:szCs w:val="24"/>
        </w:rPr>
        <w:t xml:space="preserve"> </w:t>
      </w:r>
      <w:r w:rsidR="009A0308" w:rsidRPr="006B2053">
        <w:rPr>
          <w:rFonts w:ascii="Times New Roman" w:hAnsi="Times New Roman" w:cs="Times New Roman"/>
          <w:sz w:val="24"/>
          <w:szCs w:val="24"/>
        </w:rPr>
        <w:t xml:space="preserve">подлежащие </w:t>
      </w:r>
      <w:r w:rsidR="009A0308" w:rsidRPr="006B2053">
        <w:rPr>
          <w:rFonts w:ascii="Times New Roman" w:hAnsi="Times New Roman" w:cs="Times New Roman"/>
          <w:iCs/>
          <w:sz w:val="24"/>
          <w:szCs w:val="24"/>
        </w:rPr>
        <w:t>созданию, реконструкции,</w:t>
      </w:r>
      <w:r w:rsidR="009A0308" w:rsidRPr="006B2053">
        <w:rPr>
          <w:rFonts w:ascii="Times New Roman" w:hAnsi="Times New Roman" w:cs="Times New Roman"/>
          <w:sz w:val="24"/>
          <w:szCs w:val="24"/>
        </w:rPr>
        <w:t xml:space="preserve"> указаны в Приложении 4 к Концессионному соглашению (далее – Объекты).</w:t>
      </w:r>
    </w:p>
    <w:p w14:paraId="24FED31C" w14:textId="0E5A6D29" w:rsidR="00570EB1" w:rsidRPr="006B2053" w:rsidRDefault="009A0308" w:rsidP="00570EB1">
      <w:pPr>
        <w:pStyle w:val="ConsPlusNonformat"/>
        <w:numPr>
          <w:ilvl w:val="1"/>
          <w:numId w:val="4"/>
        </w:numPr>
        <w:tabs>
          <w:tab w:val="left" w:pos="1134"/>
        </w:tabs>
        <w:ind w:left="0" w:firstLine="709"/>
        <w:jc w:val="both"/>
        <w:rPr>
          <w:rFonts w:ascii="Times New Roman" w:hAnsi="Times New Roman" w:cs="Times New Roman"/>
          <w:iCs/>
          <w:sz w:val="24"/>
          <w:szCs w:val="24"/>
        </w:rPr>
      </w:pPr>
      <w:r w:rsidRPr="006B2053">
        <w:rPr>
          <w:rFonts w:ascii="Times New Roman" w:hAnsi="Times New Roman" w:cs="Times New Roman"/>
          <w:sz w:val="24"/>
          <w:szCs w:val="24"/>
        </w:rPr>
        <w:t xml:space="preserve">Объекты, </w:t>
      </w:r>
      <w:r w:rsidR="00F46EA2" w:rsidRPr="006B2053">
        <w:rPr>
          <w:rFonts w:ascii="Times New Roman" w:hAnsi="Times New Roman" w:cs="Times New Roman"/>
          <w:sz w:val="24"/>
          <w:szCs w:val="24"/>
        </w:rPr>
        <w:t>входящие в состав Объекта соглашения</w:t>
      </w:r>
      <w:r w:rsidR="00DC7831" w:rsidRPr="006B2053">
        <w:rPr>
          <w:rFonts w:ascii="Times New Roman" w:hAnsi="Times New Roman" w:cs="Times New Roman"/>
          <w:sz w:val="24"/>
          <w:szCs w:val="24"/>
        </w:rPr>
        <w:t>,</w:t>
      </w:r>
      <w:r w:rsidR="00F46EA2" w:rsidRPr="006B2053">
        <w:rPr>
          <w:rFonts w:ascii="Times New Roman" w:hAnsi="Times New Roman" w:cs="Times New Roman"/>
          <w:sz w:val="24"/>
          <w:szCs w:val="24"/>
        </w:rPr>
        <w:t xml:space="preserve"> </w:t>
      </w:r>
      <w:r w:rsidR="00570EB1" w:rsidRPr="006B2053">
        <w:rPr>
          <w:rFonts w:ascii="Times New Roman" w:hAnsi="Times New Roman" w:cs="Times New Roman"/>
          <w:sz w:val="24"/>
          <w:szCs w:val="24"/>
        </w:rPr>
        <w:t xml:space="preserve">принадлежат или будут принадлежать (применительно к имуществу, подлежащему созданию) </w:t>
      </w:r>
      <w:proofErr w:type="spellStart"/>
      <w:r w:rsidR="00570EB1" w:rsidRPr="006B2053">
        <w:rPr>
          <w:rFonts w:ascii="Times New Roman" w:hAnsi="Times New Roman" w:cs="Times New Roman"/>
          <w:sz w:val="24"/>
          <w:szCs w:val="24"/>
        </w:rPr>
        <w:t>Концеденту</w:t>
      </w:r>
      <w:proofErr w:type="spellEnd"/>
      <w:r w:rsidR="00570EB1" w:rsidRPr="006B2053">
        <w:rPr>
          <w:rFonts w:ascii="Times New Roman" w:hAnsi="Times New Roman" w:cs="Times New Roman"/>
          <w:sz w:val="24"/>
          <w:szCs w:val="24"/>
        </w:rPr>
        <w:t xml:space="preserve"> на праве собственности на основании документов о государственной регистрации прав собственности </w:t>
      </w:r>
      <w:proofErr w:type="spellStart"/>
      <w:r w:rsidR="00570EB1" w:rsidRPr="006B2053">
        <w:rPr>
          <w:rFonts w:ascii="Times New Roman" w:hAnsi="Times New Roman" w:cs="Times New Roman"/>
          <w:sz w:val="24"/>
          <w:szCs w:val="24"/>
        </w:rPr>
        <w:t>Концедента</w:t>
      </w:r>
      <w:proofErr w:type="spellEnd"/>
      <w:r w:rsidR="00CB03F5" w:rsidRPr="006B2053">
        <w:rPr>
          <w:rFonts w:ascii="Times New Roman" w:hAnsi="Times New Roman" w:cs="Times New Roman"/>
          <w:sz w:val="24"/>
          <w:szCs w:val="24"/>
        </w:rPr>
        <w:t xml:space="preserve"> в отношении каждого объекта недвижимого имущества, входящего в состав Объекта соглашения</w:t>
      </w:r>
      <w:r w:rsidR="00570EB1" w:rsidRPr="006B2053">
        <w:rPr>
          <w:rFonts w:ascii="Times New Roman" w:hAnsi="Times New Roman" w:cs="Times New Roman"/>
          <w:sz w:val="24"/>
          <w:szCs w:val="24"/>
        </w:rPr>
        <w:t>.</w:t>
      </w:r>
    </w:p>
    <w:p w14:paraId="5EF5A167" w14:textId="0923D997" w:rsidR="00570EB1" w:rsidRPr="006B2053" w:rsidRDefault="00570EB1" w:rsidP="00570EB1">
      <w:pPr>
        <w:pStyle w:val="ConsPlusNonformat"/>
        <w:tabs>
          <w:tab w:val="left" w:pos="567"/>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2.3. Сведения о составе и описании Объекта соглашения, в том числе о технико-экономических показателях, техническом состоянии, сроке службы, начальной, остаточной и восстановительной стоимости передаваемого Объекта соглашения приведены в </w:t>
      </w:r>
      <w:r w:rsidR="001F52BF" w:rsidRPr="006B2053">
        <w:rPr>
          <w:rFonts w:ascii="Times New Roman" w:hAnsi="Times New Roman" w:cs="Times New Roman"/>
          <w:sz w:val="24"/>
          <w:szCs w:val="24"/>
        </w:rPr>
        <w:t>П</w:t>
      </w:r>
      <w:r w:rsidRPr="006B2053">
        <w:rPr>
          <w:rFonts w:ascii="Times New Roman" w:hAnsi="Times New Roman" w:cs="Times New Roman"/>
          <w:sz w:val="24"/>
          <w:szCs w:val="24"/>
        </w:rPr>
        <w:t>риложени</w:t>
      </w:r>
      <w:r w:rsidR="00C44E71" w:rsidRPr="006B2053">
        <w:rPr>
          <w:rFonts w:ascii="Times New Roman" w:hAnsi="Times New Roman" w:cs="Times New Roman"/>
          <w:sz w:val="24"/>
          <w:szCs w:val="24"/>
        </w:rPr>
        <w:t>ях</w:t>
      </w:r>
      <w:r w:rsidRPr="006B2053">
        <w:rPr>
          <w:rFonts w:ascii="Times New Roman" w:hAnsi="Times New Roman" w:cs="Times New Roman"/>
          <w:sz w:val="24"/>
          <w:szCs w:val="24"/>
        </w:rPr>
        <w:t xml:space="preserve"> 1</w:t>
      </w:r>
      <w:r w:rsidR="00C44E71" w:rsidRPr="006B2053">
        <w:rPr>
          <w:rFonts w:ascii="Times New Roman" w:hAnsi="Times New Roman" w:cs="Times New Roman"/>
          <w:sz w:val="24"/>
          <w:szCs w:val="24"/>
        </w:rPr>
        <w:t>, 4</w:t>
      </w:r>
      <w:r w:rsidRPr="006B2053">
        <w:rPr>
          <w:rFonts w:ascii="Times New Roman" w:hAnsi="Times New Roman" w:cs="Times New Roman"/>
          <w:sz w:val="24"/>
          <w:szCs w:val="24"/>
        </w:rPr>
        <w:t xml:space="preserve"> </w:t>
      </w:r>
      <w:bookmarkStart w:id="10" w:name="_Hlk503344268"/>
      <w:r w:rsidRPr="006B2053">
        <w:rPr>
          <w:rFonts w:ascii="Times New Roman" w:hAnsi="Times New Roman" w:cs="Times New Roman"/>
          <w:sz w:val="24"/>
          <w:szCs w:val="24"/>
        </w:rPr>
        <w:t>к Концессионному соглашению</w:t>
      </w:r>
      <w:bookmarkEnd w:id="10"/>
      <w:r w:rsidRPr="006B2053">
        <w:rPr>
          <w:rFonts w:ascii="Times New Roman" w:hAnsi="Times New Roman" w:cs="Times New Roman"/>
          <w:sz w:val="24"/>
          <w:szCs w:val="24"/>
        </w:rPr>
        <w:t>.</w:t>
      </w:r>
    </w:p>
    <w:p w14:paraId="103DCA28" w14:textId="42A50779" w:rsidR="00570EB1" w:rsidRPr="006B2053" w:rsidRDefault="00570EB1" w:rsidP="00570EB1">
      <w:pPr>
        <w:pStyle w:val="ConsPlusNonformat"/>
        <w:tabs>
          <w:tab w:val="left" w:pos="567"/>
        </w:tabs>
        <w:ind w:firstLine="709"/>
        <w:jc w:val="both"/>
        <w:rPr>
          <w:rFonts w:ascii="Times New Roman" w:hAnsi="Times New Roman" w:cs="Times New Roman"/>
          <w:sz w:val="24"/>
          <w:szCs w:val="24"/>
        </w:rPr>
      </w:pPr>
      <w:bookmarkStart w:id="11" w:name="_Hlk499888187"/>
      <w:r w:rsidRPr="006B2053">
        <w:rPr>
          <w:rFonts w:ascii="Times New Roman" w:hAnsi="Times New Roman" w:cs="Times New Roman"/>
          <w:sz w:val="24"/>
          <w:szCs w:val="24"/>
        </w:rPr>
        <w:t xml:space="preserve">2.4.  На момент заключения Концессионного соглашения </w:t>
      </w:r>
      <w:r w:rsidR="000C59FF" w:rsidRPr="006B2053">
        <w:rPr>
          <w:rFonts w:ascii="Times New Roman" w:hAnsi="Times New Roman" w:cs="Times New Roman"/>
          <w:sz w:val="24"/>
          <w:szCs w:val="24"/>
        </w:rPr>
        <w:t xml:space="preserve">имущество, указанное в </w:t>
      </w:r>
      <w:r w:rsidR="00F722D0" w:rsidRPr="006B2053">
        <w:rPr>
          <w:rFonts w:ascii="Times New Roman" w:hAnsi="Times New Roman" w:cs="Times New Roman"/>
          <w:sz w:val="24"/>
          <w:szCs w:val="24"/>
        </w:rPr>
        <w:t>П</w:t>
      </w:r>
      <w:r w:rsidR="000C59FF" w:rsidRPr="006B2053">
        <w:rPr>
          <w:rFonts w:ascii="Times New Roman" w:hAnsi="Times New Roman" w:cs="Times New Roman"/>
          <w:sz w:val="24"/>
          <w:szCs w:val="24"/>
        </w:rPr>
        <w:t xml:space="preserve">риложении 1 к Концессионному соглашению </w:t>
      </w:r>
      <w:r w:rsidRPr="006B2053">
        <w:rPr>
          <w:rFonts w:ascii="Times New Roman" w:hAnsi="Times New Roman" w:cs="Times New Roman"/>
          <w:sz w:val="24"/>
          <w:szCs w:val="24"/>
        </w:rPr>
        <w:t>закреплен</w:t>
      </w:r>
      <w:r w:rsidR="000C59FF" w:rsidRPr="006B2053">
        <w:rPr>
          <w:rFonts w:ascii="Times New Roman" w:hAnsi="Times New Roman" w:cs="Times New Roman"/>
          <w:sz w:val="24"/>
          <w:szCs w:val="24"/>
        </w:rPr>
        <w:t>о</w:t>
      </w:r>
      <w:r w:rsidRPr="006B2053">
        <w:rPr>
          <w:rFonts w:ascii="Times New Roman" w:hAnsi="Times New Roman" w:cs="Times New Roman"/>
          <w:sz w:val="24"/>
          <w:szCs w:val="24"/>
        </w:rPr>
        <w:t xml:space="preserve"> на праве хозяйственного ведения </w:t>
      </w:r>
      <w:r w:rsidRPr="006B2053">
        <w:rPr>
          <w:rFonts w:ascii="Times New Roman" w:hAnsi="Times New Roman"/>
          <w:sz w:val="24"/>
        </w:rPr>
        <w:t xml:space="preserve">за </w:t>
      </w:r>
      <w:bookmarkEnd w:id="11"/>
      <w:r w:rsidRPr="006B2053">
        <w:rPr>
          <w:rFonts w:ascii="Times New Roman" w:hAnsi="Times New Roman"/>
          <w:sz w:val="24"/>
        </w:rPr>
        <w:t>Предприятием</w:t>
      </w:r>
      <w:r w:rsidR="00C51260">
        <w:rPr>
          <w:rFonts w:ascii="Times New Roman" w:hAnsi="Times New Roman"/>
          <w:sz w:val="24"/>
        </w:rPr>
        <w:t xml:space="preserve"> 1 и Предприятием 2</w:t>
      </w:r>
      <w:r w:rsidRPr="006B2053">
        <w:rPr>
          <w:rFonts w:ascii="Times New Roman" w:hAnsi="Times New Roman"/>
          <w:sz w:val="24"/>
        </w:rPr>
        <w:t>.</w:t>
      </w:r>
      <w:r w:rsidRPr="006B2053">
        <w:rPr>
          <w:rFonts w:ascii="Times New Roman" w:eastAsia="Times New Roman" w:hAnsi="Times New Roman" w:cs="Times New Roman"/>
          <w:sz w:val="24"/>
          <w:szCs w:val="24"/>
        </w:rPr>
        <w:t xml:space="preserve"> </w:t>
      </w:r>
    </w:p>
    <w:p w14:paraId="2E0D7BD0" w14:textId="77777777" w:rsidR="007F0401" w:rsidRPr="006B2053" w:rsidRDefault="007F0401" w:rsidP="00995282">
      <w:pPr>
        <w:pStyle w:val="ConsPlusNonformat"/>
        <w:tabs>
          <w:tab w:val="left" w:pos="567"/>
        </w:tabs>
        <w:ind w:firstLine="709"/>
        <w:jc w:val="both"/>
        <w:rPr>
          <w:rFonts w:ascii="Times New Roman" w:hAnsi="Times New Roman" w:cs="Times New Roman"/>
          <w:i/>
          <w:sz w:val="24"/>
          <w:szCs w:val="24"/>
        </w:rPr>
      </w:pPr>
    </w:p>
    <w:p w14:paraId="56539C59" w14:textId="77777777" w:rsidR="00FC72BC" w:rsidRPr="006B2053" w:rsidRDefault="00076B22" w:rsidP="00995282">
      <w:pPr>
        <w:pStyle w:val="1"/>
        <w:numPr>
          <w:ilvl w:val="0"/>
          <w:numId w:val="4"/>
        </w:numPr>
        <w:ind w:left="0" w:firstLine="709"/>
        <w:contextualSpacing/>
      </w:pPr>
      <w:r w:rsidRPr="006B2053">
        <w:t>Иное имущество</w:t>
      </w:r>
    </w:p>
    <w:p w14:paraId="60A1EE9A" w14:textId="77777777" w:rsidR="00C15536" w:rsidRPr="006B2053" w:rsidRDefault="00C15536" w:rsidP="00995282">
      <w:pPr>
        <w:spacing w:after="0" w:line="240" w:lineRule="auto"/>
        <w:ind w:firstLine="709"/>
        <w:jc w:val="both"/>
      </w:pPr>
    </w:p>
    <w:p w14:paraId="3F4B75D8" w14:textId="108B4B55" w:rsidR="005D6F2C" w:rsidRPr="006B2053" w:rsidRDefault="00A21D49" w:rsidP="00995282">
      <w:pPr>
        <w:pStyle w:val="1"/>
        <w:ind w:firstLine="709"/>
        <w:contextualSpacing/>
        <w:jc w:val="both"/>
        <w:rPr>
          <w:b w:val="0"/>
          <w:bCs w:val="0"/>
        </w:rPr>
      </w:pPr>
      <w:r w:rsidRPr="006B2053">
        <w:rPr>
          <w:b w:val="0"/>
          <w:bCs w:val="0"/>
        </w:rPr>
        <w:t xml:space="preserve">3.1 </w:t>
      </w:r>
      <w:proofErr w:type="spellStart"/>
      <w:r w:rsidR="005D6F2C" w:rsidRPr="006B2053">
        <w:rPr>
          <w:b w:val="0"/>
          <w:bCs w:val="0"/>
        </w:rPr>
        <w:t>Концедент</w:t>
      </w:r>
      <w:proofErr w:type="spellEnd"/>
      <w:r w:rsidR="005D6F2C" w:rsidRPr="006B2053">
        <w:rPr>
          <w:b w:val="0"/>
          <w:bCs w:val="0"/>
        </w:rPr>
        <w:t xml:space="preserve"> обязуется предоставить во владение и пользование Концессионера имущество, принадлежащее </w:t>
      </w:r>
      <w:proofErr w:type="spellStart"/>
      <w:r w:rsidR="005D6F2C" w:rsidRPr="006B2053">
        <w:rPr>
          <w:b w:val="0"/>
          <w:bCs w:val="0"/>
        </w:rPr>
        <w:t>Концеденту</w:t>
      </w:r>
      <w:proofErr w:type="spellEnd"/>
      <w:r w:rsidR="005D6F2C" w:rsidRPr="006B2053">
        <w:rPr>
          <w:b w:val="0"/>
          <w:bCs w:val="0"/>
        </w:rPr>
        <w:t xml:space="preserve"> на праве собственности</w:t>
      </w:r>
      <w:r w:rsidR="00266D5E" w:rsidRPr="006B2053">
        <w:rPr>
          <w:b w:val="0"/>
          <w:bCs w:val="0"/>
        </w:rPr>
        <w:t xml:space="preserve"> (за исключением случаев, предусмотренных </w:t>
      </w:r>
      <w:r w:rsidR="001F52BF" w:rsidRPr="006B2053">
        <w:rPr>
          <w:b w:val="0"/>
          <w:bCs w:val="0"/>
        </w:rPr>
        <w:t>разделом</w:t>
      </w:r>
      <w:r w:rsidR="00266D5E" w:rsidRPr="006B2053">
        <w:rPr>
          <w:b w:val="0"/>
          <w:bCs w:val="0"/>
        </w:rPr>
        <w:t xml:space="preserve"> </w:t>
      </w:r>
      <w:r w:rsidR="00FC72BC" w:rsidRPr="006B2053">
        <w:rPr>
          <w:b w:val="0"/>
          <w:bCs w:val="0"/>
        </w:rPr>
        <w:t>4</w:t>
      </w:r>
      <w:r w:rsidR="00266D5E" w:rsidRPr="006B2053">
        <w:rPr>
          <w:b w:val="0"/>
          <w:bCs w:val="0"/>
        </w:rPr>
        <w:t xml:space="preserve"> </w:t>
      </w:r>
      <w:bookmarkStart w:id="12" w:name="_Hlk11835554"/>
      <w:r w:rsidR="00F37488" w:rsidRPr="006B2053">
        <w:rPr>
          <w:b w:val="0"/>
          <w:bCs w:val="0"/>
        </w:rPr>
        <w:t>Концессионного соглашения</w:t>
      </w:r>
      <w:bookmarkEnd w:id="12"/>
      <w:r w:rsidR="00266D5E" w:rsidRPr="006B2053">
        <w:rPr>
          <w:b w:val="0"/>
          <w:bCs w:val="0"/>
        </w:rPr>
        <w:t>)</w:t>
      </w:r>
      <w:r w:rsidR="005D6F2C" w:rsidRPr="006B2053">
        <w:rPr>
          <w:b w:val="0"/>
          <w:bCs w:val="0"/>
        </w:rPr>
        <w:t>, образующее единое целое с Объектом соглашения и (или) предназначенное для использования в целях создания условий осуществления Концессионной деятельности (далее – Иное имущество).</w:t>
      </w:r>
    </w:p>
    <w:p w14:paraId="4CF4A886" w14:textId="4AD5A7A3" w:rsidR="005D6F2C" w:rsidRPr="006B2053" w:rsidRDefault="00A21D49" w:rsidP="00995282">
      <w:pPr>
        <w:pStyle w:val="1"/>
        <w:ind w:firstLine="709"/>
        <w:contextualSpacing/>
        <w:jc w:val="both"/>
        <w:rPr>
          <w:b w:val="0"/>
          <w:bCs w:val="0"/>
        </w:rPr>
      </w:pPr>
      <w:bookmarkStart w:id="13" w:name="_Hlk505604919"/>
      <w:r w:rsidRPr="006B2053">
        <w:rPr>
          <w:b w:val="0"/>
          <w:bCs w:val="0"/>
        </w:rPr>
        <w:t xml:space="preserve">3.2 </w:t>
      </w:r>
      <w:r w:rsidR="005D6F2C" w:rsidRPr="006B2053">
        <w:rPr>
          <w:b w:val="0"/>
          <w:bCs w:val="0"/>
        </w:rPr>
        <w:t>Состав и описание Иного имущества</w:t>
      </w:r>
      <w:r w:rsidR="00CD0586" w:rsidRPr="006B2053">
        <w:rPr>
          <w:b w:val="0"/>
          <w:bCs w:val="0"/>
        </w:rPr>
        <w:t xml:space="preserve"> </w:t>
      </w:r>
      <w:r w:rsidR="005D6F2C" w:rsidRPr="006B2053">
        <w:rPr>
          <w:b w:val="0"/>
          <w:bCs w:val="0"/>
        </w:rPr>
        <w:t xml:space="preserve">приведены в </w:t>
      </w:r>
      <w:r w:rsidR="001F52BF" w:rsidRPr="006B2053">
        <w:rPr>
          <w:b w:val="0"/>
          <w:bCs w:val="0"/>
        </w:rPr>
        <w:t>П</w:t>
      </w:r>
      <w:r w:rsidR="005D6F2C" w:rsidRPr="006B2053">
        <w:rPr>
          <w:b w:val="0"/>
          <w:bCs w:val="0"/>
        </w:rPr>
        <w:t xml:space="preserve">риложении </w:t>
      </w:r>
      <w:r w:rsidR="00814B63" w:rsidRPr="006B2053">
        <w:rPr>
          <w:b w:val="0"/>
          <w:bCs w:val="0"/>
        </w:rPr>
        <w:t>2</w:t>
      </w:r>
      <w:r w:rsidR="005D6F2C" w:rsidRPr="006B2053">
        <w:rPr>
          <w:b w:val="0"/>
          <w:bCs w:val="0"/>
        </w:rPr>
        <w:t xml:space="preserve"> к Концессионному соглашению</w:t>
      </w:r>
      <w:bookmarkEnd w:id="13"/>
      <w:r w:rsidR="005D6F2C" w:rsidRPr="006B2053">
        <w:rPr>
          <w:b w:val="0"/>
          <w:bCs w:val="0"/>
        </w:rPr>
        <w:t>.</w:t>
      </w:r>
    </w:p>
    <w:p w14:paraId="60F1FA57" w14:textId="77777777" w:rsidR="005D6F2C" w:rsidRPr="006B2053" w:rsidRDefault="00A21D49" w:rsidP="00995282">
      <w:pPr>
        <w:pStyle w:val="1"/>
        <w:ind w:firstLine="709"/>
        <w:contextualSpacing/>
        <w:jc w:val="both"/>
        <w:rPr>
          <w:b w:val="0"/>
          <w:bCs w:val="0"/>
        </w:rPr>
      </w:pPr>
      <w:r w:rsidRPr="006B2053">
        <w:rPr>
          <w:b w:val="0"/>
          <w:bCs w:val="0"/>
        </w:rPr>
        <w:t xml:space="preserve">3.3 </w:t>
      </w:r>
      <w:r w:rsidR="005D6F2C" w:rsidRPr="006B2053">
        <w:rPr>
          <w:b w:val="0"/>
          <w:bCs w:val="0"/>
        </w:rPr>
        <w:t xml:space="preserve">Иное имущество должно использоваться Концессионером в целях осуществления </w:t>
      </w:r>
      <w:r w:rsidR="00F37488" w:rsidRPr="006B2053">
        <w:rPr>
          <w:b w:val="0"/>
          <w:bCs w:val="0"/>
        </w:rPr>
        <w:t>к</w:t>
      </w:r>
      <w:r w:rsidR="005D6F2C" w:rsidRPr="006B2053">
        <w:rPr>
          <w:b w:val="0"/>
          <w:bCs w:val="0"/>
        </w:rPr>
        <w:t xml:space="preserve">онцессионной деятельности. </w:t>
      </w:r>
    </w:p>
    <w:p w14:paraId="3E1DB765" w14:textId="77777777" w:rsidR="002A365E" w:rsidRPr="006B2053" w:rsidRDefault="00A21D49" w:rsidP="00995282">
      <w:pPr>
        <w:pStyle w:val="1"/>
        <w:ind w:firstLine="709"/>
        <w:contextualSpacing/>
        <w:jc w:val="both"/>
        <w:rPr>
          <w:rFonts w:asciiTheme="majorBidi" w:hAnsiTheme="majorBidi" w:cstheme="majorBidi"/>
          <w:b w:val="0"/>
          <w:bCs w:val="0"/>
          <w:strike/>
        </w:rPr>
      </w:pPr>
      <w:r w:rsidRPr="006B2053">
        <w:rPr>
          <w:b w:val="0"/>
          <w:bCs w:val="0"/>
        </w:rPr>
        <w:t xml:space="preserve">3.4 </w:t>
      </w:r>
      <w:r w:rsidR="005D6F2C" w:rsidRPr="006B2053">
        <w:rPr>
          <w:b w:val="0"/>
          <w:bCs w:val="0"/>
        </w:rPr>
        <w:t xml:space="preserve">Иное имущество должно использоваться Концессионером в течение </w:t>
      </w:r>
      <w:r w:rsidR="00F37488" w:rsidRPr="006B2053">
        <w:rPr>
          <w:b w:val="0"/>
          <w:bCs w:val="0"/>
        </w:rPr>
        <w:t>с</w:t>
      </w:r>
      <w:r w:rsidR="005D6F2C" w:rsidRPr="006B2053">
        <w:rPr>
          <w:b w:val="0"/>
          <w:bCs w:val="0"/>
        </w:rPr>
        <w:t xml:space="preserve">рока действия </w:t>
      </w:r>
      <w:r w:rsidR="00840ACC" w:rsidRPr="006B2053">
        <w:rPr>
          <w:b w:val="0"/>
          <w:bCs w:val="0"/>
        </w:rPr>
        <w:t>К</w:t>
      </w:r>
      <w:r w:rsidR="005D6F2C" w:rsidRPr="006B2053">
        <w:rPr>
          <w:b w:val="0"/>
          <w:bCs w:val="0"/>
        </w:rPr>
        <w:t xml:space="preserve">онцессионного соглашения, за исключением случаев вывода объектов Иного </w:t>
      </w:r>
      <w:r w:rsidR="005D6F2C" w:rsidRPr="006B2053">
        <w:rPr>
          <w:rFonts w:asciiTheme="majorBidi" w:hAnsiTheme="majorBidi" w:cstheme="majorBidi"/>
          <w:b w:val="0"/>
          <w:bCs w:val="0"/>
        </w:rPr>
        <w:t>имущества из эксплуатации в соответствии с условиями Концессионного соглашения.</w:t>
      </w:r>
      <w:r w:rsidR="003607A0" w:rsidRPr="006B2053">
        <w:rPr>
          <w:rFonts w:asciiTheme="majorBidi" w:hAnsiTheme="majorBidi" w:cstheme="majorBidi"/>
          <w:b w:val="0"/>
          <w:bCs w:val="0"/>
        </w:rPr>
        <w:t xml:space="preserve"> </w:t>
      </w:r>
    </w:p>
    <w:p w14:paraId="151164BA" w14:textId="6ADCD7DF" w:rsidR="00276998" w:rsidRPr="006B2053" w:rsidRDefault="00A21D49" w:rsidP="00995282">
      <w:pPr>
        <w:spacing w:after="0" w:line="240" w:lineRule="auto"/>
        <w:ind w:firstLine="709"/>
        <w:jc w:val="both"/>
        <w:rPr>
          <w:rFonts w:asciiTheme="majorBidi" w:hAnsiTheme="majorBidi" w:cstheme="majorBidi"/>
          <w:iCs/>
          <w:sz w:val="24"/>
          <w:szCs w:val="24"/>
        </w:rPr>
      </w:pPr>
      <w:r w:rsidRPr="006B2053">
        <w:rPr>
          <w:rFonts w:asciiTheme="majorBidi" w:hAnsiTheme="majorBidi" w:cstheme="majorBidi"/>
          <w:iCs/>
          <w:sz w:val="24"/>
          <w:szCs w:val="24"/>
        </w:rPr>
        <w:t xml:space="preserve">3.5 </w:t>
      </w:r>
      <w:r w:rsidR="00276998" w:rsidRPr="006B2053">
        <w:rPr>
          <w:rFonts w:asciiTheme="majorBidi" w:hAnsiTheme="majorBidi" w:cstheme="majorBidi"/>
          <w:iCs/>
          <w:sz w:val="24"/>
          <w:szCs w:val="24"/>
        </w:rPr>
        <w:t xml:space="preserve">На момент заключения </w:t>
      </w:r>
      <w:r w:rsidR="00F37488" w:rsidRPr="006B2053">
        <w:rPr>
          <w:rFonts w:ascii="Times New Roman" w:hAnsi="Times New Roman" w:cs="Times New Roman"/>
          <w:sz w:val="24"/>
          <w:szCs w:val="24"/>
        </w:rPr>
        <w:t>Концессионного соглашения</w:t>
      </w:r>
      <w:r w:rsidR="00F37488" w:rsidRPr="006B2053">
        <w:rPr>
          <w:rFonts w:asciiTheme="majorBidi" w:hAnsiTheme="majorBidi" w:cstheme="majorBidi"/>
          <w:iCs/>
          <w:sz w:val="24"/>
          <w:szCs w:val="24"/>
        </w:rPr>
        <w:t xml:space="preserve"> </w:t>
      </w:r>
      <w:r w:rsidR="00276998" w:rsidRPr="006B2053">
        <w:rPr>
          <w:rFonts w:asciiTheme="majorBidi" w:hAnsiTheme="majorBidi" w:cstheme="majorBidi"/>
          <w:iCs/>
          <w:sz w:val="24"/>
          <w:szCs w:val="24"/>
        </w:rPr>
        <w:t>Иное имущество закреплен</w:t>
      </w:r>
      <w:r w:rsidR="00EC7E6B" w:rsidRPr="006B2053">
        <w:rPr>
          <w:rFonts w:asciiTheme="majorBidi" w:hAnsiTheme="majorBidi" w:cstheme="majorBidi"/>
          <w:iCs/>
          <w:sz w:val="24"/>
          <w:szCs w:val="24"/>
        </w:rPr>
        <w:t>о</w:t>
      </w:r>
      <w:r w:rsidR="00276998" w:rsidRPr="006B2053">
        <w:rPr>
          <w:rFonts w:asciiTheme="majorBidi" w:hAnsiTheme="majorBidi" w:cstheme="majorBidi"/>
          <w:iCs/>
          <w:sz w:val="24"/>
          <w:szCs w:val="24"/>
        </w:rPr>
        <w:t xml:space="preserve"> на праве хозяйственного веден</w:t>
      </w:r>
      <w:r w:rsidR="00D644CD" w:rsidRPr="006B2053">
        <w:rPr>
          <w:rFonts w:asciiTheme="majorBidi" w:hAnsiTheme="majorBidi" w:cstheme="majorBidi"/>
          <w:iCs/>
          <w:sz w:val="24"/>
          <w:szCs w:val="24"/>
        </w:rPr>
        <w:t xml:space="preserve">ия за </w:t>
      </w:r>
      <w:r w:rsidR="00DB5E31" w:rsidRPr="006B2053">
        <w:rPr>
          <w:rFonts w:asciiTheme="majorBidi" w:hAnsiTheme="majorBidi" w:cstheme="majorBidi"/>
          <w:iCs/>
          <w:sz w:val="24"/>
          <w:szCs w:val="24"/>
        </w:rPr>
        <w:t>Предприятием</w:t>
      </w:r>
      <w:r w:rsidR="00C51260">
        <w:rPr>
          <w:rFonts w:asciiTheme="majorBidi" w:hAnsiTheme="majorBidi" w:cstheme="majorBidi"/>
          <w:iCs/>
          <w:sz w:val="24"/>
          <w:szCs w:val="24"/>
        </w:rPr>
        <w:t xml:space="preserve"> 1 и Предприятием 2</w:t>
      </w:r>
      <w:r w:rsidR="00276998" w:rsidRPr="006B2053">
        <w:rPr>
          <w:rFonts w:asciiTheme="majorBidi" w:hAnsiTheme="majorBidi" w:cstheme="majorBidi"/>
          <w:iCs/>
          <w:sz w:val="24"/>
          <w:szCs w:val="24"/>
        </w:rPr>
        <w:t xml:space="preserve">. </w:t>
      </w:r>
    </w:p>
    <w:p w14:paraId="5751EE8A" w14:textId="77777777" w:rsidR="00832C1F" w:rsidRPr="006B2053" w:rsidRDefault="00832C1F" w:rsidP="00995282">
      <w:pPr>
        <w:spacing w:after="0" w:line="240" w:lineRule="auto"/>
        <w:ind w:firstLine="709"/>
        <w:jc w:val="both"/>
        <w:rPr>
          <w:rFonts w:asciiTheme="majorBidi" w:hAnsiTheme="majorBidi" w:cstheme="majorBidi"/>
          <w:iCs/>
          <w:sz w:val="24"/>
          <w:szCs w:val="24"/>
        </w:rPr>
      </w:pPr>
      <w:r w:rsidRPr="006B2053">
        <w:rPr>
          <w:rFonts w:asciiTheme="majorBidi" w:hAnsiTheme="majorBidi" w:cstheme="majorBidi"/>
          <w:iCs/>
          <w:sz w:val="24"/>
          <w:szCs w:val="24"/>
        </w:rPr>
        <w:t>3.6 Мероприятия по модернизации и замене морально устаревшего и физически изношенного оборудования объектов, входящих в состав Иного имущества</w:t>
      </w:r>
      <w:r w:rsidR="007E25D8" w:rsidRPr="006B2053">
        <w:rPr>
          <w:rFonts w:asciiTheme="majorBidi" w:hAnsiTheme="majorBidi" w:cstheme="majorBidi"/>
          <w:iCs/>
          <w:sz w:val="24"/>
          <w:szCs w:val="24"/>
        </w:rPr>
        <w:t>,</w:t>
      </w:r>
      <w:r w:rsidRPr="006B2053">
        <w:rPr>
          <w:rFonts w:asciiTheme="majorBidi" w:hAnsiTheme="majorBidi" w:cstheme="majorBidi"/>
          <w:iCs/>
          <w:sz w:val="24"/>
          <w:szCs w:val="24"/>
        </w:rPr>
        <w:t xml:space="preserve"> осуществля</w:t>
      </w:r>
      <w:r w:rsidR="002C0A75" w:rsidRPr="006B2053">
        <w:rPr>
          <w:rFonts w:asciiTheme="majorBidi" w:hAnsiTheme="majorBidi" w:cstheme="majorBidi"/>
          <w:iCs/>
          <w:sz w:val="24"/>
          <w:szCs w:val="24"/>
        </w:rPr>
        <w:t>ю</w:t>
      </w:r>
      <w:r w:rsidRPr="006B2053">
        <w:rPr>
          <w:rFonts w:asciiTheme="majorBidi" w:hAnsiTheme="majorBidi" w:cstheme="majorBidi"/>
          <w:iCs/>
          <w:sz w:val="24"/>
          <w:szCs w:val="24"/>
        </w:rPr>
        <w:t>тся в соответствии с инвестиционной программой Концессионера с соблюдением требований к составу, видам, периодичности, срокам работ, установленных нормативными правовыми актами Российской Федерации.</w:t>
      </w:r>
    </w:p>
    <w:p w14:paraId="7D38FC18" w14:textId="77777777" w:rsidR="00642787" w:rsidRPr="006B2053" w:rsidRDefault="00642787" w:rsidP="00995282">
      <w:pPr>
        <w:spacing w:after="0" w:line="240" w:lineRule="auto"/>
        <w:ind w:firstLine="709"/>
        <w:jc w:val="center"/>
        <w:rPr>
          <w:rFonts w:asciiTheme="majorBidi" w:hAnsiTheme="majorBidi" w:cstheme="majorBidi"/>
          <w:iCs/>
          <w:sz w:val="24"/>
          <w:szCs w:val="24"/>
        </w:rPr>
      </w:pPr>
    </w:p>
    <w:p w14:paraId="0E2C2E5E" w14:textId="77777777" w:rsidR="00FC72BC" w:rsidRPr="006B2053" w:rsidRDefault="00FC72BC" w:rsidP="00995282">
      <w:pPr>
        <w:pStyle w:val="1"/>
        <w:numPr>
          <w:ilvl w:val="0"/>
          <w:numId w:val="4"/>
        </w:numPr>
        <w:ind w:left="0" w:firstLine="709"/>
        <w:contextualSpacing/>
      </w:pPr>
      <w:r w:rsidRPr="006B2053">
        <w:rPr>
          <w:iCs/>
        </w:rPr>
        <w:t>Незарегистрированное имущество</w:t>
      </w:r>
    </w:p>
    <w:p w14:paraId="4FFB732F" w14:textId="77777777" w:rsidR="00FC72BC" w:rsidRPr="006B2053" w:rsidRDefault="00FC72BC" w:rsidP="00995282">
      <w:pPr>
        <w:pStyle w:val="ae"/>
        <w:spacing w:after="0" w:line="240" w:lineRule="auto"/>
        <w:ind w:left="0" w:firstLine="709"/>
        <w:jc w:val="both"/>
        <w:rPr>
          <w:rFonts w:asciiTheme="majorBidi" w:hAnsiTheme="majorBidi" w:cstheme="majorBidi"/>
          <w:sz w:val="24"/>
          <w:szCs w:val="24"/>
        </w:rPr>
      </w:pPr>
    </w:p>
    <w:p w14:paraId="7C7EC443" w14:textId="77777777" w:rsidR="00591AC0" w:rsidRPr="006B2053" w:rsidRDefault="005D6F2C" w:rsidP="00995282">
      <w:pPr>
        <w:pStyle w:val="ae"/>
        <w:numPr>
          <w:ilvl w:val="1"/>
          <w:numId w:val="4"/>
        </w:numPr>
        <w:spacing w:after="0" w:line="240" w:lineRule="auto"/>
        <w:ind w:left="0" w:firstLine="709"/>
        <w:jc w:val="both"/>
        <w:rPr>
          <w:rFonts w:asciiTheme="majorBidi" w:hAnsiTheme="majorBidi" w:cstheme="majorBidi"/>
          <w:iCs/>
          <w:sz w:val="24"/>
          <w:szCs w:val="24"/>
        </w:rPr>
      </w:pPr>
      <w:proofErr w:type="spellStart"/>
      <w:r w:rsidRPr="006B2053">
        <w:rPr>
          <w:rFonts w:asciiTheme="majorBidi" w:hAnsiTheme="majorBidi" w:cstheme="majorBidi"/>
          <w:iCs/>
          <w:sz w:val="24"/>
          <w:szCs w:val="24"/>
        </w:rPr>
        <w:lastRenderedPageBreak/>
        <w:t>Концедент</w:t>
      </w:r>
      <w:proofErr w:type="spellEnd"/>
      <w:r w:rsidRPr="006B2053">
        <w:rPr>
          <w:rFonts w:asciiTheme="majorBidi" w:hAnsiTheme="majorBidi" w:cstheme="majorBidi"/>
          <w:iCs/>
          <w:sz w:val="24"/>
          <w:szCs w:val="24"/>
        </w:rPr>
        <w:t xml:space="preserve"> предоставляет во владение и пользование Концессионера недвижимое имущество, не прошедшее в установленном </w:t>
      </w:r>
      <w:r w:rsidR="00131C1B" w:rsidRPr="006B2053">
        <w:rPr>
          <w:rFonts w:asciiTheme="majorBidi" w:hAnsiTheme="majorBidi" w:cstheme="majorBidi"/>
          <w:iCs/>
          <w:sz w:val="24"/>
          <w:szCs w:val="24"/>
        </w:rPr>
        <w:t>з</w:t>
      </w:r>
      <w:r w:rsidRPr="006B2053">
        <w:rPr>
          <w:rFonts w:asciiTheme="majorBidi" w:hAnsiTheme="majorBidi" w:cstheme="majorBidi"/>
          <w:iCs/>
          <w:sz w:val="24"/>
          <w:szCs w:val="24"/>
        </w:rPr>
        <w:t>аконодательством порядке государственного кадастрового учета и (или) государственной регистрации прав, сведения о котором отсутствуют в Едином государственном реестре недвижимости (далее – Незарегистрированное имущество).</w:t>
      </w:r>
    </w:p>
    <w:p w14:paraId="263C37A7" w14:textId="17A1CF96" w:rsidR="00F16F9D" w:rsidRPr="006B2053" w:rsidRDefault="00F16F9D" w:rsidP="00995282">
      <w:pPr>
        <w:pStyle w:val="ae"/>
        <w:numPr>
          <w:ilvl w:val="1"/>
          <w:numId w:val="4"/>
        </w:numPr>
        <w:spacing w:after="0" w:line="240" w:lineRule="auto"/>
        <w:ind w:left="0" w:firstLine="709"/>
        <w:jc w:val="both"/>
        <w:rPr>
          <w:rFonts w:asciiTheme="majorBidi" w:hAnsiTheme="majorBidi" w:cstheme="majorBidi"/>
          <w:iCs/>
          <w:sz w:val="24"/>
          <w:szCs w:val="24"/>
        </w:rPr>
      </w:pPr>
      <w:r w:rsidRPr="006B2053">
        <w:rPr>
          <w:rFonts w:asciiTheme="majorBidi" w:hAnsiTheme="majorBidi" w:cstheme="majorBidi"/>
          <w:iCs/>
          <w:sz w:val="24"/>
          <w:szCs w:val="24"/>
        </w:rPr>
        <w:t xml:space="preserve">Состав и описание </w:t>
      </w:r>
      <w:r w:rsidR="00814B63" w:rsidRPr="006B2053">
        <w:rPr>
          <w:rFonts w:asciiTheme="majorBidi" w:hAnsiTheme="majorBidi" w:cstheme="majorBidi"/>
          <w:iCs/>
          <w:sz w:val="24"/>
          <w:szCs w:val="24"/>
        </w:rPr>
        <w:t>Незарегистрированного</w:t>
      </w:r>
      <w:r w:rsidRPr="006B2053">
        <w:rPr>
          <w:rFonts w:asciiTheme="majorBidi" w:hAnsiTheme="majorBidi" w:cstheme="majorBidi"/>
          <w:iCs/>
          <w:sz w:val="24"/>
          <w:szCs w:val="24"/>
        </w:rPr>
        <w:t xml:space="preserve"> имущества приведены в Приложении </w:t>
      </w:r>
      <w:r w:rsidR="000D50A4" w:rsidRPr="006B2053">
        <w:rPr>
          <w:rFonts w:asciiTheme="majorBidi" w:hAnsiTheme="majorBidi" w:cstheme="majorBidi"/>
          <w:iCs/>
          <w:sz w:val="24"/>
          <w:szCs w:val="24"/>
        </w:rPr>
        <w:t xml:space="preserve">3 </w:t>
      </w:r>
      <w:r w:rsidRPr="006B2053">
        <w:rPr>
          <w:rFonts w:asciiTheme="majorBidi" w:hAnsiTheme="majorBidi" w:cstheme="majorBidi"/>
          <w:iCs/>
          <w:sz w:val="24"/>
          <w:szCs w:val="24"/>
        </w:rPr>
        <w:t>к Концессионному соглашению</w:t>
      </w:r>
      <w:r w:rsidR="00814B63" w:rsidRPr="006B2053">
        <w:rPr>
          <w:rFonts w:asciiTheme="majorBidi" w:hAnsiTheme="majorBidi" w:cstheme="majorBidi"/>
          <w:iCs/>
          <w:sz w:val="24"/>
          <w:szCs w:val="24"/>
        </w:rPr>
        <w:t>.</w:t>
      </w:r>
    </w:p>
    <w:p w14:paraId="6F2FB823" w14:textId="77777777" w:rsidR="005D6F2C" w:rsidRPr="006B2053" w:rsidRDefault="005D6F2C" w:rsidP="00995282">
      <w:pPr>
        <w:pStyle w:val="ae"/>
        <w:numPr>
          <w:ilvl w:val="1"/>
          <w:numId w:val="38"/>
        </w:numPr>
        <w:spacing w:after="0" w:line="240" w:lineRule="auto"/>
        <w:ind w:left="0" w:firstLine="709"/>
        <w:jc w:val="both"/>
        <w:rPr>
          <w:rFonts w:asciiTheme="majorBidi" w:hAnsiTheme="majorBidi" w:cstheme="majorBidi"/>
          <w:iCs/>
          <w:sz w:val="24"/>
          <w:szCs w:val="24"/>
        </w:rPr>
      </w:pPr>
      <w:proofErr w:type="spellStart"/>
      <w:r w:rsidRPr="006B2053">
        <w:rPr>
          <w:rFonts w:asciiTheme="majorBidi" w:hAnsiTheme="majorBidi" w:cstheme="majorBidi"/>
          <w:iCs/>
          <w:sz w:val="24"/>
          <w:szCs w:val="24"/>
        </w:rPr>
        <w:t>Концедент</w:t>
      </w:r>
      <w:proofErr w:type="spellEnd"/>
      <w:r w:rsidRPr="006B2053">
        <w:rPr>
          <w:rFonts w:asciiTheme="majorBidi" w:hAnsiTheme="majorBidi" w:cstheme="majorBidi"/>
          <w:iCs/>
          <w:sz w:val="24"/>
          <w:szCs w:val="24"/>
        </w:rPr>
        <w:t xml:space="preserve"> заверяет Концессионера в следующем:</w:t>
      </w:r>
    </w:p>
    <w:p w14:paraId="14B818F1" w14:textId="77777777" w:rsidR="005D6F2C" w:rsidRPr="006B2053" w:rsidRDefault="00131C1B"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а)</w:t>
      </w:r>
      <w:r w:rsidR="003F253B" w:rsidRPr="006B2053">
        <w:rPr>
          <w:rFonts w:asciiTheme="majorBidi" w:hAnsiTheme="majorBidi" w:cstheme="majorBidi"/>
          <w:iCs/>
          <w:sz w:val="24"/>
          <w:szCs w:val="24"/>
        </w:rPr>
        <w:t xml:space="preserve"> </w:t>
      </w:r>
      <w:r w:rsidR="005D6F2C" w:rsidRPr="006B2053">
        <w:rPr>
          <w:rFonts w:asciiTheme="majorBidi" w:hAnsiTheme="majorBidi" w:cstheme="majorBidi"/>
          <w:iCs/>
          <w:sz w:val="24"/>
          <w:szCs w:val="24"/>
        </w:rPr>
        <w:t xml:space="preserve">у </w:t>
      </w:r>
      <w:proofErr w:type="spellStart"/>
      <w:r w:rsidR="005D6F2C" w:rsidRPr="006B2053">
        <w:rPr>
          <w:rFonts w:asciiTheme="majorBidi" w:hAnsiTheme="majorBidi" w:cstheme="majorBidi"/>
          <w:iCs/>
          <w:sz w:val="24"/>
          <w:szCs w:val="24"/>
        </w:rPr>
        <w:t>Концедента</w:t>
      </w:r>
      <w:proofErr w:type="spellEnd"/>
      <w:r w:rsidR="005D6F2C" w:rsidRPr="006B2053">
        <w:rPr>
          <w:rFonts w:asciiTheme="majorBidi" w:hAnsiTheme="majorBidi" w:cstheme="majorBidi"/>
          <w:iCs/>
          <w:sz w:val="24"/>
          <w:szCs w:val="24"/>
        </w:rPr>
        <w:t xml:space="preserve"> имеются документы, подтверждающие факт и (или) обстоятельства возникновения у </w:t>
      </w:r>
      <w:proofErr w:type="spellStart"/>
      <w:r w:rsidR="005D6F2C" w:rsidRPr="006B2053">
        <w:rPr>
          <w:rFonts w:asciiTheme="majorBidi" w:hAnsiTheme="majorBidi" w:cstheme="majorBidi"/>
          <w:iCs/>
          <w:sz w:val="24"/>
          <w:szCs w:val="24"/>
        </w:rPr>
        <w:t>Концедента</w:t>
      </w:r>
      <w:proofErr w:type="spellEnd"/>
      <w:r w:rsidR="005D6F2C" w:rsidRPr="006B2053">
        <w:rPr>
          <w:rFonts w:asciiTheme="majorBidi" w:hAnsiTheme="majorBidi" w:cstheme="majorBidi"/>
          <w:iCs/>
          <w:sz w:val="24"/>
          <w:szCs w:val="24"/>
        </w:rPr>
        <w:t xml:space="preserve"> права собственности на Незарегистрированное имущество;</w:t>
      </w:r>
    </w:p>
    <w:p w14:paraId="75A1A3B3" w14:textId="77777777" w:rsidR="005D6F2C" w:rsidRPr="006B2053" w:rsidRDefault="00686A77"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б</w:t>
      </w:r>
      <w:r w:rsidR="00131C1B" w:rsidRPr="006B2053">
        <w:rPr>
          <w:rFonts w:asciiTheme="majorBidi" w:hAnsiTheme="majorBidi" w:cstheme="majorBidi"/>
          <w:iCs/>
          <w:sz w:val="24"/>
          <w:szCs w:val="24"/>
        </w:rPr>
        <w:t>)</w:t>
      </w:r>
      <w:r w:rsidRPr="006B2053">
        <w:rPr>
          <w:rFonts w:asciiTheme="majorBidi" w:hAnsiTheme="majorBidi" w:cstheme="majorBidi"/>
          <w:iCs/>
          <w:sz w:val="24"/>
          <w:szCs w:val="24"/>
        </w:rPr>
        <w:t xml:space="preserve"> </w:t>
      </w:r>
      <w:r w:rsidR="005D6F2C" w:rsidRPr="006B2053">
        <w:rPr>
          <w:rFonts w:asciiTheme="majorBidi" w:hAnsiTheme="majorBidi" w:cstheme="majorBidi"/>
          <w:iCs/>
          <w:sz w:val="24"/>
          <w:szCs w:val="24"/>
        </w:rPr>
        <w:t>балансовая стоимость Незарегистрированного имущества не превышала 50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Концессионного соглашения;</w:t>
      </w:r>
    </w:p>
    <w:p w14:paraId="5511F52D" w14:textId="77777777" w:rsidR="00F16F9D" w:rsidRPr="006B2053" w:rsidRDefault="00686A77"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в</w:t>
      </w:r>
      <w:r w:rsidR="00131C1B" w:rsidRPr="006B2053">
        <w:rPr>
          <w:rFonts w:asciiTheme="majorBidi" w:hAnsiTheme="majorBidi" w:cstheme="majorBidi"/>
          <w:iCs/>
          <w:sz w:val="24"/>
          <w:szCs w:val="24"/>
        </w:rPr>
        <w:t>)</w:t>
      </w:r>
      <w:r w:rsidRPr="006B2053">
        <w:rPr>
          <w:rFonts w:asciiTheme="majorBidi" w:hAnsiTheme="majorBidi" w:cstheme="majorBidi"/>
          <w:iCs/>
          <w:sz w:val="24"/>
          <w:szCs w:val="24"/>
        </w:rPr>
        <w:t xml:space="preserve"> </w:t>
      </w:r>
      <w:r w:rsidR="005D6F2C" w:rsidRPr="006B2053">
        <w:rPr>
          <w:rFonts w:asciiTheme="majorBidi" w:hAnsiTheme="majorBidi" w:cstheme="majorBidi"/>
          <w:iCs/>
          <w:sz w:val="24"/>
          <w:szCs w:val="24"/>
        </w:rPr>
        <w:t xml:space="preserve">не менее чем за </w:t>
      </w:r>
      <w:r w:rsidR="00CA5C53" w:rsidRPr="006B2053">
        <w:rPr>
          <w:rFonts w:asciiTheme="majorBidi" w:hAnsiTheme="majorBidi" w:cstheme="majorBidi"/>
          <w:iCs/>
          <w:sz w:val="24"/>
          <w:szCs w:val="24"/>
        </w:rPr>
        <w:t>3 (</w:t>
      </w:r>
      <w:r w:rsidR="005D6F2C" w:rsidRPr="006B2053">
        <w:rPr>
          <w:rFonts w:asciiTheme="majorBidi" w:hAnsiTheme="majorBidi" w:cstheme="majorBidi"/>
          <w:iCs/>
          <w:sz w:val="24"/>
          <w:szCs w:val="24"/>
        </w:rPr>
        <w:t>три</w:t>
      </w:r>
      <w:r w:rsidR="00CA5C53" w:rsidRPr="006B2053">
        <w:rPr>
          <w:rFonts w:asciiTheme="majorBidi" w:hAnsiTheme="majorBidi" w:cstheme="majorBidi"/>
          <w:iCs/>
          <w:sz w:val="24"/>
          <w:szCs w:val="24"/>
        </w:rPr>
        <w:t>)</w:t>
      </w:r>
      <w:r w:rsidR="005D6F2C" w:rsidRPr="006B2053">
        <w:rPr>
          <w:rFonts w:asciiTheme="majorBidi" w:hAnsiTheme="majorBidi" w:cstheme="majorBidi"/>
          <w:iCs/>
          <w:sz w:val="24"/>
          <w:szCs w:val="24"/>
        </w:rPr>
        <w:t xml:space="preserve"> месяца до </w:t>
      </w:r>
      <w:r w:rsidRPr="006B2053">
        <w:rPr>
          <w:rFonts w:asciiTheme="majorBidi" w:hAnsiTheme="majorBidi" w:cstheme="majorBidi"/>
          <w:iCs/>
          <w:sz w:val="24"/>
          <w:szCs w:val="24"/>
        </w:rPr>
        <w:t>д</w:t>
      </w:r>
      <w:r w:rsidR="005D6F2C" w:rsidRPr="006B2053">
        <w:rPr>
          <w:rFonts w:asciiTheme="majorBidi" w:hAnsiTheme="majorBidi" w:cstheme="majorBidi"/>
          <w:iCs/>
          <w:sz w:val="24"/>
          <w:szCs w:val="24"/>
        </w:rPr>
        <w:t xml:space="preserve">аты заключения </w:t>
      </w:r>
      <w:r w:rsidR="00840ACC" w:rsidRPr="006B2053">
        <w:rPr>
          <w:rFonts w:asciiTheme="majorBidi" w:hAnsiTheme="majorBidi" w:cstheme="majorBidi"/>
          <w:iCs/>
          <w:sz w:val="24"/>
          <w:szCs w:val="24"/>
        </w:rPr>
        <w:t>К</w:t>
      </w:r>
      <w:r w:rsidR="005D6F2C" w:rsidRPr="006B2053">
        <w:rPr>
          <w:rFonts w:asciiTheme="majorBidi" w:hAnsiTheme="majorBidi" w:cstheme="majorBidi"/>
          <w:iCs/>
          <w:sz w:val="24"/>
          <w:szCs w:val="24"/>
        </w:rPr>
        <w:t xml:space="preserve">онцессионного соглашения </w:t>
      </w:r>
      <w:proofErr w:type="spellStart"/>
      <w:r w:rsidR="005D6F2C" w:rsidRPr="006B2053">
        <w:rPr>
          <w:rFonts w:asciiTheme="majorBidi" w:hAnsiTheme="majorBidi" w:cstheme="majorBidi"/>
          <w:iCs/>
          <w:sz w:val="24"/>
          <w:szCs w:val="24"/>
        </w:rPr>
        <w:t>Концедентом</w:t>
      </w:r>
      <w:proofErr w:type="spellEnd"/>
      <w:r w:rsidR="005D6F2C" w:rsidRPr="006B2053">
        <w:rPr>
          <w:rFonts w:asciiTheme="majorBidi" w:hAnsiTheme="majorBidi" w:cstheme="majorBidi"/>
          <w:iCs/>
          <w:sz w:val="24"/>
          <w:szCs w:val="24"/>
        </w:rPr>
        <w:t xml:space="preserve"> опубликован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(далее –</w:t>
      </w:r>
      <w:r w:rsidRPr="006B2053">
        <w:rPr>
          <w:rFonts w:asciiTheme="majorBidi" w:hAnsiTheme="majorBidi" w:cstheme="majorBidi"/>
          <w:iCs/>
          <w:sz w:val="24"/>
          <w:szCs w:val="24"/>
        </w:rPr>
        <w:t xml:space="preserve"> </w:t>
      </w:r>
      <w:r w:rsidR="005D6F2C" w:rsidRPr="006B2053">
        <w:rPr>
          <w:rFonts w:asciiTheme="majorBidi" w:hAnsiTheme="majorBidi" w:cstheme="majorBidi"/>
          <w:iCs/>
          <w:sz w:val="24"/>
          <w:szCs w:val="24"/>
        </w:rPr>
        <w:t>Реестр юридически значимых сведений) перечень Незарегистрированного имущества.</w:t>
      </w:r>
    </w:p>
    <w:p w14:paraId="2CF78F99" w14:textId="77777777" w:rsidR="00F16F9D" w:rsidRPr="006B2053" w:rsidRDefault="00F16F9D"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 xml:space="preserve">4.4. </w:t>
      </w:r>
      <w:r w:rsidR="005D6F2C" w:rsidRPr="006B2053">
        <w:rPr>
          <w:rFonts w:asciiTheme="majorBidi" w:hAnsiTheme="majorBidi" w:cstheme="majorBidi"/>
          <w:iCs/>
          <w:sz w:val="24"/>
          <w:szCs w:val="24"/>
        </w:rPr>
        <w:t xml:space="preserve">В течение 3 (трех) </w:t>
      </w:r>
      <w:r w:rsidR="009F56D6" w:rsidRPr="006B2053">
        <w:rPr>
          <w:rFonts w:asciiTheme="majorBidi" w:hAnsiTheme="majorBidi" w:cstheme="majorBidi"/>
          <w:iCs/>
          <w:sz w:val="24"/>
          <w:szCs w:val="24"/>
        </w:rPr>
        <w:t>р</w:t>
      </w:r>
      <w:r w:rsidR="005D6F2C" w:rsidRPr="006B2053">
        <w:rPr>
          <w:rFonts w:asciiTheme="majorBidi" w:hAnsiTheme="majorBidi" w:cstheme="majorBidi"/>
          <w:iCs/>
          <w:sz w:val="24"/>
          <w:szCs w:val="24"/>
        </w:rPr>
        <w:t xml:space="preserve">абочих дней с </w:t>
      </w:r>
      <w:r w:rsidR="009F56D6" w:rsidRPr="006B2053">
        <w:rPr>
          <w:rFonts w:asciiTheme="majorBidi" w:hAnsiTheme="majorBidi" w:cstheme="majorBidi"/>
          <w:iCs/>
          <w:sz w:val="24"/>
          <w:szCs w:val="24"/>
        </w:rPr>
        <w:t>д</w:t>
      </w:r>
      <w:r w:rsidR="005D6F2C" w:rsidRPr="006B2053">
        <w:rPr>
          <w:rFonts w:asciiTheme="majorBidi" w:hAnsiTheme="majorBidi" w:cstheme="majorBidi"/>
          <w:iCs/>
          <w:sz w:val="24"/>
          <w:szCs w:val="24"/>
        </w:rPr>
        <w:t xml:space="preserve">аты заключения </w:t>
      </w:r>
      <w:r w:rsidR="00840ACC" w:rsidRPr="006B2053">
        <w:rPr>
          <w:rFonts w:asciiTheme="majorBidi" w:hAnsiTheme="majorBidi" w:cstheme="majorBidi"/>
          <w:iCs/>
          <w:sz w:val="24"/>
          <w:szCs w:val="24"/>
        </w:rPr>
        <w:t>К</w:t>
      </w:r>
      <w:r w:rsidR="005D6F2C" w:rsidRPr="006B2053">
        <w:rPr>
          <w:rFonts w:asciiTheme="majorBidi" w:hAnsiTheme="majorBidi" w:cstheme="majorBidi"/>
          <w:iCs/>
          <w:sz w:val="24"/>
          <w:szCs w:val="24"/>
        </w:rPr>
        <w:t xml:space="preserve">онцессионного соглашения </w:t>
      </w:r>
      <w:bookmarkStart w:id="14" w:name="_Hlk505676568"/>
      <w:r w:rsidR="005D6F2C" w:rsidRPr="006B2053">
        <w:rPr>
          <w:rFonts w:asciiTheme="majorBidi" w:hAnsiTheme="majorBidi" w:cstheme="majorBidi"/>
          <w:iCs/>
          <w:sz w:val="24"/>
          <w:szCs w:val="24"/>
        </w:rPr>
        <w:t xml:space="preserve">Концессионер вносит в Реестр юридически значимых сведений сведения о наличии обременения каждого объекта </w:t>
      </w:r>
      <w:r w:rsidR="00DD5A00" w:rsidRPr="006B2053">
        <w:rPr>
          <w:rFonts w:asciiTheme="majorBidi" w:hAnsiTheme="majorBidi" w:cstheme="majorBidi"/>
          <w:iCs/>
          <w:sz w:val="24"/>
          <w:szCs w:val="24"/>
        </w:rPr>
        <w:t>Незарегистрированного</w:t>
      </w:r>
      <w:r w:rsidR="005D6F2C" w:rsidRPr="006B2053">
        <w:rPr>
          <w:rFonts w:asciiTheme="majorBidi" w:hAnsiTheme="majorBidi" w:cstheme="majorBidi"/>
          <w:iCs/>
          <w:sz w:val="24"/>
          <w:szCs w:val="24"/>
        </w:rPr>
        <w:t xml:space="preserve"> имущества</w:t>
      </w:r>
      <w:bookmarkEnd w:id="14"/>
      <w:r w:rsidR="005D6F2C" w:rsidRPr="006B2053">
        <w:rPr>
          <w:rFonts w:asciiTheme="majorBidi" w:hAnsiTheme="majorBidi" w:cstheme="majorBidi"/>
          <w:iCs/>
          <w:sz w:val="24"/>
          <w:szCs w:val="24"/>
        </w:rPr>
        <w:t xml:space="preserve">. </w:t>
      </w:r>
    </w:p>
    <w:p w14:paraId="304CA8AA" w14:textId="77777777" w:rsidR="00F16F9D" w:rsidRPr="006B2053" w:rsidRDefault="00F77B64"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 xml:space="preserve">4.5. Концессионер обязан в течение 1 (одного) года с </w:t>
      </w:r>
      <w:r w:rsidR="007F0401" w:rsidRPr="006B2053">
        <w:rPr>
          <w:rFonts w:asciiTheme="majorBidi" w:hAnsiTheme="majorBidi" w:cstheme="majorBidi"/>
          <w:iCs/>
          <w:sz w:val="24"/>
          <w:szCs w:val="24"/>
        </w:rPr>
        <w:t>д</w:t>
      </w:r>
      <w:r w:rsidRPr="006B2053">
        <w:rPr>
          <w:rFonts w:asciiTheme="majorBidi" w:hAnsiTheme="majorBidi" w:cstheme="majorBidi"/>
          <w:iCs/>
          <w:sz w:val="24"/>
          <w:szCs w:val="24"/>
        </w:rPr>
        <w:t xml:space="preserve">аты заключения </w:t>
      </w:r>
      <w:r w:rsidR="00840ACC" w:rsidRPr="006B2053">
        <w:rPr>
          <w:rFonts w:asciiTheme="majorBidi" w:hAnsiTheme="majorBidi" w:cstheme="majorBidi"/>
          <w:iCs/>
          <w:sz w:val="24"/>
          <w:szCs w:val="24"/>
        </w:rPr>
        <w:t>К</w:t>
      </w:r>
      <w:r w:rsidRPr="006B2053">
        <w:rPr>
          <w:rFonts w:asciiTheme="majorBidi" w:hAnsiTheme="majorBidi" w:cstheme="majorBidi"/>
          <w:iCs/>
          <w:sz w:val="24"/>
          <w:szCs w:val="24"/>
        </w:rPr>
        <w:t xml:space="preserve">онцессионного соглашения за счет собственных средств обеспечить осуществление государственного кадастрового учета и (или) </w:t>
      </w:r>
      <w:r w:rsidR="009F56D6" w:rsidRPr="006B2053">
        <w:rPr>
          <w:rFonts w:asciiTheme="majorBidi" w:hAnsiTheme="majorBidi" w:cstheme="majorBidi"/>
          <w:iCs/>
          <w:sz w:val="24"/>
          <w:szCs w:val="24"/>
        </w:rPr>
        <w:t>г</w:t>
      </w:r>
      <w:r w:rsidRPr="006B2053">
        <w:rPr>
          <w:rFonts w:asciiTheme="majorBidi" w:hAnsiTheme="majorBidi" w:cstheme="majorBidi"/>
          <w:iCs/>
          <w:sz w:val="24"/>
          <w:szCs w:val="24"/>
        </w:rPr>
        <w:t xml:space="preserve">осударственной регистрации права собственности </w:t>
      </w:r>
      <w:proofErr w:type="spellStart"/>
      <w:r w:rsidRPr="006B2053">
        <w:rPr>
          <w:rFonts w:asciiTheme="majorBidi" w:hAnsiTheme="majorBidi" w:cstheme="majorBidi"/>
          <w:iCs/>
          <w:sz w:val="24"/>
          <w:szCs w:val="24"/>
        </w:rPr>
        <w:t>Концедента</w:t>
      </w:r>
      <w:proofErr w:type="spellEnd"/>
      <w:r w:rsidRPr="006B2053">
        <w:rPr>
          <w:rFonts w:asciiTheme="majorBidi" w:hAnsiTheme="majorBidi" w:cstheme="majorBidi"/>
          <w:iCs/>
          <w:sz w:val="24"/>
          <w:szCs w:val="24"/>
        </w:rPr>
        <w:t xml:space="preserve"> на </w:t>
      </w:r>
      <w:r w:rsidR="00DD5A00" w:rsidRPr="006B2053">
        <w:rPr>
          <w:rFonts w:asciiTheme="majorBidi" w:hAnsiTheme="majorBidi" w:cstheme="majorBidi"/>
          <w:iCs/>
          <w:sz w:val="24"/>
          <w:szCs w:val="24"/>
        </w:rPr>
        <w:t>Незарегистрированное</w:t>
      </w:r>
      <w:r w:rsidRPr="006B2053">
        <w:rPr>
          <w:rFonts w:asciiTheme="majorBidi" w:hAnsiTheme="majorBidi" w:cstheme="majorBidi"/>
          <w:iCs/>
          <w:sz w:val="24"/>
          <w:szCs w:val="24"/>
        </w:rPr>
        <w:t xml:space="preserve"> имущество, в том числе при необходимости выполнение кадастровых работ в отношении Незарегистрированного имущества.</w:t>
      </w:r>
    </w:p>
    <w:p w14:paraId="07EF518F" w14:textId="44D1F963" w:rsidR="005D6F2C" w:rsidRPr="006B2053" w:rsidRDefault="00F16F9D"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 xml:space="preserve">4.6. </w:t>
      </w:r>
      <w:proofErr w:type="spellStart"/>
      <w:r w:rsidR="005D6F2C" w:rsidRPr="006B2053">
        <w:rPr>
          <w:rFonts w:asciiTheme="majorBidi" w:hAnsiTheme="majorBidi" w:cstheme="majorBidi"/>
          <w:iCs/>
          <w:sz w:val="24"/>
          <w:szCs w:val="24"/>
        </w:rPr>
        <w:t>Концедент</w:t>
      </w:r>
      <w:proofErr w:type="spellEnd"/>
      <w:r w:rsidR="005D6F2C" w:rsidRPr="006B2053">
        <w:rPr>
          <w:rFonts w:asciiTheme="majorBidi" w:hAnsiTheme="majorBidi" w:cstheme="majorBidi"/>
          <w:iCs/>
          <w:sz w:val="24"/>
          <w:szCs w:val="24"/>
        </w:rPr>
        <w:t xml:space="preserve"> обязан в течение 30 (тридцати) календарных дней со дня получения соответствующего запроса Концессионера представить Концессионеру доверенность сроком на 1 (один) год на право представления от имени </w:t>
      </w:r>
      <w:proofErr w:type="spellStart"/>
      <w:r w:rsidR="005D6F2C" w:rsidRPr="006B2053">
        <w:rPr>
          <w:rFonts w:asciiTheme="majorBidi" w:hAnsiTheme="majorBidi" w:cstheme="majorBidi"/>
          <w:iCs/>
          <w:sz w:val="24"/>
          <w:szCs w:val="24"/>
        </w:rPr>
        <w:t>Концедента</w:t>
      </w:r>
      <w:proofErr w:type="spellEnd"/>
      <w:r w:rsidR="005D6F2C" w:rsidRPr="006B2053">
        <w:rPr>
          <w:rFonts w:asciiTheme="majorBidi" w:hAnsiTheme="majorBidi" w:cstheme="majorBidi"/>
          <w:iCs/>
          <w:sz w:val="24"/>
          <w:szCs w:val="24"/>
        </w:rPr>
        <w:t xml:space="preserve"> заявлений о государственном кадастровом учете и (или) </w:t>
      </w:r>
      <w:r w:rsidR="009F56D6" w:rsidRPr="006B2053">
        <w:rPr>
          <w:rFonts w:asciiTheme="majorBidi" w:hAnsiTheme="majorBidi" w:cstheme="majorBidi"/>
          <w:iCs/>
          <w:sz w:val="24"/>
          <w:szCs w:val="24"/>
        </w:rPr>
        <w:t>г</w:t>
      </w:r>
      <w:r w:rsidR="005D6F2C" w:rsidRPr="006B2053">
        <w:rPr>
          <w:rFonts w:asciiTheme="majorBidi" w:hAnsiTheme="majorBidi" w:cstheme="majorBidi"/>
          <w:iCs/>
          <w:sz w:val="24"/>
          <w:szCs w:val="24"/>
        </w:rPr>
        <w:t xml:space="preserve">осударственной регистрации права собственности на Незарегистрированное имущество. </w:t>
      </w:r>
    </w:p>
    <w:p w14:paraId="03189F96" w14:textId="35A57B7F" w:rsidR="005D6F2C" w:rsidRPr="006B2053" w:rsidRDefault="00924CC0" w:rsidP="00995282">
      <w:pPr>
        <w:spacing w:after="0" w:line="240" w:lineRule="auto"/>
        <w:ind w:firstLine="709"/>
        <w:contextualSpacing/>
        <w:jc w:val="both"/>
        <w:rPr>
          <w:rFonts w:asciiTheme="majorBidi" w:hAnsiTheme="majorBidi" w:cstheme="majorBidi"/>
          <w:i/>
          <w:iCs/>
          <w:sz w:val="24"/>
          <w:szCs w:val="24"/>
        </w:rPr>
      </w:pPr>
      <w:r w:rsidRPr="006B2053">
        <w:rPr>
          <w:rFonts w:asciiTheme="majorBidi" w:hAnsiTheme="majorBidi" w:cstheme="majorBidi"/>
          <w:iCs/>
          <w:sz w:val="24"/>
          <w:szCs w:val="24"/>
        </w:rPr>
        <w:t>4</w:t>
      </w:r>
      <w:r w:rsidR="00686A77" w:rsidRPr="006B2053">
        <w:rPr>
          <w:rFonts w:asciiTheme="majorBidi" w:hAnsiTheme="majorBidi" w:cstheme="majorBidi"/>
          <w:iCs/>
          <w:sz w:val="24"/>
          <w:szCs w:val="24"/>
        </w:rPr>
        <w:t>.</w:t>
      </w:r>
      <w:r w:rsidR="00F16F9D" w:rsidRPr="006B2053">
        <w:rPr>
          <w:rFonts w:asciiTheme="majorBidi" w:hAnsiTheme="majorBidi" w:cstheme="majorBidi"/>
          <w:iCs/>
          <w:sz w:val="24"/>
          <w:szCs w:val="24"/>
        </w:rPr>
        <w:t xml:space="preserve">7. </w:t>
      </w:r>
      <w:r w:rsidR="005D6F2C" w:rsidRPr="006B2053">
        <w:rPr>
          <w:rFonts w:asciiTheme="majorBidi" w:hAnsiTheme="majorBidi" w:cstheme="majorBidi"/>
          <w:iCs/>
          <w:sz w:val="24"/>
          <w:szCs w:val="24"/>
        </w:rPr>
        <w:t xml:space="preserve">Если по истечении </w:t>
      </w:r>
      <w:r w:rsidR="009F56D6" w:rsidRPr="006B2053">
        <w:rPr>
          <w:rFonts w:asciiTheme="majorBidi" w:hAnsiTheme="majorBidi" w:cstheme="majorBidi"/>
          <w:iCs/>
          <w:sz w:val="24"/>
          <w:szCs w:val="24"/>
        </w:rPr>
        <w:t>1 (</w:t>
      </w:r>
      <w:r w:rsidR="005D6F2C" w:rsidRPr="006B2053">
        <w:rPr>
          <w:rFonts w:asciiTheme="majorBidi" w:hAnsiTheme="majorBidi" w:cstheme="majorBidi"/>
          <w:iCs/>
          <w:sz w:val="24"/>
          <w:szCs w:val="24"/>
        </w:rPr>
        <w:t>одного</w:t>
      </w:r>
      <w:r w:rsidR="009F56D6" w:rsidRPr="006B2053">
        <w:rPr>
          <w:rFonts w:asciiTheme="majorBidi" w:hAnsiTheme="majorBidi" w:cstheme="majorBidi"/>
          <w:iCs/>
          <w:sz w:val="24"/>
          <w:szCs w:val="24"/>
        </w:rPr>
        <w:t>)</w:t>
      </w:r>
      <w:r w:rsidR="005D6F2C" w:rsidRPr="006B2053">
        <w:rPr>
          <w:rFonts w:asciiTheme="majorBidi" w:hAnsiTheme="majorBidi" w:cstheme="majorBidi"/>
          <w:iCs/>
          <w:sz w:val="24"/>
          <w:szCs w:val="24"/>
        </w:rPr>
        <w:t xml:space="preserve"> года с момента заключения </w:t>
      </w:r>
      <w:r w:rsidR="00840ACC" w:rsidRPr="006B2053">
        <w:rPr>
          <w:rFonts w:asciiTheme="majorBidi" w:hAnsiTheme="majorBidi" w:cstheme="majorBidi"/>
          <w:iCs/>
          <w:sz w:val="24"/>
          <w:szCs w:val="24"/>
        </w:rPr>
        <w:t>К</w:t>
      </w:r>
      <w:r w:rsidR="005D6F2C" w:rsidRPr="006B2053">
        <w:rPr>
          <w:rFonts w:asciiTheme="majorBidi" w:hAnsiTheme="majorBidi" w:cstheme="majorBidi"/>
          <w:iCs/>
          <w:sz w:val="24"/>
          <w:szCs w:val="24"/>
        </w:rPr>
        <w:t xml:space="preserve">онцессионного соглашения права на </w:t>
      </w:r>
      <w:r w:rsidR="009F56D6" w:rsidRPr="006B2053">
        <w:rPr>
          <w:rFonts w:asciiTheme="majorBidi" w:hAnsiTheme="majorBidi" w:cstheme="majorBidi"/>
          <w:iCs/>
          <w:sz w:val="24"/>
          <w:szCs w:val="24"/>
        </w:rPr>
        <w:t>Н</w:t>
      </w:r>
      <w:r w:rsidR="005D6F2C" w:rsidRPr="006B2053">
        <w:rPr>
          <w:rFonts w:asciiTheme="majorBidi" w:hAnsiTheme="majorBidi" w:cstheme="majorBidi"/>
          <w:iCs/>
          <w:sz w:val="24"/>
          <w:szCs w:val="24"/>
        </w:rPr>
        <w:t xml:space="preserve">езарегистрированное имущество не были зарегистрированы в Едином государственном реестре недвижимости, Незарегистрированное имущество, передача которого Концессионеру предусмотрена Концессионным соглашением, считается возвращенным во владение и в пользование </w:t>
      </w:r>
      <w:proofErr w:type="spellStart"/>
      <w:r w:rsidR="005D6F2C" w:rsidRPr="006B2053">
        <w:rPr>
          <w:rFonts w:asciiTheme="majorBidi" w:hAnsiTheme="majorBidi" w:cstheme="majorBidi"/>
          <w:iCs/>
          <w:sz w:val="24"/>
          <w:szCs w:val="24"/>
        </w:rPr>
        <w:t>Концедента</w:t>
      </w:r>
      <w:proofErr w:type="spellEnd"/>
      <w:r w:rsidR="005D6F2C" w:rsidRPr="006B2053">
        <w:rPr>
          <w:rFonts w:asciiTheme="majorBidi" w:hAnsiTheme="majorBidi" w:cstheme="majorBidi"/>
          <w:iCs/>
          <w:sz w:val="24"/>
          <w:szCs w:val="24"/>
        </w:rPr>
        <w:t xml:space="preserve">, а с Концессионером в отношении такого Незарегистрированного имущества заключается договор аренды на </w:t>
      </w:r>
      <w:r w:rsidR="009F56D6" w:rsidRPr="006B2053">
        <w:rPr>
          <w:rFonts w:asciiTheme="majorBidi" w:hAnsiTheme="majorBidi" w:cstheme="majorBidi"/>
          <w:iCs/>
          <w:sz w:val="24"/>
          <w:szCs w:val="24"/>
        </w:rPr>
        <w:t>с</w:t>
      </w:r>
      <w:r w:rsidR="005D6F2C" w:rsidRPr="006B2053">
        <w:rPr>
          <w:rFonts w:asciiTheme="majorBidi" w:hAnsiTheme="majorBidi" w:cstheme="majorBidi"/>
          <w:iCs/>
          <w:sz w:val="24"/>
          <w:szCs w:val="24"/>
        </w:rPr>
        <w:t xml:space="preserve">рок действия </w:t>
      </w:r>
      <w:r w:rsidR="00840ACC" w:rsidRPr="006B2053">
        <w:rPr>
          <w:rFonts w:asciiTheme="majorBidi" w:hAnsiTheme="majorBidi" w:cstheme="majorBidi"/>
          <w:iCs/>
          <w:sz w:val="24"/>
          <w:szCs w:val="24"/>
        </w:rPr>
        <w:t>К</w:t>
      </w:r>
      <w:r w:rsidR="005D6F2C" w:rsidRPr="006B2053">
        <w:rPr>
          <w:rFonts w:asciiTheme="majorBidi" w:hAnsiTheme="majorBidi" w:cstheme="majorBidi"/>
          <w:iCs/>
          <w:sz w:val="24"/>
          <w:szCs w:val="24"/>
        </w:rPr>
        <w:t xml:space="preserve">онцессионного соглашения без проведения конкурса в порядке и на условиях, определенных </w:t>
      </w:r>
      <w:r w:rsidR="009F56D6" w:rsidRPr="006B2053">
        <w:rPr>
          <w:rFonts w:asciiTheme="majorBidi" w:hAnsiTheme="majorBidi" w:cstheme="majorBidi"/>
          <w:iCs/>
          <w:sz w:val="24"/>
          <w:szCs w:val="24"/>
        </w:rPr>
        <w:t>з</w:t>
      </w:r>
      <w:r w:rsidR="005D6F2C" w:rsidRPr="006B2053">
        <w:rPr>
          <w:rFonts w:asciiTheme="majorBidi" w:hAnsiTheme="majorBidi" w:cstheme="majorBidi"/>
          <w:iCs/>
          <w:sz w:val="24"/>
          <w:szCs w:val="24"/>
        </w:rPr>
        <w:t xml:space="preserve">аконодательством.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имущества, сохраняются. В случае одностороннего отказа </w:t>
      </w:r>
      <w:proofErr w:type="spellStart"/>
      <w:r w:rsidR="005D6F2C" w:rsidRPr="006B2053">
        <w:rPr>
          <w:rFonts w:asciiTheme="majorBidi" w:hAnsiTheme="majorBidi" w:cstheme="majorBidi"/>
          <w:iCs/>
          <w:sz w:val="24"/>
          <w:szCs w:val="24"/>
        </w:rPr>
        <w:t>Концедента</w:t>
      </w:r>
      <w:proofErr w:type="spellEnd"/>
      <w:r w:rsidR="005D6F2C" w:rsidRPr="006B2053">
        <w:rPr>
          <w:rFonts w:asciiTheme="majorBidi" w:hAnsiTheme="majorBidi" w:cstheme="majorBidi"/>
          <w:iCs/>
          <w:sz w:val="24"/>
          <w:szCs w:val="24"/>
        </w:rPr>
        <w:t xml:space="preserve"> от исполнения Концессионного соглашения </w:t>
      </w:r>
      <w:proofErr w:type="spellStart"/>
      <w:r w:rsidR="005D6F2C" w:rsidRPr="006B2053">
        <w:rPr>
          <w:rFonts w:asciiTheme="majorBidi" w:hAnsiTheme="majorBidi" w:cstheme="majorBidi"/>
          <w:iCs/>
          <w:sz w:val="24"/>
          <w:szCs w:val="24"/>
        </w:rPr>
        <w:t>Концедент</w:t>
      </w:r>
      <w:proofErr w:type="spellEnd"/>
      <w:r w:rsidR="005D6F2C" w:rsidRPr="006B2053">
        <w:rPr>
          <w:rFonts w:asciiTheme="majorBidi" w:hAnsiTheme="majorBidi" w:cstheme="majorBidi"/>
          <w:iCs/>
          <w:sz w:val="24"/>
          <w:szCs w:val="24"/>
        </w:rPr>
        <w:t xml:space="preserve"> также имеет право расторгнуть в одностороннем порядке договор аренды, предметом которого является Незарегистрированное имущество, переданное Концессионеру ранее в соответствии с таким Концессионным соглашением.</w:t>
      </w:r>
    </w:p>
    <w:p w14:paraId="62AEFFA7" w14:textId="287F797D" w:rsidR="005D6F2C" w:rsidRPr="006B2053" w:rsidRDefault="00924CC0"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4</w:t>
      </w:r>
      <w:r w:rsidR="00686A77" w:rsidRPr="006B2053">
        <w:rPr>
          <w:rFonts w:asciiTheme="majorBidi" w:hAnsiTheme="majorBidi" w:cstheme="majorBidi"/>
          <w:iCs/>
          <w:sz w:val="24"/>
          <w:szCs w:val="24"/>
        </w:rPr>
        <w:t>.</w:t>
      </w:r>
      <w:r w:rsidR="00F16F9D" w:rsidRPr="006B2053">
        <w:rPr>
          <w:rFonts w:asciiTheme="majorBidi" w:hAnsiTheme="majorBidi" w:cstheme="majorBidi"/>
          <w:iCs/>
          <w:sz w:val="24"/>
          <w:szCs w:val="24"/>
        </w:rPr>
        <w:t>8</w:t>
      </w:r>
      <w:r w:rsidR="00686A77" w:rsidRPr="006B2053">
        <w:rPr>
          <w:rFonts w:asciiTheme="majorBidi" w:hAnsiTheme="majorBidi" w:cstheme="majorBidi"/>
          <w:iCs/>
          <w:sz w:val="24"/>
          <w:szCs w:val="24"/>
        </w:rPr>
        <w:t xml:space="preserve">. </w:t>
      </w:r>
      <w:r w:rsidR="005D6F2C" w:rsidRPr="006B2053">
        <w:rPr>
          <w:rFonts w:asciiTheme="majorBidi" w:hAnsiTheme="majorBidi" w:cstheme="majorBidi"/>
          <w:iCs/>
          <w:sz w:val="24"/>
          <w:szCs w:val="24"/>
        </w:rPr>
        <w:t xml:space="preserve">В течение 3 (трех) </w:t>
      </w:r>
      <w:r w:rsidR="009F56D6" w:rsidRPr="006B2053">
        <w:rPr>
          <w:rFonts w:asciiTheme="majorBidi" w:hAnsiTheme="majorBidi" w:cstheme="majorBidi"/>
          <w:iCs/>
          <w:sz w:val="24"/>
          <w:szCs w:val="24"/>
        </w:rPr>
        <w:t>р</w:t>
      </w:r>
      <w:r w:rsidR="005D6F2C" w:rsidRPr="006B2053">
        <w:rPr>
          <w:rFonts w:asciiTheme="majorBidi" w:hAnsiTheme="majorBidi" w:cstheme="majorBidi"/>
          <w:iCs/>
          <w:sz w:val="24"/>
          <w:szCs w:val="24"/>
        </w:rPr>
        <w:t xml:space="preserve">абочих дней со дня государственной регистрации и (или) кадастрового учета в Едином государственном реестре недвижимости объекта Незарегистрированного имущества, а также государственной регистрации его обременения Концессионер вносит в Реестр юридически значимых сведений сведения о завершении </w:t>
      </w:r>
      <w:r w:rsidR="009F56D6" w:rsidRPr="006B2053">
        <w:rPr>
          <w:rFonts w:asciiTheme="majorBidi" w:hAnsiTheme="majorBidi" w:cstheme="majorBidi"/>
          <w:iCs/>
          <w:sz w:val="24"/>
          <w:szCs w:val="24"/>
        </w:rPr>
        <w:lastRenderedPageBreak/>
        <w:t>г</w:t>
      </w:r>
      <w:r w:rsidR="005D6F2C" w:rsidRPr="006B2053">
        <w:rPr>
          <w:rFonts w:asciiTheme="majorBidi" w:hAnsiTheme="majorBidi" w:cstheme="majorBidi"/>
          <w:iCs/>
          <w:sz w:val="24"/>
          <w:szCs w:val="24"/>
        </w:rPr>
        <w:t xml:space="preserve">осударственной регистрации и (или) кадастрового учета Незарегистрированного имущества с приложением электронной копии свидетельства о праве собственности </w:t>
      </w:r>
      <w:proofErr w:type="spellStart"/>
      <w:r w:rsidR="005D6F2C" w:rsidRPr="006B2053">
        <w:rPr>
          <w:rFonts w:asciiTheme="majorBidi" w:hAnsiTheme="majorBidi" w:cstheme="majorBidi"/>
          <w:iCs/>
          <w:sz w:val="24"/>
          <w:szCs w:val="24"/>
        </w:rPr>
        <w:t>Концедента</w:t>
      </w:r>
      <w:proofErr w:type="spellEnd"/>
      <w:r w:rsidR="005D6F2C" w:rsidRPr="006B2053">
        <w:rPr>
          <w:rFonts w:asciiTheme="majorBidi" w:hAnsiTheme="majorBidi" w:cstheme="majorBidi"/>
          <w:iCs/>
          <w:sz w:val="24"/>
          <w:szCs w:val="24"/>
        </w:rPr>
        <w:t xml:space="preserve"> на объект Незарегистрированного имущества.</w:t>
      </w:r>
    </w:p>
    <w:p w14:paraId="6E92926B" w14:textId="77777777" w:rsidR="00F77B64" w:rsidRPr="006B2053" w:rsidRDefault="00F77B64" w:rsidP="00995282">
      <w:pPr>
        <w:spacing w:after="0" w:line="240" w:lineRule="auto"/>
        <w:ind w:firstLine="709"/>
        <w:contextualSpacing/>
        <w:jc w:val="both"/>
        <w:rPr>
          <w:rFonts w:asciiTheme="majorBidi" w:hAnsiTheme="majorBidi" w:cstheme="majorBidi"/>
          <w:iCs/>
          <w:sz w:val="24"/>
          <w:szCs w:val="24"/>
        </w:rPr>
      </w:pPr>
      <w:r w:rsidRPr="006B2053">
        <w:rPr>
          <w:rFonts w:asciiTheme="majorBidi" w:hAnsiTheme="majorBidi" w:cstheme="majorBidi"/>
          <w:iCs/>
          <w:sz w:val="24"/>
          <w:szCs w:val="24"/>
        </w:rPr>
        <w:t xml:space="preserve">4.9. Расходы Концессионера в связи с </w:t>
      </w:r>
      <w:r w:rsidR="009F56D6" w:rsidRPr="006B2053">
        <w:rPr>
          <w:rFonts w:asciiTheme="majorBidi" w:hAnsiTheme="majorBidi" w:cstheme="majorBidi"/>
          <w:iCs/>
          <w:sz w:val="24"/>
          <w:szCs w:val="24"/>
        </w:rPr>
        <w:t>г</w:t>
      </w:r>
      <w:r w:rsidRPr="006B2053">
        <w:rPr>
          <w:rFonts w:asciiTheme="majorBidi" w:hAnsiTheme="majorBidi" w:cstheme="majorBidi"/>
          <w:iCs/>
          <w:sz w:val="24"/>
          <w:szCs w:val="24"/>
        </w:rPr>
        <w:t xml:space="preserve">осударственной регистрацией права собственности </w:t>
      </w:r>
      <w:proofErr w:type="spellStart"/>
      <w:r w:rsidRPr="006B2053">
        <w:rPr>
          <w:rFonts w:asciiTheme="majorBidi" w:hAnsiTheme="majorBidi" w:cstheme="majorBidi"/>
          <w:iCs/>
          <w:sz w:val="24"/>
          <w:szCs w:val="24"/>
        </w:rPr>
        <w:t>Концедента</w:t>
      </w:r>
      <w:proofErr w:type="spellEnd"/>
      <w:r w:rsidRPr="006B2053">
        <w:rPr>
          <w:rFonts w:asciiTheme="majorBidi" w:hAnsiTheme="majorBidi" w:cstheme="majorBidi"/>
          <w:iCs/>
          <w:sz w:val="24"/>
          <w:szCs w:val="24"/>
        </w:rPr>
        <w:t xml:space="preserve"> на Незарегистрированное имущество, в том числе в связи с выполнением кадастровых работ, подлежат учету в тарифах Концессионера в порядке и размере, предусмотренных законодательством.</w:t>
      </w:r>
    </w:p>
    <w:p w14:paraId="0808012B" w14:textId="77777777" w:rsidR="00EF5524" w:rsidRPr="006B2053" w:rsidRDefault="00EF5524" w:rsidP="00995282">
      <w:pPr>
        <w:pStyle w:val="ConsPlusNonformat"/>
        <w:ind w:firstLine="709"/>
        <w:jc w:val="both"/>
        <w:rPr>
          <w:rFonts w:ascii="Times New Roman" w:hAnsi="Times New Roman" w:cs="Times New Roman"/>
          <w:strike/>
          <w:sz w:val="24"/>
          <w:szCs w:val="24"/>
        </w:rPr>
      </w:pPr>
    </w:p>
    <w:p w14:paraId="3621907C" w14:textId="77777777" w:rsidR="00CA3B5E" w:rsidRPr="006B2053" w:rsidRDefault="00CA3B5E" w:rsidP="00995282">
      <w:pPr>
        <w:pStyle w:val="1"/>
        <w:numPr>
          <w:ilvl w:val="0"/>
          <w:numId w:val="4"/>
        </w:numPr>
        <w:ind w:left="0" w:firstLine="709"/>
      </w:pPr>
      <w:bookmarkStart w:id="15" w:name="Par231"/>
      <w:bookmarkStart w:id="16" w:name="_Toc395040954"/>
      <w:bookmarkStart w:id="17" w:name="_Toc498097608"/>
      <w:bookmarkEnd w:id="15"/>
      <w:r w:rsidRPr="006B2053">
        <w:t xml:space="preserve">Порядок передачи </w:t>
      </w:r>
      <w:proofErr w:type="spellStart"/>
      <w:r w:rsidRPr="006B2053">
        <w:t>Концедентом</w:t>
      </w:r>
      <w:proofErr w:type="spellEnd"/>
      <w:r w:rsidRPr="006B2053">
        <w:t xml:space="preserve"> Концессионеру</w:t>
      </w:r>
      <w:r w:rsidR="00037D1D" w:rsidRPr="006B2053">
        <w:t xml:space="preserve"> </w:t>
      </w:r>
      <w:r w:rsidRPr="006B2053">
        <w:t>объектов имущества</w:t>
      </w:r>
      <w:bookmarkEnd w:id="16"/>
      <w:bookmarkEnd w:id="17"/>
    </w:p>
    <w:p w14:paraId="40B0B1EC"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55A69282" w14:textId="3E9E45A6" w:rsidR="00CA3B5E" w:rsidRPr="006B2053" w:rsidRDefault="00CA3B5E" w:rsidP="00995282">
      <w:pPr>
        <w:pStyle w:val="ConsPlusNonformat"/>
        <w:numPr>
          <w:ilvl w:val="1"/>
          <w:numId w:val="4"/>
        </w:numPr>
        <w:tabs>
          <w:tab w:val="left" w:pos="0"/>
        </w:tabs>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00832C1F" w:rsidRPr="006B2053">
        <w:rPr>
          <w:rFonts w:ascii="Times New Roman" w:hAnsi="Times New Roman" w:cs="Times New Roman"/>
          <w:sz w:val="24"/>
          <w:szCs w:val="24"/>
        </w:rPr>
        <w:t>, Предприятие</w:t>
      </w:r>
      <w:r w:rsidR="00753B34">
        <w:rPr>
          <w:rFonts w:ascii="Times New Roman" w:hAnsi="Times New Roman" w:cs="Times New Roman"/>
          <w:sz w:val="24"/>
          <w:szCs w:val="24"/>
        </w:rPr>
        <w:t xml:space="preserve"> 1 и Предприятие 2</w:t>
      </w:r>
      <w:r w:rsidRPr="006B2053">
        <w:rPr>
          <w:rFonts w:ascii="Times New Roman" w:hAnsi="Times New Roman" w:cs="Times New Roman"/>
          <w:sz w:val="24"/>
          <w:szCs w:val="24"/>
        </w:rPr>
        <w:t xml:space="preserve"> обязу</w:t>
      </w:r>
      <w:r w:rsidR="00824E54" w:rsidRPr="006B2053">
        <w:rPr>
          <w:rFonts w:ascii="Times New Roman" w:hAnsi="Times New Roman" w:cs="Times New Roman"/>
          <w:sz w:val="24"/>
          <w:szCs w:val="24"/>
        </w:rPr>
        <w:t>ю</w:t>
      </w:r>
      <w:r w:rsidRPr="006B2053">
        <w:rPr>
          <w:rFonts w:ascii="Times New Roman" w:hAnsi="Times New Roman" w:cs="Times New Roman"/>
          <w:sz w:val="24"/>
          <w:szCs w:val="24"/>
        </w:rPr>
        <w:t>тся передать Концессионеру, а Концессионер обязуется</w:t>
      </w:r>
      <w:r w:rsidR="0059208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принять </w:t>
      </w:r>
      <w:r w:rsidR="004C10A4" w:rsidRPr="006B2053">
        <w:rPr>
          <w:rFonts w:ascii="Times New Roman" w:hAnsi="Times New Roman" w:cs="Times New Roman"/>
          <w:sz w:val="24"/>
          <w:szCs w:val="24"/>
        </w:rPr>
        <w:t xml:space="preserve">имущество, входящее в </w:t>
      </w:r>
      <w:r w:rsidR="0033210F" w:rsidRPr="006B2053">
        <w:rPr>
          <w:rFonts w:ascii="Times New Roman" w:hAnsi="Times New Roman" w:cs="Times New Roman"/>
          <w:sz w:val="24"/>
          <w:szCs w:val="24"/>
        </w:rPr>
        <w:t xml:space="preserve">состав </w:t>
      </w:r>
      <w:r w:rsidR="00B05F1B" w:rsidRPr="006B2053">
        <w:rPr>
          <w:rFonts w:ascii="Times New Roman" w:hAnsi="Times New Roman" w:cs="Times New Roman"/>
          <w:sz w:val="24"/>
          <w:szCs w:val="24"/>
        </w:rPr>
        <w:t>О</w:t>
      </w:r>
      <w:r w:rsidR="009E19C7" w:rsidRPr="006B2053">
        <w:rPr>
          <w:rFonts w:ascii="Times New Roman" w:hAnsi="Times New Roman" w:cs="Times New Roman"/>
          <w:sz w:val="24"/>
          <w:szCs w:val="24"/>
        </w:rPr>
        <w:t>бъект</w:t>
      </w:r>
      <w:r w:rsidR="0033210F" w:rsidRPr="006B2053">
        <w:rPr>
          <w:rFonts w:ascii="Times New Roman" w:hAnsi="Times New Roman" w:cs="Times New Roman"/>
          <w:sz w:val="24"/>
          <w:szCs w:val="24"/>
        </w:rPr>
        <w:t>а</w:t>
      </w:r>
      <w:r w:rsidR="009E19C7" w:rsidRPr="006B2053">
        <w:rPr>
          <w:rFonts w:ascii="Times New Roman" w:hAnsi="Times New Roman" w:cs="Times New Roman"/>
          <w:sz w:val="24"/>
          <w:szCs w:val="24"/>
        </w:rPr>
        <w:t xml:space="preserve"> </w:t>
      </w:r>
      <w:r w:rsidR="00790484" w:rsidRPr="006B2053">
        <w:rPr>
          <w:rFonts w:ascii="Times New Roman" w:hAnsi="Times New Roman" w:cs="Times New Roman"/>
          <w:sz w:val="24"/>
          <w:szCs w:val="24"/>
        </w:rPr>
        <w:t>с</w:t>
      </w:r>
      <w:r w:rsidR="009E19C7" w:rsidRPr="006B2053">
        <w:rPr>
          <w:rFonts w:ascii="Times New Roman" w:hAnsi="Times New Roman" w:cs="Times New Roman"/>
          <w:sz w:val="24"/>
          <w:szCs w:val="24"/>
        </w:rPr>
        <w:t>оглашения</w:t>
      </w:r>
      <w:r w:rsidR="00BC381C" w:rsidRPr="006B2053">
        <w:rPr>
          <w:rFonts w:ascii="Times New Roman" w:hAnsi="Times New Roman" w:cs="Times New Roman"/>
          <w:sz w:val="24"/>
          <w:szCs w:val="24"/>
        </w:rPr>
        <w:t xml:space="preserve">, </w:t>
      </w:r>
      <w:r w:rsidR="00B23D26" w:rsidRPr="006B2053">
        <w:rPr>
          <w:rFonts w:ascii="Times New Roman" w:hAnsi="Times New Roman" w:cs="Times New Roman"/>
          <w:sz w:val="24"/>
          <w:szCs w:val="24"/>
        </w:rPr>
        <w:t xml:space="preserve">Иного имущества, </w:t>
      </w:r>
      <w:r w:rsidR="00EF6599" w:rsidRPr="006B2053">
        <w:rPr>
          <w:rFonts w:ascii="Times New Roman" w:hAnsi="Times New Roman" w:cs="Times New Roman"/>
          <w:iCs/>
          <w:sz w:val="24"/>
          <w:szCs w:val="24"/>
        </w:rPr>
        <w:t>Незарегистрированного имущества</w:t>
      </w:r>
      <w:r w:rsidR="00824E54" w:rsidRPr="006B2053">
        <w:rPr>
          <w:rFonts w:ascii="Times New Roman" w:hAnsi="Times New Roman" w:cs="Times New Roman"/>
          <w:iCs/>
          <w:sz w:val="24"/>
          <w:szCs w:val="24"/>
        </w:rPr>
        <w:t>,</w:t>
      </w:r>
      <w:r w:rsidR="00EF6599" w:rsidRPr="006B2053">
        <w:rPr>
          <w:rFonts w:ascii="Times New Roman" w:hAnsi="Times New Roman" w:cs="Times New Roman"/>
          <w:iCs/>
          <w:sz w:val="24"/>
          <w:szCs w:val="24"/>
        </w:rPr>
        <w:t xml:space="preserve"> </w:t>
      </w:r>
      <w:r w:rsidR="00BC381C" w:rsidRPr="006B2053">
        <w:rPr>
          <w:rFonts w:ascii="Times New Roman" w:hAnsi="Times New Roman" w:cs="Times New Roman"/>
          <w:sz w:val="24"/>
          <w:szCs w:val="24"/>
        </w:rPr>
        <w:t>указанн</w:t>
      </w:r>
      <w:r w:rsidR="00B23D26" w:rsidRPr="006B2053">
        <w:rPr>
          <w:rFonts w:ascii="Times New Roman" w:hAnsi="Times New Roman" w:cs="Times New Roman"/>
          <w:sz w:val="24"/>
          <w:szCs w:val="24"/>
        </w:rPr>
        <w:t xml:space="preserve">ых </w:t>
      </w:r>
      <w:r w:rsidR="00BC381C" w:rsidRPr="006B2053">
        <w:rPr>
          <w:rFonts w:ascii="Times New Roman" w:hAnsi="Times New Roman" w:cs="Times New Roman"/>
          <w:sz w:val="24"/>
          <w:szCs w:val="24"/>
        </w:rPr>
        <w:t xml:space="preserve">в </w:t>
      </w:r>
      <w:r w:rsidR="0033210F" w:rsidRPr="006B2053">
        <w:rPr>
          <w:rFonts w:ascii="Times New Roman" w:hAnsi="Times New Roman" w:cs="Times New Roman"/>
          <w:sz w:val="24"/>
          <w:szCs w:val="24"/>
        </w:rPr>
        <w:t xml:space="preserve">Приложении </w:t>
      </w:r>
      <w:r w:rsidR="00FC4B36" w:rsidRPr="006B2053">
        <w:rPr>
          <w:rFonts w:ascii="Times New Roman" w:hAnsi="Times New Roman" w:cs="Times New Roman"/>
          <w:sz w:val="24"/>
          <w:szCs w:val="24"/>
        </w:rPr>
        <w:t>1</w:t>
      </w:r>
      <w:r w:rsidR="00EF6599" w:rsidRPr="006B2053">
        <w:rPr>
          <w:rFonts w:ascii="Times New Roman" w:hAnsi="Times New Roman" w:cs="Times New Roman"/>
          <w:sz w:val="24"/>
          <w:szCs w:val="24"/>
        </w:rPr>
        <w:t>,</w:t>
      </w:r>
      <w:r w:rsidR="00D70149" w:rsidRPr="006B2053">
        <w:rPr>
          <w:rFonts w:ascii="Times New Roman" w:hAnsi="Times New Roman" w:cs="Times New Roman"/>
          <w:sz w:val="24"/>
          <w:szCs w:val="24"/>
        </w:rPr>
        <w:t xml:space="preserve"> Приложении 2</w:t>
      </w:r>
      <w:r w:rsidR="00EF6599" w:rsidRPr="006B2053">
        <w:rPr>
          <w:rFonts w:ascii="Times New Roman" w:hAnsi="Times New Roman" w:cs="Times New Roman"/>
          <w:sz w:val="24"/>
          <w:szCs w:val="24"/>
        </w:rPr>
        <w:t xml:space="preserve">, </w:t>
      </w:r>
      <w:r w:rsidR="00EF6599" w:rsidRPr="006B2053">
        <w:rPr>
          <w:rFonts w:ascii="Times New Roman" w:hAnsi="Times New Roman" w:cs="Times New Roman"/>
          <w:iCs/>
          <w:sz w:val="24"/>
          <w:szCs w:val="24"/>
        </w:rPr>
        <w:t xml:space="preserve">Приложении </w:t>
      </w:r>
      <w:r w:rsidR="00587072" w:rsidRPr="006B2053">
        <w:rPr>
          <w:rFonts w:ascii="Times New Roman" w:hAnsi="Times New Roman" w:cs="Times New Roman"/>
          <w:iCs/>
          <w:sz w:val="24"/>
          <w:szCs w:val="24"/>
        </w:rPr>
        <w:t>3</w:t>
      </w:r>
      <w:r w:rsidR="00EF6599" w:rsidRPr="006B2053">
        <w:rPr>
          <w:rFonts w:ascii="Times New Roman" w:hAnsi="Times New Roman" w:cs="Times New Roman"/>
          <w:iCs/>
          <w:sz w:val="24"/>
          <w:szCs w:val="24"/>
        </w:rPr>
        <w:t xml:space="preserve"> </w:t>
      </w:r>
      <w:r w:rsidR="00D70149" w:rsidRPr="006B2053">
        <w:rPr>
          <w:rFonts w:ascii="Times New Roman" w:hAnsi="Times New Roman" w:cs="Times New Roman"/>
          <w:sz w:val="24"/>
          <w:szCs w:val="24"/>
        </w:rPr>
        <w:t>к Концессионному соглашению соответственно</w:t>
      </w:r>
      <w:r w:rsidR="00BC381C"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а также права владения и пользования </w:t>
      </w:r>
      <w:r w:rsidR="00B05F1B" w:rsidRPr="006B2053">
        <w:rPr>
          <w:rFonts w:ascii="Times New Roman" w:hAnsi="Times New Roman" w:cs="Times New Roman"/>
          <w:sz w:val="24"/>
          <w:szCs w:val="24"/>
        </w:rPr>
        <w:t>О</w:t>
      </w:r>
      <w:r w:rsidR="009E19C7" w:rsidRPr="006B2053">
        <w:rPr>
          <w:rFonts w:ascii="Times New Roman" w:hAnsi="Times New Roman" w:cs="Times New Roman"/>
          <w:sz w:val="24"/>
          <w:szCs w:val="24"/>
        </w:rPr>
        <w:t>бъектом</w:t>
      </w:r>
      <w:r w:rsidR="004C10A4" w:rsidRPr="006B2053">
        <w:rPr>
          <w:rFonts w:ascii="Times New Roman" w:hAnsi="Times New Roman" w:cs="Times New Roman"/>
          <w:sz w:val="24"/>
          <w:szCs w:val="24"/>
        </w:rPr>
        <w:t xml:space="preserve"> </w:t>
      </w:r>
      <w:r w:rsidR="00790484" w:rsidRPr="006B2053">
        <w:rPr>
          <w:rFonts w:ascii="Times New Roman" w:hAnsi="Times New Roman" w:cs="Times New Roman"/>
          <w:sz w:val="24"/>
          <w:szCs w:val="24"/>
        </w:rPr>
        <w:t>с</w:t>
      </w:r>
      <w:r w:rsidR="004C10A4" w:rsidRPr="006B2053">
        <w:rPr>
          <w:rFonts w:ascii="Times New Roman" w:hAnsi="Times New Roman" w:cs="Times New Roman"/>
          <w:sz w:val="24"/>
          <w:szCs w:val="24"/>
        </w:rPr>
        <w:t>оглашения</w:t>
      </w:r>
      <w:r w:rsidR="00B23D26" w:rsidRPr="006B2053">
        <w:rPr>
          <w:rFonts w:ascii="Times New Roman" w:hAnsi="Times New Roman" w:cs="Times New Roman"/>
          <w:sz w:val="24"/>
          <w:szCs w:val="24"/>
        </w:rPr>
        <w:t>, Иного имущества</w:t>
      </w:r>
      <w:r w:rsidRPr="006B2053">
        <w:rPr>
          <w:rFonts w:ascii="Times New Roman" w:hAnsi="Times New Roman" w:cs="Times New Roman"/>
          <w:sz w:val="24"/>
          <w:szCs w:val="24"/>
        </w:rPr>
        <w:t xml:space="preserve"> в срок</w:t>
      </w:r>
      <w:r w:rsidR="001C2122" w:rsidRPr="006B2053">
        <w:rPr>
          <w:rFonts w:ascii="Times New Roman" w:hAnsi="Times New Roman" w:cs="Times New Roman"/>
          <w:sz w:val="24"/>
          <w:szCs w:val="24"/>
        </w:rPr>
        <w:t>и</w:t>
      </w:r>
      <w:r w:rsidRPr="006B2053">
        <w:rPr>
          <w:rFonts w:ascii="Times New Roman" w:hAnsi="Times New Roman" w:cs="Times New Roman"/>
          <w:sz w:val="24"/>
          <w:szCs w:val="24"/>
        </w:rPr>
        <w:t>,</w:t>
      </w:r>
      <w:r w:rsidR="00592086" w:rsidRPr="006B2053">
        <w:rPr>
          <w:rFonts w:ascii="Times New Roman" w:hAnsi="Times New Roman" w:cs="Times New Roman"/>
          <w:sz w:val="24"/>
          <w:szCs w:val="24"/>
        </w:rPr>
        <w:t xml:space="preserve"> </w:t>
      </w:r>
      <w:r w:rsidRPr="006B2053">
        <w:rPr>
          <w:rFonts w:ascii="Times New Roman" w:hAnsi="Times New Roman" w:cs="Times New Roman"/>
          <w:sz w:val="24"/>
          <w:szCs w:val="24"/>
        </w:rPr>
        <w:t>установленны</w:t>
      </w:r>
      <w:r w:rsidR="001C2122" w:rsidRPr="006B2053">
        <w:rPr>
          <w:rFonts w:ascii="Times New Roman" w:hAnsi="Times New Roman" w:cs="Times New Roman"/>
          <w:sz w:val="24"/>
          <w:szCs w:val="24"/>
        </w:rPr>
        <w:t>е</w:t>
      </w:r>
      <w:r w:rsidRPr="006B2053">
        <w:rPr>
          <w:rFonts w:ascii="Times New Roman" w:hAnsi="Times New Roman" w:cs="Times New Roman"/>
          <w:sz w:val="24"/>
          <w:szCs w:val="24"/>
        </w:rPr>
        <w:t xml:space="preserve"> в </w:t>
      </w:r>
      <w:hyperlink w:anchor="Par1052" w:history="1">
        <w:r w:rsidR="0032205D" w:rsidRPr="006B2053">
          <w:rPr>
            <w:rFonts w:ascii="Times New Roman" w:hAnsi="Times New Roman" w:cs="Times New Roman"/>
            <w:sz w:val="24"/>
            <w:szCs w:val="24"/>
          </w:rPr>
          <w:t xml:space="preserve">пункте </w:t>
        </w:r>
        <w:r w:rsidR="001C2122" w:rsidRPr="006B2053">
          <w:rPr>
            <w:rFonts w:ascii="Times New Roman" w:hAnsi="Times New Roman" w:cs="Times New Roman"/>
            <w:sz w:val="24"/>
            <w:szCs w:val="24"/>
          </w:rPr>
          <w:t>1</w:t>
        </w:r>
        <w:r w:rsidR="001F7764" w:rsidRPr="006B2053">
          <w:rPr>
            <w:rFonts w:ascii="Times New Roman" w:hAnsi="Times New Roman" w:cs="Times New Roman"/>
            <w:sz w:val="24"/>
            <w:szCs w:val="24"/>
          </w:rPr>
          <w:t>1</w:t>
        </w:r>
        <w:r w:rsidR="0032205D" w:rsidRPr="006B2053">
          <w:rPr>
            <w:rFonts w:ascii="Times New Roman" w:hAnsi="Times New Roman" w:cs="Times New Roman"/>
            <w:sz w:val="24"/>
            <w:szCs w:val="24"/>
          </w:rPr>
          <w:t>.5</w:t>
        </w:r>
      </w:hyperlink>
      <w:r w:rsidR="001C2122" w:rsidRPr="006B2053">
        <w:rPr>
          <w:rFonts w:ascii="Times New Roman" w:hAnsi="Times New Roman" w:cs="Times New Roman"/>
          <w:sz w:val="24"/>
          <w:szCs w:val="24"/>
        </w:rPr>
        <w:t xml:space="preserve"> и 1</w:t>
      </w:r>
      <w:r w:rsidR="001F7764" w:rsidRPr="006B2053">
        <w:rPr>
          <w:rFonts w:ascii="Times New Roman" w:hAnsi="Times New Roman" w:cs="Times New Roman"/>
          <w:sz w:val="24"/>
          <w:szCs w:val="24"/>
        </w:rPr>
        <w:t>1</w:t>
      </w:r>
      <w:r w:rsidR="001C2122" w:rsidRPr="006B2053">
        <w:rPr>
          <w:rFonts w:ascii="Times New Roman" w:hAnsi="Times New Roman" w:cs="Times New Roman"/>
          <w:sz w:val="24"/>
          <w:szCs w:val="24"/>
        </w:rPr>
        <w:t>.6</w:t>
      </w:r>
      <w:r w:rsidRPr="006B2053">
        <w:rPr>
          <w:rFonts w:ascii="Times New Roman" w:hAnsi="Times New Roman" w:cs="Times New Roman"/>
          <w:sz w:val="24"/>
          <w:szCs w:val="24"/>
        </w:rPr>
        <w:t xml:space="preserve"> </w:t>
      </w:r>
      <w:r w:rsidR="00790484"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r w:rsidR="001C2122" w:rsidRPr="006B2053">
        <w:rPr>
          <w:rFonts w:ascii="Times New Roman" w:hAnsi="Times New Roman" w:cs="Times New Roman"/>
          <w:sz w:val="24"/>
          <w:szCs w:val="24"/>
        </w:rPr>
        <w:t xml:space="preserve"> соответственно</w:t>
      </w:r>
      <w:r w:rsidRPr="006B2053">
        <w:rPr>
          <w:rFonts w:ascii="Times New Roman" w:hAnsi="Times New Roman" w:cs="Times New Roman"/>
          <w:sz w:val="24"/>
          <w:szCs w:val="24"/>
        </w:rPr>
        <w:t>.</w:t>
      </w:r>
    </w:p>
    <w:p w14:paraId="724F7504" w14:textId="799B7E5A" w:rsidR="00CA3B5E" w:rsidRPr="006B2053" w:rsidRDefault="00CA3B5E"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Передача </w:t>
      </w:r>
      <w:proofErr w:type="spellStart"/>
      <w:r w:rsidRPr="006B2053">
        <w:rPr>
          <w:rFonts w:ascii="Times New Roman" w:hAnsi="Times New Roman" w:cs="Times New Roman"/>
          <w:sz w:val="24"/>
          <w:szCs w:val="24"/>
        </w:rPr>
        <w:t>Концедентом</w:t>
      </w:r>
      <w:proofErr w:type="spellEnd"/>
      <w:r w:rsidR="00832C1F" w:rsidRPr="006B2053">
        <w:rPr>
          <w:rFonts w:ascii="Times New Roman" w:hAnsi="Times New Roman" w:cs="Times New Roman"/>
          <w:sz w:val="24"/>
          <w:szCs w:val="24"/>
        </w:rPr>
        <w:t>, Предприятием</w:t>
      </w:r>
      <w:r w:rsidR="00753B34">
        <w:rPr>
          <w:rFonts w:ascii="Times New Roman" w:hAnsi="Times New Roman" w:cs="Times New Roman"/>
          <w:sz w:val="24"/>
          <w:szCs w:val="24"/>
        </w:rPr>
        <w:t xml:space="preserve"> 1 и Предприятием 2</w:t>
      </w:r>
      <w:r w:rsidRPr="006B2053">
        <w:rPr>
          <w:rFonts w:ascii="Times New Roman" w:hAnsi="Times New Roman" w:cs="Times New Roman"/>
          <w:sz w:val="24"/>
          <w:szCs w:val="24"/>
        </w:rPr>
        <w:t xml:space="preserve"> Концессионеру </w:t>
      </w:r>
      <w:r w:rsidR="00B05F1B" w:rsidRPr="006B2053">
        <w:rPr>
          <w:rFonts w:ascii="Times New Roman" w:hAnsi="Times New Roman" w:cs="Times New Roman"/>
          <w:sz w:val="24"/>
          <w:szCs w:val="24"/>
        </w:rPr>
        <w:t>О</w:t>
      </w:r>
      <w:r w:rsidR="009E19C7" w:rsidRPr="006B2053">
        <w:rPr>
          <w:rFonts w:ascii="Times New Roman" w:hAnsi="Times New Roman" w:cs="Times New Roman"/>
          <w:sz w:val="24"/>
          <w:szCs w:val="24"/>
        </w:rPr>
        <w:t xml:space="preserve">бъекта </w:t>
      </w:r>
      <w:r w:rsidR="00790484" w:rsidRPr="006B2053">
        <w:rPr>
          <w:rFonts w:ascii="Times New Roman" w:hAnsi="Times New Roman" w:cs="Times New Roman"/>
          <w:sz w:val="24"/>
          <w:szCs w:val="24"/>
        </w:rPr>
        <w:t>с</w:t>
      </w:r>
      <w:r w:rsidR="009E19C7" w:rsidRPr="006B2053">
        <w:rPr>
          <w:rFonts w:ascii="Times New Roman" w:hAnsi="Times New Roman" w:cs="Times New Roman"/>
          <w:sz w:val="24"/>
          <w:szCs w:val="24"/>
        </w:rPr>
        <w:t>оглашения</w:t>
      </w:r>
      <w:r w:rsidR="00B23D26" w:rsidRPr="006B2053">
        <w:rPr>
          <w:rFonts w:ascii="Times New Roman" w:hAnsi="Times New Roman" w:cs="Times New Roman"/>
          <w:sz w:val="24"/>
          <w:szCs w:val="24"/>
        </w:rPr>
        <w:t>, Иного имущества</w:t>
      </w:r>
      <w:r w:rsidR="004B21B8">
        <w:rPr>
          <w:rFonts w:ascii="Times New Roman" w:hAnsi="Times New Roman" w:cs="Times New Roman"/>
          <w:sz w:val="24"/>
          <w:szCs w:val="24"/>
        </w:rPr>
        <w:t>, Незарегистрированного имущества</w:t>
      </w:r>
      <w:r w:rsidR="00BC381C" w:rsidRPr="006B2053">
        <w:rPr>
          <w:rFonts w:ascii="Times New Roman" w:hAnsi="Times New Roman" w:cs="Times New Roman"/>
          <w:sz w:val="24"/>
          <w:szCs w:val="24"/>
        </w:rPr>
        <w:t xml:space="preserve"> </w:t>
      </w:r>
      <w:r w:rsidRPr="006B2053">
        <w:rPr>
          <w:rFonts w:ascii="Times New Roman" w:hAnsi="Times New Roman" w:cs="Times New Roman"/>
          <w:sz w:val="24"/>
          <w:szCs w:val="24"/>
        </w:rPr>
        <w:t>осуществляется по акт</w:t>
      </w:r>
      <w:r w:rsidR="0033210F" w:rsidRPr="006B2053">
        <w:rPr>
          <w:rFonts w:ascii="Times New Roman" w:hAnsi="Times New Roman" w:cs="Times New Roman"/>
          <w:sz w:val="24"/>
          <w:szCs w:val="24"/>
        </w:rPr>
        <w:t>у</w:t>
      </w:r>
      <w:r w:rsidRPr="006B2053">
        <w:rPr>
          <w:rFonts w:ascii="Times New Roman" w:hAnsi="Times New Roman" w:cs="Times New Roman"/>
          <w:sz w:val="24"/>
          <w:szCs w:val="24"/>
        </w:rPr>
        <w:t xml:space="preserve"> приема-передачи, подписываем</w:t>
      </w:r>
      <w:r w:rsidR="0033210F" w:rsidRPr="006B2053">
        <w:rPr>
          <w:rFonts w:ascii="Times New Roman" w:hAnsi="Times New Roman" w:cs="Times New Roman"/>
          <w:sz w:val="24"/>
          <w:szCs w:val="24"/>
        </w:rPr>
        <w:t>ому</w:t>
      </w:r>
      <w:r w:rsidRPr="006B2053">
        <w:rPr>
          <w:rFonts w:ascii="Times New Roman" w:hAnsi="Times New Roman" w:cs="Times New Roman"/>
          <w:sz w:val="24"/>
          <w:szCs w:val="24"/>
        </w:rPr>
        <w:t xml:space="preserve"> </w:t>
      </w:r>
      <w:proofErr w:type="spellStart"/>
      <w:r w:rsidR="00536F9A" w:rsidRPr="006B2053">
        <w:rPr>
          <w:rFonts w:ascii="Times New Roman" w:hAnsi="Times New Roman" w:cs="Times New Roman"/>
          <w:sz w:val="24"/>
          <w:szCs w:val="24"/>
        </w:rPr>
        <w:t>Концедентом</w:t>
      </w:r>
      <w:proofErr w:type="spellEnd"/>
      <w:r w:rsidR="00536F9A" w:rsidRPr="006B2053">
        <w:rPr>
          <w:rFonts w:ascii="Times New Roman" w:hAnsi="Times New Roman" w:cs="Times New Roman"/>
          <w:sz w:val="24"/>
          <w:szCs w:val="24"/>
        </w:rPr>
        <w:t xml:space="preserve"> и Концессионером</w:t>
      </w:r>
      <w:r w:rsidR="00F34A35" w:rsidRPr="006B2053">
        <w:rPr>
          <w:rFonts w:ascii="Times New Roman" w:hAnsi="Times New Roman" w:cs="Times New Roman"/>
          <w:sz w:val="24"/>
          <w:szCs w:val="24"/>
        </w:rPr>
        <w:t xml:space="preserve"> (</w:t>
      </w:r>
      <w:r w:rsidR="00F7467C" w:rsidRPr="006B2053">
        <w:rPr>
          <w:rFonts w:ascii="Times New Roman" w:hAnsi="Times New Roman" w:cs="Times New Roman"/>
          <w:sz w:val="24"/>
          <w:szCs w:val="24"/>
        </w:rPr>
        <w:t>ф</w:t>
      </w:r>
      <w:r w:rsidR="00F34A35" w:rsidRPr="006B2053">
        <w:rPr>
          <w:rFonts w:ascii="Times New Roman" w:hAnsi="Times New Roman" w:cs="Times New Roman"/>
          <w:sz w:val="24"/>
          <w:szCs w:val="24"/>
        </w:rPr>
        <w:t>орма акта приема-</w:t>
      </w:r>
      <w:r w:rsidR="00B23D26" w:rsidRPr="006B2053">
        <w:rPr>
          <w:rFonts w:ascii="Times New Roman" w:hAnsi="Times New Roman" w:cs="Times New Roman"/>
          <w:sz w:val="24"/>
          <w:szCs w:val="24"/>
        </w:rPr>
        <w:t>передачи приведена в Приложении 1</w:t>
      </w:r>
      <w:r w:rsidR="00587072" w:rsidRPr="006B2053">
        <w:rPr>
          <w:rFonts w:ascii="Times New Roman" w:hAnsi="Times New Roman" w:cs="Times New Roman"/>
          <w:sz w:val="24"/>
          <w:szCs w:val="24"/>
        </w:rPr>
        <w:t>5</w:t>
      </w:r>
      <w:r w:rsidR="00B23D26" w:rsidRPr="006B2053">
        <w:rPr>
          <w:rFonts w:ascii="Times New Roman" w:hAnsi="Times New Roman" w:cs="Times New Roman"/>
          <w:sz w:val="24"/>
          <w:szCs w:val="24"/>
        </w:rPr>
        <w:t xml:space="preserve"> к </w:t>
      </w:r>
      <w:r w:rsidR="00840ACC" w:rsidRPr="006B2053">
        <w:rPr>
          <w:rFonts w:ascii="Times New Roman" w:hAnsi="Times New Roman" w:cs="Times New Roman"/>
          <w:sz w:val="24"/>
          <w:szCs w:val="24"/>
        </w:rPr>
        <w:t>К</w:t>
      </w:r>
      <w:r w:rsidR="00B23D26" w:rsidRPr="006B2053">
        <w:rPr>
          <w:rFonts w:ascii="Times New Roman" w:hAnsi="Times New Roman" w:cs="Times New Roman"/>
          <w:sz w:val="24"/>
          <w:szCs w:val="24"/>
        </w:rPr>
        <w:t>онцессионному соглашению)</w:t>
      </w:r>
      <w:r w:rsidRPr="006B2053">
        <w:rPr>
          <w:rFonts w:ascii="Times New Roman" w:hAnsi="Times New Roman" w:cs="Times New Roman"/>
          <w:sz w:val="24"/>
          <w:szCs w:val="24"/>
        </w:rPr>
        <w:t>.</w:t>
      </w:r>
      <w:r w:rsidR="005F1A5C" w:rsidRPr="006B2053">
        <w:rPr>
          <w:rFonts w:ascii="Times New Roman" w:hAnsi="Times New Roman" w:cs="Times New Roman"/>
          <w:sz w:val="24"/>
          <w:szCs w:val="24"/>
        </w:rPr>
        <w:t xml:space="preserve"> В случае передачи отдельных объектов имущества, входящих в состав Объекта </w:t>
      </w:r>
      <w:r w:rsidR="00790484" w:rsidRPr="006B2053">
        <w:rPr>
          <w:rFonts w:ascii="Times New Roman" w:hAnsi="Times New Roman" w:cs="Times New Roman"/>
          <w:sz w:val="24"/>
          <w:szCs w:val="24"/>
        </w:rPr>
        <w:t>с</w:t>
      </w:r>
      <w:r w:rsidR="005F1A5C" w:rsidRPr="006B2053">
        <w:rPr>
          <w:rFonts w:ascii="Times New Roman" w:hAnsi="Times New Roman" w:cs="Times New Roman"/>
          <w:sz w:val="24"/>
          <w:szCs w:val="24"/>
        </w:rPr>
        <w:t>оглашения</w:t>
      </w:r>
      <w:r w:rsidR="00D762E1" w:rsidRPr="006B2053">
        <w:rPr>
          <w:rFonts w:ascii="Times New Roman" w:hAnsi="Times New Roman" w:cs="Times New Roman"/>
          <w:sz w:val="24"/>
          <w:szCs w:val="24"/>
        </w:rPr>
        <w:t>, Иного имущества</w:t>
      </w:r>
      <w:r w:rsidR="005F1A5C" w:rsidRPr="006B2053">
        <w:rPr>
          <w:rFonts w:ascii="Times New Roman" w:hAnsi="Times New Roman" w:cs="Times New Roman"/>
          <w:sz w:val="24"/>
          <w:szCs w:val="24"/>
        </w:rPr>
        <w:t>, в разные моменты времени составляется отдельный акт приема-передачи.</w:t>
      </w:r>
    </w:p>
    <w:p w14:paraId="6D491AF4" w14:textId="337B7AE4" w:rsidR="00CA3B5E" w:rsidRPr="006B2053" w:rsidRDefault="00CA3B5E"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Обязанность </w:t>
      </w:r>
      <w:proofErr w:type="spellStart"/>
      <w:r w:rsidRPr="006B2053">
        <w:rPr>
          <w:rFonts w:ascii="Times New Roman" w:hAnsi="Times New Roman" w:cs="Times New Roman"/>
          <w:sz w:val="24"/>
          <w:szCs w:val="24"/>
        </w:rPr>
        <w:t>Концедента</w:t>
      </w:r>
      <w:proofErr w:type="spellEnd"/>
      <w:r w:rsidR="00832C1F" w:rsidRPr="006B2053">
        <w:rPr>
          <w:rFonts w:ascii="Times New Roman" w:hAnsi="Times New Roman" w:cs="Times New Roman"/>
          <w:sz w:val="24"/>
          <w:szCs w:val="24"/>
        </w:rPr>
        <w:t>, Предприятия</w:t>
      </w:r>
      <w:r w:rsidR="008206A3">
        <w:rPr>
          <w:rFonts w:ascii="Times New Roman" w:hAnsi="Times New Roman" w:cs="Times New Roman"/>
          <w:sz w:val="24"/>
          <w:szCs w:val="24"/>
        </w:rPr>
        <w:t xml:space="preserve"> 1 и Предприятия 2</w:t>
      </w:r>
      <w:r w:rsidRPr="006B2053">
        <w:rPr>
          <w:rFonts w:ascii="Times New Roman" w:hAnsi="Times New Roman" w:cs="Times New Roman"/>
          <w:sz w:val="24"/>
          <w:szCs w:val="24"/>
        </w:rPr>
        <w:t xml:space="preserve"> по передаче </w:t>
      </w:r>
      <w:r w:rsidR="00B05F1B" w:rsidRPr="006B2053">
        <w:rPr>
          <w:rFonts w:ascii="Times New Roman" w:hAnsi="Times New Roman" w:cs="Times New Roman"/>
          <w:sz w:val="24"/>
          <w:szCs w:val="24"/>
        </w:rPr>
        <w:t>О</w:t>
      </w:r>
      <w:r w:rsidR="009E19C7" w:rsidRPr="006B2053">
        <w:rPr>
          <w:rFonts w:ascii="Times New Roman" w:hAnsi="Times New Roman" w:cs="Times New Roman"/>
          <w:sz w:val="24"/>
          <w:szCs w:val="24"/>
        </w:rPr>
        <w:t xml:space="preserve">бъекта </w:t>
      </w:r>
      <w:r w:rsidR="00790484" w:rsidRPr="006B2053">
        <w:rPr>
          <w:rFonts w:ascii="Times New Roman" w:hAnsi="Times New Roman" w:cs="Times New Roman"/>
          <w:sz w:val="24"/>
          <w:szCs w:val="24"/>
        </w:rPr>
        <w:t>с</w:t>
      </w:r>
      <w:r w:rsidR="009E19C7" w:rsidRPr="006B2053">
        <w:rPr>
          <w:rFonts w:ascii="Times New Roman" w:hAnsi="Times New Roman" w:cs="Times New Roman"/>
          <w:sz w:val="24"/>
          <w:szCs w:val="24"/>
        </w:rPr>
        <w:t>оглашения</w:t>
      </w:r>
      <w:r w:rsidR="00B23D26" w:rsidRPr="006B2053">
        <w:rPr>
          <w:rFonts w:ascii="Times New Roman" w:hAnsi="Times New Roman" w:cs="Times New Roman"/>
          <w:sz w:val="24"/>
          <w:szCs w:val="24"/>
        </w:rPr>
        <w:t>, Иного имущества</w:t>
      </w:r>
      <w:r w:rsidR="001F7764" w:rsidRPr="006B2053">
        <w:rPr>
          <w:rFonts w:ascii="Times New Roman" w:hAnsi="Times New Roman" w:cs="Times New Roman"/>
          <w:sz w:val="24"/>
          <w:szCs w:val="24"/>
        </w:rPr>
        <w:t xml:space="preserve">, </w:t>
      </w:r>
      <w:r w:rsidR="001F7764" w:rsidRPr="006B2053">
        <w:rPr>
          <w:rFonts w:ascii="Times New Roman" w:hAnsi="Times New Roman" w:cs="Times New Roman"/>
          <w:iCs/>
          <w:sz w:val="24"/>
          <w:szCs w:val="24"/>
        </w:rPr>
        <w:t>Незарегистрированного имущества</w:t>
      </w:r>
      <w:r w:rsidR="001F7764" w:rsidRPr="006B2053">
        <w:rPr>
          <w:rFonts w:ascii="Times New Roman" w:hAnsi="Times New Roman" w:cs="Times New Roman"/>
          <w:i/>
          <w:iCs/>
          <w:sz w:val="24"/>
          <w:szCs w:val="24"/>
        </w:rPr>
        <w:t xml:space="preserve"> </w:t>
      </w:r>
      <w:r w:rsidRPr="006B2053">
        <w:rPr>
          <w:rFonts w:ascii="Times New Roman" w:hAnsi="Times New Roman" w:cs="Times New Roman"/>
          <w:sz w:val="24"/>
          <w:szCs w:val="24"/>
        </w:rPr>
        <w:t xml:space="preserve">считается исполненной после принятия </w:t>
      </w:r>
      <w:r w:rsidR="005F1A5C" w:rsidRPr="006B2053">
        <w:rPr>
          <w:rFonts w:ascii="Times New Roman" w:hAnsi="Times New Roman" w:cs="Times New Roman"/>
          <w:sz w:val="24"/>
          <w:szCs w:val="24"/>
        </w:rPr>
        <w:t xml:space="preserve">Концессионером </w:t>
      </w:r>
      <w:r w:rsidR="00047395" w:rsidRPr="006B2053">
        <w:rPr>
          <w:rFonts w:ascii="Times New Roman" w:hAnsi="Times New Roman" w:cs="Times New Roman"/>
          <w:sz w:val="24"/>
          <w:szCs w:val="24"/>
        </w:rPr>
        <w:t xml:space="preserve">Объекта соглашения </w:t>
      </w:r>
      <w:r w:rsidRPr="006B2053">
        <w:rPr>
          <w:rFonts w:ascii="Times New Roman" w:hAnsi="Times New Roman" w:cs="Times New Roman"/>
          <w:sz w:val="24"/>
          <w:szCs w:val="24"/>
        </w:rPr>
        <w:t>и подписания</w:t>
      </w:r>
      <w:r w:rsidR="0082033A" w:rsidRPr="006B2053">
        <w:rPr>
          <w:rFonts w:ascii="Times New Roman" w:hAnsi="Times New Roman" w:cs="Times New Roman"/>
          <w:sz w:val="24"/>
          <w:szCs w:val="24"/>
        </w:rPr>
        <w:t xml:space="preserve"> </w:t>
      </w:r>
      <w:proofErr w:type="spellStart"/>
      <w:r w:rsidR="008D07C0" w:rsidRPr="006B2053">
        <w:rPr>
          <w:rFonts w:ascii="Times New Roman" w:hAnsi="Times New Roman" w:cs="Times New Roman"/>
          <w:sz w:val="24"/>
          <w:szCs w:val="24"/>
        </w:rPr>
        <w:t>Концедентом</w:t>
      </w:r>
      <w:proofErr w:type="spellEnd"/>
      <w:r w:rsidR="00832C1F" w:rsidRPr="006B2053">
        <w:rPr>
          <w:rFonts w:ascii="Times New Roman" w:hAnsi="Times New Roman" w:cs="Times New Roman"/>
          <w:sz w:val="24"/>
          <w:szCs w:val="24"/>
        </w:rPr>
        <w:t>, Предприятием</w:t>
      </w:r>
      <w:r w:rsidR="00753B34">
        <w:rPr>
          <w:rFonts w:ascii="Times New Roman" w:hAnsi="Times New Roman" w:cs="Times New Roman"/>
          <w:sz w:val="24"/>
          <w:szCs w:val="24"/>
        </w:rPr>
        <w:t xml:space="preserve"> 1, Предприятием 2</w:t>
      </w:r>
      <w:r w:rsidR="008D07C0" w:rsidRPr="006B2053">
        <w:rPr>
          <w:rFonts w:ascii="Times New Roman" w:hAnsi="Times New Roman" w:cs="Times New Roman"/>
          <w:sz w:val="24"/>
          <w:szCs w:val="24"/>
        </w:rPr>
        <w:t xml:space="preserve"> и Концессионером</w:t>
      </w:r>
      <w:r w:rsidRPr="006B2053">
        <w:rPr>
          <w:rFonts w:ascii="Times New Roman" w:hAnsi="Times New Roman" w:cs="Times New Roman"/>
          <w:sz w:val="24"/>
          <w:szCs w:val="24"/>
        </w:rPr>
        <w:t xml:space="preserve"> акт</w:t>
      </w:r>
      <w:r w:rsidR="00047395" w:rsidRPr="006B2053">
        <w:rPr>
          <w:rFonts w:ascii="Times New Roman" w:hAnsi="Times New Roman" w:cs="Times New Roman"/>
          <w:sz w:val="24"/>
          <w:szCs w:val="24"/>
        </w:rPr>
        <w:t>а</w:t>
      </w:r>
      <w:r w:rsidRPr="006B2053">
        <w:rPr>
          <w:rFonts w:ascii="Times New Roman" w:hAnsi="Times New Roman" w:cs="Times New Roman"/>
          <w:sz w:val="24"/>
          <w:szCs w:val="24"/>
        </w:rPr>
        <w:t xml:space="preserve"> приема-передачи.</w:t>
      </w:r>
    </w:p>
    <w:p w14:paraId="289BF043" w14:textId="0DB90C9B" w:rsidR="00CA3B5E" w:rsidRPr="006B2053" w:rsidRDefault="0082033A" w:rsidP="00995282">
      <w:pPr>
        <w:pStyle w:val="ConsPlusNonformat"/>
        <w:ind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00832C1F" w:rsidRPr="006B2053">
        <w:rPr>
          <w:rFonts w:ascii="Times New Roman" w:hAnsi="Times New Roman" w:cs="Times New Roman"/>
          <w:sz w:val="24"/>
          <w:szCs w:val="24"/>
        </w:rPr>
        <w:t>, Предприятие</w:t>
      </w:r>
      <w:r w:rsidR="00753B34">
        <w:rPr>
          <w:rFonts w:ascii="Times New Roman" w:hAnsi="Times New Roman" w:cs="Times New Roman"/>
          <w:sz w:val="24"/>
          <w:szCs w:val="24"/>
        </w:rPr>
        <w:t xml:space="preserve"> 1 и Предприятие 2</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переда</w:t>
      </w:r>
      <w:r w:rsidR="00F7467C" w:rsidRPr="006B2053">
        <w:rPr>
          <w:rFonts w:ascii="Times New Roman" w:hAnsi="Times New Roman" w:cs="Times New Roman"/>
          <w:sz w:val="24"/>
          <w:szCs w:val="24"/>
        </w:rPr>
        <w:t>ю</w:t>
      </w:r>
      <w:r w:rsidR="00CA3B5E" w:rsidRPr="006B2053">
        <w:rPr>
          <w:rFonts w:ascii="Times New Roman" w:hAnsi="Times New Roman" w:cs="Times New Roman"/>
          <w:sz w:val="24"/>
          <w:szCs w:val="24"/>
        </w:rPr>
        <w:t xml:space="preserve">т Концессионеру документы, относящиеся к передаваемому </w:t>
      </w:r>
      <w:r w:rsidR="00B05F1B" w:rsidRPr="006B2053">
        <w:rPr>
          <w:rFonts w:ascii="Times New Roman" w:hAnsi="Times New Roman" w:cs="Times New Roman"/>
          <w:sz w:val="24"/>
          <w:szCs w:val="24"/>
        </w:rPr>
        <w:t>О</w:t>
      </w:r>
      <w:r w:rsidR="006C1C83" w:rsidRPr="006B2053">
        <w:rPr>
          <w:rFonts w:ascii="Times New Roman" w:hAnsi="Times New Roman" w:cs="Times New Roman"/>
          <w:sz w:val="24"/>
          <w:szCs w:val="24"/>
        </w:rPr>
        <w:t xml:space="preserve">бъекту </w:t>
      </w:r>
      <w:r w:rsidR="00790484" w:rsidRPr="006B2053">
        <w:rPr>
          <w:rFonts w:ascii="Times New Roman" w:hAnsi="Times New Roman" w:cs="Times New Roman"/>
          <w:sz w:val="24"/>
          <w:szCs w:val="24"/>
        </w:rPr>
        <w:t>с</w:t>
      </w:r>
      <w:r w:rsidR="006C1C83" w:rsidRPr="006B2053">
        <w:rPr>
          <w:rFonts w:ascii="Times New Roman" w:hAnsi="Times New Roman" w:cs="Times New Roman"/>
          <w:sz w:val="24"/>
          <w:szCs w:val="24"/>
        </w:rPr>
        <w:t>оглашения</w:t>
      </w:r>
      <w:r w:rsidR="001F7764" w:rsidRPr="006B2053">
        <w:rPr>
          <w:rFonts w:ascii="Times New Roman" w:hAnsi="Times New Roman" w:cs="Times New Roman"/>
          <w:sz w:val="24"/>
          <w:szCs w:val="24"/>
        </w:rPr>
        <w:t>,</w:t>
      </w:r>
      <w:r w:rsidR="00B23D26" w:rsidRPr="006B2053">
        <w:rPr>
          <w:rFonts w:ascii="Times New Roman" w:hAnsi="Times New Roman" w:cs="Times New Roman"/>
          <w:sz w:val="24"/>
          <w:szCs w:val="24"/>
        </w:rPr>
        <w:t xml:space="preserve"> Ино</w:t>
      </w:r>
      <w:r w:rsidR="00F31056" w:rsidRPr="006B2053">
        <w:rPr>
          <w:rFonts w:ascii="Times New Roman" w:hAnsi="Times New Roman" w:cs="Times New Roman"/>
          <w:sz w:val="24"/>
          <w:szCs w:val="24"/>
        </w:rPr>
        <w:t>му</w:t>
      </w:r>
      <w:r w:rsidR="00B23D26" w:rsidRPr="006B2053">
        <w:rPr>
          <w:rFonts w:ascii="Times New Roman" w:hAnsi="Times New Roman" w:cs="Times New Roman"/>
          <w:sz w:val="24"/>
          <w:szCs w:val="24"/>
        </w:rPr>
        <w:t xml:space="preserve"> имуществ</w:t>
      </w:r>
      <w:r w:rsidR="00F31056" w:rsidRPr="006B2053">
        <w:rPr>
          <w:rFonts w:ascii="Times New Roman" w:hAnsi="Times New Roman" w:cs="Times New Roman"/>
          <w:sz w:val="24"/>
          <w:szCs w:val="24"/>
        </w:rPr>
        <w:t>у</w:t>
      </w:r>
      <w:r w:rsidR="001F7764" w:rsidRPr="006B2053">
        <w:rPr>
          <w:rFonts w:ascii="Times New Roman" w:hAnsi="Times New Roman" w:cs="Times New Roman"/>
          <w:sz w:val="24"/>
          <w:szCs w:val="24"/>
        </w:rPr>
        <w:t xml:space="preserve">, </w:t>
      </w:r>
      <w:bookmarkStart w:id="18" w:name="_Hlk505679611"/>
      <w:r w:rsidR="001F7764" w:rsidRPr="006B2053">
        <w:rPr>
          <w:rFonts w:ascii="Times New Roman" w:hAnsi="Times New Roman" w:cs="Times New Roman"/>
          <w:iCs/>
          <w:sz w:val="24"/>
          <w:szCs w:val="24"/>
        </w:rPr>
        <w:t>Незарегистрированн</w:t>
      </w:r>
      <w:r w:rsidR="00832C1F" w:rsidRPr="006B2053">
        <w:rPr>
          <w:rFonts w:ascii="Times New Roman" w:hAnsi="Times New Roman" w:cs="Times New Roman"/>
          <w:iCs/>
          <w:sz w:val="24"/>
          <w:szCs w:val="24"/>
        </w:rPr>
        <w:t>о</w:t>
      </w:r>
      <w:r w:rsidR="00F31056" w:rsidRPr="006B2053">
        <w:rPr>
          <w:rFonts w:ascii="Times New Roman" w:hAnsi="Times New Roman" w:cs="Times New Roman"/>
          <w:iCs/>
          <w:sz w:val="24"/>
          <w:szCs w:val="24"/>
        </w:rPr>
        <w:t>му</w:t>
      </w:r>
      <w:r w:rsidR="001F7764" w:rsidRPr="006B2053">
        <w:rPr>
          <w:rFonts w:ascii="Times New Roman" w:hAnsi="Times New Roman" w:cs="Times New Roman"/>
          <w:iCs/>
          <w:sz w:val="24"/>
          <w:szCs w:val="24"/>
        </w:rPr>
        <w:t xml:space="preserve"> имуществ</w:t>
      </w:r>
      <w:r w:rsidR="00F31056" w:rsidRPr="006B2053">
        <w:rPr>
          <w:rFonts w:ascii="Times New Roman" w:hAnsi="Times New Roman" w:cs="Times New Roman"/>
          <w:iCs/>
          <w:sz w:val="24"/>
          <w:szCs w:val="24"/>
        </w:rPr>
        <w:t>у</w:t>
      </w:r>
      <w:r w:rsidR="001F7764" w:rsidRPr="006B2053">
        <w:rPr>
          <w:rFonts w:ascii="Times New Roman" w:hAnsi="Times New Roman" w:cs="Times New Roman"/>
          <w:iCs/>
          <w:sz w:val="24"/>
          <w:szCs w:val="24"/>
        </w:rPr>
        <w:t xml:space="preserve"> </w:t>
      </w:r>
      <w:bookmarkEnd w:id="18"/>
      <w:r w:rsidR="00B31E1A" w:rsidRPr="006B2053">
        <w:rPr>
          <w:rFonts w:ascii="Times New Roman" w:hAnsi="Times New Roman" w:cs="Times New Roman"/>
          <w:sz w:val="24"/>
          <w:szCs w:val="24"/>
        </w:rPr>
        <w:t>(при их наличии)</w:t>
      </w:r>
      <w:r w:rsidR="006C1C83"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необходимые для исполнения </w:t>
      </w:r>
      <w:r w:rsidR="00790484" w:rsidRPr="006B2053">
        <w:rPr>
          <w:rFonts w:ascii="Times New Roman" w:hAnsi="Times New Roman" w:cs="Times New Roman"/>
          <w:sz w:val="24"/>
          <w:szCs w:val="24"/>
        </w:rPr>
        <w:t>Концессионного с</w:t>
      </w:r>
      <w:r w:rsidR="00CA3B5E" w:rsidRPr="006B2053">
        <w:rPr>
          <w:rFonts w:ascii="Times New Roman" w:hAnsi="Times New Roman" w:cs="Times New Roman"/>
          <w:sz w:val="24"/>
          <w:szCs w:val="24"/>
        </w:rPr>
        <w:t>оглашения, одновременно с передачей</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соответствующего объекта</w:t>
      </w:r>
      <w:r w:rsidR="0060060F" w:rsidRPr="006B2053">
        <w:rPr>
          <w:rFonts w:ascii="Times New Roman" w:hAnsi="Times New Roman" w:cs="Times New Roman"/>
          <w:sz w:val="24"/>
          <w:szCs w:val="24"/>
        </w:rPr>
        <w:t xml:space="preserve"> (</w:t>
      </w:r>
      <w:r w:rsidR="00F7467C" w:rsidRPr="006B2053">
        <w:rPr>
          <w:rFonts w:ascii="Times New Roman" w:hAnsi="Times New Roman" w:cs="Times New Roman"/>
          <w:sz w:val="24"/>
          <w:szCs w:val="24"/>
        </w:rPr>
        <w:t>п</w:t>
      </w:r>
      <w:r w:rsidR="0060060F" w:rsidRPr="006B2053">
        <w:rPr>
          <w:rFonts w:ascii="Times New Roman" w:hAnsi="Times New Roman" w:cs="Times New Roman"/>
          <w:sz w:val="24"/>
          <w:szCs w:val="24"/>
        </w:rPr>
        <w:t xml:space="preserve">еречень </w:t>
      </w:r>
      <w:r w:rsidR="00EA1975" w:rsidRPr="006B2053">
        <w:rPr>
          <w:rFonts w:ascii="Times New Roman" w:hAnsi="Times New Roman" w:cs="Times New Roman"/>
          <w:sz w:val="24"/>
          <w:szCs w:val="24"/>
        </w:rPr>
        <w:t xml:space="preserve">документов, подлежащих передаче </w:t>
      </w:r>
      <w:proofErr w:type="spellStart"/>
      <w:r w:rsidR="00EA1975" w:rsidRPr="006B2053">
        <w:rPr>
          <w:rFonts w:ascii="Times New Roman" w:hAnsi="Times New Roman" w:cs="Times New Roman"/>
          <w:sz w:val="24"/>
          <w:szCs w:val="24"/>
        </w:rPr>
        <w:t>Концедентом</w:t>
      </w:r>
      <w:proofErr w:type="spellEnd"/>
      <w:r w:rsidR="00EA1975" w:rsidRPr="006B2053">
        <w:rPr>
          <w:rFonts w:ascii="Times New Roman" w:hAnsi="Times New Roman" w:cs="Times New Roman"/>
          <w:sz w:val="24"/>
          <w:szCs w:val="24"/>
        </w:rPr>
        <w:t xml:space="preserve"> Концессионеру указан в Приложении 1</w:t>
      </w:r>
      <w:r w:rsidR="00587072" w:rsidRPr="006B2053">
        <w:rPr>
          <w:rFonts w:ascii="Times New Roman" w:hAnsi="Times New Roman" w:cs="Times New Roman"/>
          <w:sz w:val="24"/>
          <w:szCs w:val="24"/>
        </w:rPr>
        <w:t>4</w:t>
      </w:r>
      <w:r w:rsidR="00EA1975" w:rsidRPr="006B2053">
        <w:rPr>
          <w:rFonts w:ascii="Times New Roman" w:hAnsi="Times New Roman" w:cs="Times New Roman"/>
          <w:sz w:val="24"/>
          <w:szCs w:val="24"/>
        </w:rPr>
        <w:t xml:space="preserve"> к Концессионному соглашению)</w:t>
      </w:r>
      <w:r w:rsidR="00CA3B5E" w:rsidRPr="006B2053">
        <w:rPr>
          <w:rFonts w:ascii="Times New Roman" w:hAnsi="Times New Roman" w:cs="Times New Roman"/>
          <w:sz w:val="24"/>
          <w:szCs w:val="24"/>
        </w:rPr>
        <w:t>.</w:t>
      </w:r>
    </w:p>
    <w:p w14:paraId="015D0A4B" w14:textId="784A1822" w:rsidR="00832C1F" w:rsidRPr="006B2053" w:rsidRDefault="00832C1F" w:rsidP="00995282">
      <w:pPr>
        <w:pStyle w:val="ConsPlusNonformat"/>
        <w:ind w:firstLine="709"/>
        <w:jc w:val="both"/>
        <w:rPr>
          <w:rFonts w:ascii="Times New Roman" w:hAnsi="Times New Roman" w:cs="Times New Roman"/>
          <w:strike/>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Предприятие</w:t>
      </w:r>
      <w:r w:rsidR="00753B34">
        <w:rPr>
          <w:rFonts w:ascii="Times New Roman" w:hAnsi="Times New Roman" w:cs="Times New Roman"/>
          <w:sz w:val="24"/>
          <w:szCs w:val="24"/>
        </w:rPr>
        <w:t xml:space="preserve"> 1 и Предприятие 2</w:t>
      </w:r>
      <w:r w:rsidRPr="006B2053">
        <w:rPr>
          <w:rFonts w:ascii="Times New Roman" w:hAnsi="Times New Roman" w:cs="Times New Roman"/>
          <w:sz w:val="24"/>
          <w:szCs w:val="24"/>
        </w:rPr>
        <w:t xml:space="preserve"> переда</w:t>
      </w:r>
      <w:r w:rsidR="00046BEA" w:rsidRPr="006B2053">
        <w:rPr>
          <w:rFonts w:ascii="Times New Roman" w:hAnsi="Times New Roman" w:cs="Times New Roman"/>
          <w:sz w:val="24"/>
          <w:szCs w:val="24"/>
        </w:rPr>
        <w:t>ю</w:t>
      </w:r>
      <w:r w:rsidRPr="006B2053">
        <w:rPr>
          <w:rFonts w:ascii="Times New Roman" w:hAnsi="Times New Roman" w:cs="Times New Roman"/>
          <w:sz w:val="24"/>
          <w:szCs w:val="24"/>
        </w:rPr>
        <w:t>т Концессионеру права владения и пользования недвижимым</w:t>
      </w:r>
      <w:r w:rsidR="00E610E0" w:rsidRPr="006B2053">
        <w:rPr>
          <w:rFonts w:ascii="Times New Roman" w:hAnsi="Times New Roman" w:cs="Times New Roman"/>
          <w:sz w:val="24"/>
          <w:szCs w:val="24"/>
        </w:rPr>
        <w:t xml:space="preserve"> имуществом, входящим в состав О</w:t>
      </w:r>
      <w:r w:rsidRPr="006B2053">
        <w:rPr>
          <w:rFonts w:ascii="Times New Roman" w:hAnsi="Times New Roman" w:cs="Times New Roman"/>
          <w:sz w:val="24"/>
          <w:szCs w:val="24"/>
        </w:rPr>
        <w:t xml:space="preserve">бъекта соглашения и (или) </w:t>
      </w:r>
      <w:r w:rsidR="006874CF" w:rsidRPr="006B2053">
        <w:rPr>
          <w:rFonts w:ascii="Times New Roman" w:hAnsi="Times New Roman" w:cs="Times New Roman"/>
          <w:sz w:val="24"/>
          <w:szCs w:val="24"/>
        </w:rPr>
        <w:t>Иного имущества</w:t>
      </w:r>
      <w:r w:rsidRPr="006B2053">
        <w:rPr>
          <w:rFonts w:ascii="Times New Roman" w:hAnsi="Times New Roman" w:cs="Times New Roman"/>
          <w:sz w:val="24"/>
          <w:szCs w:val="24"/>
        </w:rPr>
        <w:t>.</w:t>
      </w:r>
    </w:p>
    <w:p w14:paraId="69608B74" w14:textId="0E59717B" w:rsidR="00CA3B5E" w:rsidRPr="006B2053" w:rsidRDefault="00CA3B5E"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Обязанность </w:t>
      </w:r>
      <w:proofErr w:type="spellStart"/>
      <w:r w:rsidRPr="006B2053">
        <w:rPr>
          <w:rFonts w:ascii="Times New Roman" w:hAnsi="Times New Roman" w:cs="Times New Roman"/>
          <w:sz w:val="24"/>
          <w:szCs w:val="24"/>
        </w:rPr>
        <w:t>Концедента</w:t>
      </w:r>
      <w:proofErr w:type="spellEnd"/>
      <w:r w:rsidR="00832C1F" w:rsidRPr="006B2053">
        <w:rPr>
          <w:rFonts w:ascii="Times New Roman" w:hAnsi="Times New Roman" w:cs="Times New Roman"/>
          <w:sz w:val="24"/>
          <w:szCs w:val="24"/>
        </w:rPr>
        <w:t xml:space="preserve">, </w:t>
      </w:r>
      <w:r w:rsidR="00AC0DA4" w:rsidRPr="006B2053">
        <w:rPr>
          <w:rFonts w:ascii="Times New Roman" w:hAnsi="Times New Roman" w:cs="Times New Roman"/>
          <w:sz w:val="24"/>
          <w:szCs w:val="24"/>
        </w:rPr>
        <w:t>Предприятия</w:t>
      </w:r>
      <w:r w:rsidR="00753B34">
        <w:rPr>
          <w:rFonts w:ascii="Times New Roman" w:hAnsi="Times New Roman" w:cs="Times New Roman"/>
          <w:sz w:val="24"/>
          <w:szCs w:val="24"/>
        </w:rPr>
        <w:t xml:space="preserve"> 1 и Предприятия 2</w:t>
      </w:r>
      <w:r w:rsidRPr="006B2053">
        <w:rPr>
          <w:rFonts w:ascii="Times New Roman" w:hAnsi="Times New Roman" w:cs="Times New Roman"/>
          <w:sz w:val="24"/>
          <w:szCs w:val="24"/>
        </w:rPr>
        <w:t xml:space="preserve"> по передаче Концессионеру прав владения и</w:t>
      </w:r>
      <w:r w:rsidR="0082033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пользования объектами недвижимого имущества, входящими в состав </w:t>
      </w:r>
      <w:r w:rsidR="00B05F1B" w:rsidRPr="006B2053">
        <w:rPr>
          <w:rFonts w:ascii="Times New Roman" w:hAnsi="Times New Roman" w:cs="Times New Roman"/>
          <w:sz w:val="24"/>
          <w:szCs w:val="24"/>
        </w:rPr>
        <w:t>О</w:t>
      </w:r>
      <w:r w:rsidRPr="006B2053">
        <w:rPr>
          <w:rFonts w:ascii="Times New Roman" w:hAnsi="Times New Roman" w:cs="Times New Roman"/>
          <w:sz w:val="24"/>
          <w:szCs w:val="24"/>
        </w:rPr>
        <w:t>бъекта</w:t>
      </w:r>
      <w:r w:rsidR="0082033A" w:rsidRPr="006B2053">
        <w:rPr>
          <w:rFonts w:ascii="Times New Roman" w:hAnsi="Times New Roman" w:cs="Times New Roman"/>
          <w:sz w:val="24"/>
          <w:szCs w:val="24"/>
        </w:rPr>
        <w:t xml:space="preserve"> </w:t>
      </w:r>
      <w:r w:rsidR="00790484"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w:t>
      </w:r>
      <w:r w:rsidR="00B23D26" w:rsidRPr="006B2053">
        <w:rPr>
          <w:rFonts w:ascii="Times New Roman" w:hAnsi="Times New Roman" w:cs="Times New Roman"/>
          <w:sz w:val="24"/>
          <w:szCs w:val="24"/>
        </w:rPr>
        <w:t>Иного имущества</w:t>
      </w:r>
      <w:r w:rsidR="00F51B17" w:rsidRPr="006B2053">
        <w:rPr>
          <w:rFonts w:ascii="Times New Roman" w:hAnsi="Times New Roman" w:cs="Times New Roman"/>
          <w:sz w:val="24"/>
          <w:szCs w:val="24"/>
        </w:rPr>
        <w:t>,</w:t>
      </w:r>
      <w:r w:rsidR="00664944" w:rsidRPr="006B2053">
        <w:rPr>
          <w:rFonts w:ascii="Times New Roman" w:hAnsi="Times New Roman" w:cs="Times New Roman"/>
          <w:sz w:val="24"/>
          <w:szCs w:val="24"/>
        </w:rPr>
        <w:t xml:space="preserve"> </w:t>
      </w:r>
      <w:r w:rsidRPr="006B2053">
        <w:rPr>
          <w:rFonts w:ascii="Times New Roman" w:hAnsi="Times New Roman" w:cs="Times New Roman"/>
          <w:sz w:val="24"/>
          <w:szCs w:val="24"/>
        </w:rPr>
        <w:t>считается исполненной со дня государственной регистрации</w:t>
      </w:r>
      <w:r w:rsidR="0082033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указанных прав Концессионера. Обязанность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по передаче</w:t>
      </w:r>
      <w:r w:rsidR="0082033A" w:rsidRPr="006B2053">
        <w:rPr>
          <w:rFonts w:ascii="Times New Roman" w:hAnsi="Times New Roman" w:cs="Times New Roman"/>
          <w:sz w:val="24"/>
          <w:szCs w:val="24"/>
        </w:rPr>
        <w:t xml:space="preserve"> </w:t>
      </w:r>
      <w:r w:rsidRPr="006B2053">
        <w:rPr>
          <w:rFonts w:ascii="Times New Roman" w:hAnsi="Times New Roman" w:cs="Times New Roman"/>
          <w:sz w:val="24"/>
          <w:szCs w:val="24"/>
        </w:rPr>
        <w:t>Концессионеру прав владения и пользования движимым имуществом, входящим в</w:t>
      </w:r>
      <w:r w:rsidR="0082033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состав </w:t>
      </w:r>
      <w:r w:rsidR="00B05F1B"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790484"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w:t>
      </w:r>
      <w:r w:rsidR="00B23D26" w:rsidRPr="006B2053">
        <w:rPr>
          <w:rFonts w:ascii="Times New Roman" w:hAnsi="Times New Roman" w:cs="Times New Roman"/>
          <w:sz w:val="24"/>
          <w:szCs w:val="24"/>
        </w:rPr>
        <w:t>Иного имущества</w:t>
      </w:r>
      <w:r w:rsidR="00EF2814" w:rsidRPr="006B2053">
        <w:rPr>
          <w:rFonts w:ascii="Times New Roman" w:hAnsi="Times New Roman" w:cs="Times New Roman"/>
          <w:sz w:val="24"/>
          <w:szCs w:val="24"/>
        </w:rPr>
        <w:t>,</w:t>
      </w:r>
      <w:r w:rsidR="00B23D26" w:rsidRPr="006B2053">
        <w:rPr>
          <w:rFonts w:ascii="Times New Roman" w:hAnsi="Times New Roman" w:cs="Times New Roman"/>
          <w:sz w:val="24"/>
          <w:szCs w:val="24"/>
        </w:rPr>
        <w:t xml:space="preserve"> </w:t>
      </w:r>
      <w:r w:rsidR="00EF2814" w:rsidRPr="006B2053">
        <w:rPr>
          <w:rFonts w:ascii="Times New Roman" w:hAnsi="Times New Roman" w:cs="Times New Roman"/>
          <w:iCs/>
          <w:sz w:val="24"/>
          <w:szCs w:val="24"/>
        </w:rPr>
        <w:t>Незарегистрированного имущества</w:t>
      </w:r>
      <w:r w:rsidR="00F51B17" w:rsidRPr="006B2053">
        <w:rPr>
          <w:rFonts w:ascii="Times New Roman" w:hAnsi="Times New Roman" w:cs="Times New Roman"/>
          <w:iCs/>
          <w:sz w:val="24"/>
          <w:szCs w:val="24"/>
        </w:rPr>
        <w:t>,</w:t>
      </w:r>
      <w:r w:rsidR="00EF2814" w:rsidRPr="006B2053">
        <w:rPr>
          <w:rFonts w:ascii="Times New Roman" w:hAnsi="Times New Roman" w:cs="Times New Roman"/>
          <w:iCs/>
          <w:sz w:val="24"/>
          <w:szCs w:val="24"/>
        </w:rPr>
        <w:t xml:space="preserve"> </w:t>
      </w:r>
      <w:r w:rsidRPr="006B2053">
        <w:rPr>
          <w:rFonts w:ascii="Times New Roman" w:hAnsi="Times New Roman" w:cs="Times New Roman"/>
          <w:sz w:val="24"/>
          <w:szCs w:val="24"/>
        </w:rPr>
        <w:t>считается исполненной после принятия этого</w:t>
      </w:r>
      <w:r w:rsidR="0082033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имущества Концессионером и подписания </w:t>
      </w:r>
      <w:proofErr w:type="spellStart"/>
      <w:r w:rsidR="008D07C0" w:rsidRPr="006B2053">
        <w:rPr>
          <w:rFonts w:ascii="Times New Roman" w:hAnsi="Times New Roman" w:cs="Times New Roman"/>
          <w:sz w:val="24"/>
          <w:szCs w:val="24"/>
        </w:rPr>
        <w:t>Концедентом</w:t>
      </w:r>
      <w:proofErr w:type="spellEnd"/>
      <w:r w:rsidR="008D07C0" w:rsidRPr="006B2053">
        <w:rPr>
          <w:rFonts w:ascii="Times New Roman" w:hAnsi="Times New Roman" w:cs="Times New Roman"/>
          <w:sz w:val="24"/>
          <w:szCs w:val="24"/>
        </w:rPr>
        <w:t xml:space="preserve"> и Концессионером </w:t>
      </w:r>
      <w:r w:rsidRPr="006B2053">
        <w:rPr>
          <w:rFonts w:ascii="Times New Roman" w:hAnsi="Times New Roman" w:cs="Times New Roman"/>
          <w:sz w:val="24"/>
          <w:szCs w:val="24"/>
        </w:rPr>
        <w:t>акта приема-передачи.</w:t>
      </w:r>
    </w:p>
    <w:p w14:paraId="37D2C16D" w14:textId="77777777" w:rsidR="004B0C35" w:rsidRPr="006B2053" w:rsidRDefault="004B0C35"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Права Концессионера на владение и пользование объектами недвижимого имущества, входящими в состав </w:t>
      </w:r>
      <w:r w:rsidR="00B05F1B"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790484"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w:t>
      </w:r>
      <w:r w:rsidR="00B23D26" w:rsidRPr="006B2053">
        <w:rPr>
          <w:rFonts w:ascii="Times New Roman" w:hAnsi="Times New Roman" w:cs="Times New Roman"/>
          <w:sz w:val="24"/>
          <w:szCs w:val="24"/>
        </w:rPr>
        <w:t>Иного имущества</w:t>
      </w:r>
      <w:r w:rsidR="003B1F42"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подлежат государственной регистрации в порядке, предусмотренном пунктами </w:t>
      </w:r>
      <w:r w:rsidR="003B1F42" w:rsidRPr="006B2053">
        <w:rPr>
          <w:rFonts w:ascii="Times New Roman" w:hAnsi="Times New Roman" w:cs="Times New Roman"/>
          <w:sz w:val="24"/>
          <w:szCs w:val="24"/>
        </w:rPr>
        <w:t>5</w:t>
      </w:r>
      <w:r w:rsidRPr="006B2053">
        <w:rPr>
          <w:rFonts w:ascii="Times New Roman" w:hAnsi="Times New Roman" w:cs="Times New Roman"/>
          <w:sz w:val="24"/>
          <w:szCs w:val="24"/>
        </w:rPr>
        <w:t>.</w:t>
      </w:r>
      <w:r w:rsidR="0044645B" w:rsidRPr="006B2053">
        <w:rPr>
          <w:rFonts w:ascii="Times New Roman" w:hAnsi="Times New Roman" w:cs="Times New Roman"/>
          <w:sz w:val="24"/>
          <w:szCs w:val="24"/>
        </w:rPr>
        <w:t>2</w:t>
      </w:r>
      <w:r w:rsidRPr="006B2053">
        <w:rPr>
          <w:rFonts w:ascii="Times New Roman" w:hAnsi="Times New Roman" w:cs="Times New Roman"/>
          <w:sz w:val="24"/>
          <w:szCs w:val="24"/>
        </w:rPr>
        <w:t xml:space="preserve">, </w:t>
      </w:r>
      <w:r w:rsidR="003B1F42" w:rsidRPr="006B2053">
        <w:rPr>
          <w:rFonts w:ascii="Times New Roman" w:hAnsi="Times New Roman" w:cs="Times New Roman"/>
          <w:sz w:val="24"/>
          <w:szCs w:val="24"/>
        </w:rPr>
        <w:t>5</w:t>
      </w:r>
      <w:r w:rsidRPr="006B2053">
        <w:rPr>
          <w:rFonts w:ascii="Times New Roman" w:hAnsi="Times New Roman" w:cs="Times New Roman"/>
          <w:sz w:val="24"/>
          <w:szCs w:val="24"/>
        </w:rPr>
        <w:t>.</w:t>
      </w:r>
      <w:r w:rsidR="0044645B" w:rsidRPr="006B2053">
        <w:rPr>
          <w:rFonts w:ascii="Times New Roman" w:hAnsi="Times New Roman" w:cs="Times New Roman"/>
          <w:sz w:val="24"/>
          <w:szCs w:val="24"/>
        </w:rPr>
        <w:t>3</w:t>
      </w:r>
      <w:r w:rsidRPr="006B2053">
        <w:rPr>
          <w:rFonts w:ascii="Times New Roman" w:hAnsi="Times New Roman" w:cs="Times New Roman"/>
          <w:sz w:val="24"/>
          <w:szCs w:val="24"/>
        </w:rPr>
        <w:t xml:space="preserve"> </w:t>
      </w:r>
      <w:r w:rsidR="00790484"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p>
    <w:p w14:paraId="2B534133" w14:textId="77777777" w:rsidR="00073661" w:rsidRPr="006B2053" w:rsidRDefault="00746F20" w:rsidP="00995282">
      <w:pPr>
        <w:pStyle w:val="ConsPlusNonformat"/>
        <w:numPr>
          <w:ilvl w:val="1"/>
          <w:numId w:val="4"/>
        </w:numPr>
        <w:tabs>
          <w:tab w:val="left" w:pos="1134"/>
        </w:tabs>
        <w:ind w:left="0" w:firstLine="709"/>
        <w:jc w:val="both"/>
        <w:rPr>
          <w:rFonts w:ascii="Times New Roman" w:hAnsi="Times New Roman" w:cs="Times New Roman"/>
          <w:sz w:val="24"/>
          <w:szCs w:val="24"/>
        </w:rPr>
      </w:pPr>
      <w:bookmarkStart w:id="19" w:name="Par326"/>
      <w:bookmarkEnd w:id="19"/>
      <w:r w:rsidRPr="006B2053">
        <w:rPr>
          <w:rFonts w:ascii="Times New Roman" w:hAnsi="Times New Roman" w:cs="Times New Roman"/>
          <w:sz w:val="24"/>
          <w:szCs w:val="24"/>
        </w:rPr>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w:t>
      </w:r>
      <w:r w:rsidR="00790484"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3B1F42" w:rsidRPr="006B2053">
        <w:rPr>
          <w:rFonts w:ascii="Times New Roman" w:hAnsi="Times New Roman" w:cs="Times New Roman"/>
          <w:sz w:val="24"/>
          <w:szCs w:val="24"/>
        </w:rPr>
        <w:t xml:space="preserve">, </w:t>
      </w:r>
      <w:r w:rsidRPr="006B2053">
        <w:rPr>
          <w:rFonts w:ascii="Times New Roman" w:hAnsi="Times New Roman" w:cs="Times New Roman"/>
          <w:sz w:val="24"/>
          <w:szCs w:val="24"/>
        </w:rPr>
        <w:t>Иного имущества</w:t>
      </w:r>
      <w:r w:rsidR="00CA1C04"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в качестве обременения права </w:t>
      </w:r>
      <w:r w:rsidRPr="006B2053">
        <w:rPr>
          <w:rFonts w:ascii="Times New Roman" w:hAnsi="Times New Roman" w:cs="Times New Roman"/>
          <w:sz w:val="24"/>
          <w:szCs w:val="24"/>
        </w:rPr>
        <w:lastRenderedPageBreak/>
        <w:t xml:space="preserve">собственности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Для этих целей </w:t>
      </w:r>
      <w:proofErr w:type="spellStart"/>
      <w:r w:rsidRPr="006B2053">
        <w:rPr>
          <w:rFonts w:ascii="Times New Roman" w:hAnsi="Times New Roman" w:cs="Times New Roman"/>
          <w:bCs/>
          <w:sz w:val="24"/>
          <w:szCs w:val="24"/>
        </w:rPr>
        <w:t>Концедент</w:t>
      </w:r>
      <w:proofErr w:type="spellEnd"/>
      <w:r w:rsidRPr="006B2053">
        <w:rPr>
          <w:rFonts w:ascii="Times New Roman" w:hAnsi="Times New Roman" w:cs="Times New Roman"/>
          <w:bCs/>
          <w:sz w:val="24"/>
          <w:szCs w:val="24"/>
        </w:rPr>
        <w:t xml:space="preserve"> обязуется подать в регистрирующий орган заявление о регистрации прав владения и пользования Концессионера в отношении недвижимого имущества, входящего в состав Объекта </w:t>
      </w:r>
      <w:r w:rsidR="00790484" w:rsidRPr="006B2053">
        <w:rPr>
          <w:rFonts w:ascii="Times New Roman" w:hAnsi="Times New Roman" w:cs="Times New Roman"/>
          <w:bCs/>
          <w:sz w:val="24"/>
          <w:szCs w:val="24"/>
        </w:rPr>
        <w:t>с</w:t>
      </w:r>
      <w:r w:rsidRPr="006B2053">
        <w:rPr>
          <w:rFonts w:ascii="Times New Roman" w:hAnsi="Times New Roman" w:cs="Times New Roman"/>
          <w:bCs/>
          <w:sz w:val="24"/>
          <w:szCs w:val="24"/>
        </w:rPr>
        <w:t>оглашения</w:t>
      </w:r>
      <w:r w:rsidR="003B1F42" w:rsidRPr="006B2053">
        <w:rPr>
          <w:rFonts w:ascii="Times New Roman" w:hAnsi="Times New Roman" w:cs="Times New Roman"/>
          <w:bCs/>
          <w:sz w:val="24"/>
          <w:szCs w:val="24"/>
        </w:rPr>
        <w:t>,</w:t>
      </w:r>
      <w:r w:rsidRPr="006B2053">
        <w:rPr>
          <w:rFonts w:ascii="Times New Roman" w:hAnsi="Times New Roman" w:cs="Times New Roman"/>
          <w:bCs/>
          <w:sz w:val="24"/>
          <w:szCs w:val="24"/>
        </w:rPr>
        <w:t xml:space="preserve"> Иного имущества</w:t>
      </w:r>
      <w:r w:rsidR="003B1F42" w:rsidRPr="006B2053">
        <w:rPr>
          <w:rFonts w:ascii="Times New Roman" w:hAnsi="Times New Roman" w:cs="Times New Roman"/>
          <w:bCs/>
          <w:sz w:val="24"/>
          <w:szCs w:val="24"/>
        </w:rPr>
        <w:t xml:space="preserve">, </w:t>
      </w:r>
      <w:r w:rsidRPr="006B2053">
        <w:rPr>
          <w:rFonts w:ascii="Times New Roman" w:hAnsi="Times New Roman" w:cs="Times New Roman"/>
          <w:bCs/>
          <w:sz w:val="24"/>
          <w:szCs w:val="24"/>
        </w:rPr>
        <w:t xml:space="preserve">в качестве обременения права собственности </w:t>
      </w:r>
      <w:proofErr w:type="spellStart"/>
      <w:r w:rsidRPr="006B2053">
        <w:rPr>
          <w:rFonts w:ascii="Times New Roman" w:hAnsi="Times New Roman" w:cs="Times New Roman"/>
          <w:bCs/>
          <w:sz w:val="24"/>
          <w:szCs w:val="24"/>
        </w:rPr>
        <w:t>Концедента</w:t>
      </w:r>
      <w:proofErr w:type="spellEnd"/>
      <w:r w:rsidRPr="006B2053">
        <w:rPr>
          <w:rFonts w:ascii="Times New Roman" w:hAnsi="Times New Roman" w:cs="Times New Roman"/>
          <w:bCs/>
          <w:sz w:val="24"/>
          <w:szCs w:val="24"/>
        </w:rPr>
        <w:t xml:space="preserve"> в течение 5 (пяти) рабочих дней с даты подписания акта приема-передачи такого имущества.</w:t>
      </w:r>
    </w:p>
    <w:p w14:paraId="33F909C2" w14:textId="77777777" w:rsidR="005B0EAE" w:rsidRPr="006B2053" w:rsidRDefault="00746F20" w:rsidP="00995282">
      <w:pPr>
        <w:pStyle w:val="ConsPlusNormal"/>
        <w:ind w:firstLine="709"/>
        <w:jc w:val="both"/>
        <w:rPr>
          <w:rFonts w:ascii="Times New Roman" w:eastAsiaTheme="minorHAnsi" w:hAnsi="Times New Roman" w:cs="Times New Roman"/>
          <w:sz w:val="24"/>
          <w:szCs w:val="24"/>
          <w:lang w:eastAsia="en-US"/>
        </w:rPr>
      </w:pPr>
      <w:r w:rsidRPr="006B2053">
        <w:rPr>
          <w:rFonts w:ascii="Times New Roman" w:hAnsi="Times New Roman" w:cs="Times New Roman"/>
          <w:bCs/>
          <w:sz w:val="24"/>
          <w:szCs w:val="24"/>
        </w:rPr>
        <w:t>Для целей надлежащей подготовки соответствующих документов каждая из Сторон отвечает за подготовку документации, обязанность по оформлению которой возложена на соответствующую Сторону в соответствии с действующим законодательством</w:t>
      </w:r>
      <w:r w:rsidR="00191D5B" w:rsidRPr="006B2053">
        <w:rPr>
          <w:rFonts w:ascii="Times New Roman" w:eastAsiaTheme="minorHAnsi" w:hAnsi="Times New Roman" w:cs="Times New Roman"/>
          <w:sz w:val="24"/>
          <w:szCs w:val="24"/>
          <w:lang w:eastAsia="en-US"/>
        </w:rPr>
        <w:t>.</w:t>
      </w:r>
    </w:p>
    <w:p w14:paraId="73F83536" w14:textId="77777777" w:rsidR="00173D9A" w:rsidRPr="006B2053" w:rsidRDefault="00173D9A" w:rsidP="00995282">
      <w:pPr>
        <w:pStyle w:val="ConsPlusNonformat"/>
        <w:numPr>
          <w:ilvl w:val="1"/>
          <w:numId w:val="4"/>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Расходы на го</w:t>
      </w:r>
      <w:r w:rsidR="004837B1" w:rsidRPr="006B2053">
        <w:rPr>
          <w:rFonts w:ascii="Times New Roman" w:hAnsi="Times New Roman" w:cs="Times New Roman"/>
          <w:sz w:val="24"/>
          <w:szCs w:val="24"/>
        </w:rPr>
        <w:t>сударственн</w:t>
      </w:r>
      <w:r w:rsidRPr="006B2053">
        <w:rPr>
          <w:rFonts w:ascii="Times New Roman" w:hAnsi="Times New Roman" w:cs="Times New Roman"/>
          <w:sz w:val="24"/>
          <w:szCs w:val="24"/>
        </w:rPr>
        <w:t>ую</w:t>
      </w:r>
      <w:r w:rsidR="004837B1"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регистраци</w:t>
      </w:r>
      <w:r w:rsidRPr="006B2053">
        <w:rPr>
          <w:rFonts w:ascii="Times New Roman" w:hAnsi="Times New Roman" w:cs="Times New Roman"/>
          <w:sz w:val="24"/>
          <w:szCs w:val="24"/>
        </w:rPr>
        <w:t>ю</w:t>
      </w:r>
      <w:r w:rsidR="00CA3B5E" w:rsidRPr="006B2053">
        <w:rPr>
          <w:rFonts w:ascii="Times New Roman" w:hAnsi="Times New Roman" w:cs="Times New Roman"/>
          <w:sz w:val="24"/>
          <w:szCs w:val="24"/>
        </w:rPr>
        <w:t xml:space="preserve"> прав, указанных в </w:t>
      </w:r>
      <w:hyperlink w:anchor="Par326" w:history="1">
        <w:r w:rsidR="00CA3B5E" w:rsidRPr="006B2053">
          <w:rPr>
            <w:rFonts w:ascii="Times New Roman" w:hAnsi="Times New Roman" w:cs="Times New Roman"/>
            <w:sz w:val="24"/>
            <w:szCs w:val="24"/>
          </w:rPr>
          <w:t xml:space="preserve">пункте </w:t>
        </w:r>
        <w:r w:rsidR="003B1F42" w:rsidRPr="006B2053">
          <w:rPr>
            <w:rFonts w:ascii="Times New Roman" w:hAnsi="Times New Roman" w:cs="Times New Roman"/>
            <w:sz w:val="24"/>
            <w:szCs w:val="24"/>
          </w:rPr>
          <w:t>5</w:t>
        </w:r>
        <w:r w:rsidR="00D93AB1" w:rsidRPr="006B2053">
          <w:rPr>
            <w:rFonts w:ascii="Times New Roman" w:hAnsi="Times New Roman" w:cs="Times New Roman"/>
            <w:sz w:val="24"/>
            <w:szCs w:val="24"/>
          </w:rPr>
          <w:t>.</w:t>
        </w:r>
        <w:r w:rsidR="006D709F" w:rsidRPr="006B2053">
          <w:rPr>
            <w:rFonts w:ascii="Times New Roman" w:hAnsi="Times New Roman" w:cs="Times New Roman"/>
            <w:sz w:val="24"/>
            <w:szCs w:val="24"/>
          </w:rPr>
          <w:t>2</w:t>
        </w:r>
      </w:hyperlink>
      <w:r w:rsidR="00CE119C" w:rsidRPr="006B2053">
        <w:rPr>
          <w:rFonts w:ascii="Times New Roman" w:hAnsi="Times New Roman" w:cs="Times New Roman"/>
          <w:sz w:val="24"/>
          <w:szCs w:val="24"/>
        </w:rPr>
        <w:t xml:space="preserve"> Концессионного соглашения</w:t>
      </w:r>
      <w:r w:rsidR="00F51B17" w:rsidRPr="006B2053">
        <w:rPr>
          <w:rFonts w:ascii="Times New Roman" w:hAnsi="Times New Roman" w:cs="Times New Roman"/>
          <w:sz w:val="24"/>
          <w:szCs w:val="24"/>
        </w:rPr>
        <w:t>,</w:t>
      </w:r>
      <w:r w:rsidR="003B5BA5" w:rsidRPr="006B2053">
        <w:rPr>
          <w:rFonts w:ascii="Times New Roman" w:hAnsi="Times New Roman" w:cs="Times New Roman"/>
          <w:sz w:val="24"/>
          <w:szCs w:val="24"/>
        </w:rPr>
        <w:t xml:space="preserve"> несет </w:t>
      </w:r>
      <w:proofErr w:type="spellStart"/>
      <w:r w:rsidR="003B5BA5" w:rsidRPr="006B2053">
        <w:rPr>
          <w:rFonts w:ascii="Times New Roman" w:hAnsi="Times New Roman" w:cs="Times New Roman"/>
          <w:sz w:val="24"/>
          <w:szCs w:val="24"/>
        </w:rPr>
        <w:t>Концедент</w:t>
      </w:r>
      <w:proofErr w:type="spellEnd"/>
      <w:r w:rsidR="003B5BA5" w:rsidRPr="006B2053">
        <w:rPr>
          <w:rFonts w:ascii="Times New Roman" w:hAnsi="Times New Roman" w:cs="Times New Roman"/>
          <w:sz w:val="24"/>
          <w:szCs w:val="24"/>
        </w:rPr>
        <w:t>.</w:t>
      </w:r>
    </w:p>
    <w:p w14:paraId="141E3B60" w14:textId="77777777" w:rsidR="00CA3B5E" w:rsidRPr="006B2053" w:rsidRDefault="00790484" w:rsidP="00995282">
      <w:pPr>
        <w:pStyle w:val="ConsPlusNonformat"/>
        <w:numPr>
          <w:ilvl w:val="2"/>
          <w:numId w:val="4"/>
        </w:numPr>
        <w:tabs>
          <w:tab w:val="left" w:pos="1134"/>
        </w:tabs>
        <w:ind w:left="0" w:firstLine="709"/>
        <w:contextualSpacing/>
        <w:jc w:val="both"/>
        <w:rPr>
          <w:rFonts w:ascii="Times New Roman" w:hAnsi="Times New Roman" w:cs="Times New Roman"/>
          <w:sz w:val="24"/>
          <w:szCs w:val="24"/>
        </w:rPr>
      </w:pPr>
      <w:r w:rsidRPr="006B2053">
        <w:rPr>
          <w:rFonts w:ascii="Times New Roman" w:hAnsi="Times New Roman" w:cs="Times New Roman"/>
          <w:sz w:val="24"/>
          <w:szCs w:val="24"/>
        </w:rPr>
        <w:t>Концессион</w:t>
      </w:r>
      <w:r w:rsidR="00432F84" w:rsidRPr="006B2053">
        <w:rPr>
          <w:rFonts w:ascii="Times New Roman" w:hAnsi="Times New Roman" w:cs="Times New Roman"/>
          <w:sz w:val="24"/>
          <w:szCs w:val="24"/>
        </w:rPr>
        <w:t>ер несет расходы на государственную регистрацию прав в случае изменения порядка оплаты государственной пошлины и (или) государственной регистрации прав в связи с изменением действующего законодательства</w:t>
      </w:r>
      <w:r w:rsidR="004837B1" w:rsidRPr="006B2053">
        <w:rPr>
          <w:rFonts w:ascii="Times New Roman" w:hAnsi="Times New Roman" w:cs="Times New Roman"/>
          <w:sz w:val="24"/>
          <w:szCs w:val="24"/>
        </w:rPr>
        <w:t>.</w:t>
      </w:r>
    </w:p>
    <w:p w14:paraId="66D894EF" w14:textId="77777777" w:rsidR="003B5BA5" w:rsidRPr="006B2053" w:rsidRDefault="00D82A31"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5</w:t>
      </w:r>
      <w:r w:rsidR="0044645B" w:rsidRPr="006B2053">
        <w:rPr>
          <w:rFonts w:ascii="Times New Roman" w:eastAsia="Calibri" w:hAnsi="Times New Roman" w:cs="Times New Roman"/>
          <w:sz w:val="24"/>
          <w:szCs w:val="24"/>
        </w:rPr>
        <w:t xml:space="preserve">.4. </w:t>
      </w:r>
      <w:bookmarkStart w:id="20" w:name="_Ref447049173"/>
      <w:r w:rsidR="0044645B" w:rsidRPr="006B2053">
        <w:rPr>
          <w:rFonts w:ascii="Times New Roman" w:eastAsia="Calibri" w:hAnsi="Times New Roman" w:cs="Times New Roman"/>
          <w:sz w:val="24"/>
          <w:szCs w:val="24"/>
        </w:rPr>
        <w:t xml:space="preserve">В случае выявления в ходе реализации Концессионного соглашения объектов имущества, технологически </w:t>
      </w:r>
      <w:r w:rsidR="003B5BA5" w:rsidRPr="006B2053">
        <w:rPr>
          <w:rFonts w:ascii="Times New Roman" w:eastAsia="Calibri" w:hAnsi="Times New Roman" w:cs="Times New Roman"/>
          <w:sz w:val="24"/>
          <w:szCs w:val="24"/>
        </w:rPr>
        <w:t xml:space="preserve">и функционально </w:t>
      </w:r>
      <w:r w:rsidR="0044645B" w:rsidRPr="006B2053">
        <w:rPr>
          <w:rFonts w:ascii="Times New Roman" w:eastAsia="Calibri" w:hAnsi="Times New Roman" w:cs="Times New Roman"/>
          <w:sz w:val="24"/>
          <w:szCs w:val="24"/>
        </w:rPr>
        <w:t xml:space="preserve">связанных с Объектом </w:t>
      </w:r>
      <w:r w:rsidR="00203689" w:rsidRPr="006B2053">
        <w:rPr>
          <w:rFonts w:ascii="Times New Roman" w:eastAsia="Calibri" w:hAnsi="Times New Roman" w:cs="Times New Roman"/>
          <w:sz w:val="24"/>
          <w:szCs w:val="24"/>
        </w:rPr>
        <w:t>соглашения</w:t>
      </w:r>
      <w:r w:rsidR="0044645B" w:rsidRPr="006B2053">
        <w:rPr>
          <w:rFonts w:ascii="Times New Roman" w:eastAsia="Calibri" w:hAnsi="Times New Roman" w:cs="Times New Roman"/>
          <w:sz w:val="24"/>
          <w:szCs w:val="24"/>
        </w:rPr>
        <w:t xml:space="preserve"> и являющихся частью относящихся к Объекту </w:t>
      </w:r>
      <w:r w:rsidR="00203689" w:rsidRPr="006B2053">
        <w:rPr>
          <w:rFonts w:ascii="Times New Roman" w:eastAsia="Calibri" w:hAnsi="Times New Roman" w:cs="Times New Roman"/>
          <w:sz w:val="24"/>
          <w:szCs w:val="24"/>
        </w:rPr>
        <w:t>соглашения</w:t>
      </w:r>
      <w:r w:rsidR="0044645B" w:rsidRPr="006B2053">
        <w:rPr>
          <w:rFonts w:ascii="Times New Roman" w:eastAsia="Calibri" w:hAnsi="Times New Roman" w:cs="Times New Roman"/>
          <w:sz w:val="24"/>
          <w:szCs w:val="24"/>
        </w:rPr>
        <w:t xml:space="preserve"> систем, необходимых для осуществления Концессионной деятельности, собственник которого отсутствует (далее – </w:t>
      </w:r>
      <w:r w:rsidR="0044645B" w:rsidRPr="006B2053">
        <w:rPr>
          <w:rFonts w:ascii="Times New Roman" w:eastAsia="Calibri" w:hAnsi="Times New Roman" w:cs="Times New Roman"/>
          <w:bCs/>
          <w:sz w:val="24"/>
          <w:szCs w:val="24"/>
        </w:rPr>
        <w:t>Бесхозяйное имущество</w:t>
      </w:r>
      <w:r w:rsidR="0044645B" w:rsidRPr="006B2053">
        <w:rPr>
          <w:rFonts w:ascii="Times New Roman" w:eastAsia="Calibri" w:hAnsi="Times New Roman" w:cs="Times New Roman"/>
          <w:sz w:val="24"/>
          <w:szCs w:val="24"/>
        </w:rPr>
        <w:t xml:space="preserve">), </w:t>
      </w:r>
      <w:bookmarkEnd w:id="20"/>
      <w:proofErr w:type="spellStart"/>
      <w:r w:rsidR="003B5BA5" w:rsidRPr="006B2053">
        <w:rPr>
          <w:rFonts w:ascii="Times New Roman" w:eastAsia="Calibri" w:hAnsi="Times New Roman" w:cs="Times New Roman"/>
          <w:sz w:val="24"/>
          <w:szCs w:val="24"/>
        </w:rPr>
        <w:t>Концедент</w:t>
      </w:r>
      <w:proofErr w:type="spellEnd"/>
      <w:r w:rsidR="003B5BA5" w:rsidRPr="006B2053">
        <w:rPr>
          <w:rFonts w:ascii="Times New Roman" w:eastAsia="Calibri" w:hAnsi="Times New Roman" w:cs="Times New Roman"/>
          <w:sz w:val="24"/>
          <w:szCs w:val="24"/>
        </w:rPr>
        <w:t xml:space="preserve"> обязан передать Концессионеру данные объекты без проведения торгов при соблюдении всех следующих условий:</w:t>
      </w:r>
    </w:p>
    <w:p w14:paraId="1DD68478" w14:textId="614D69AB" w:rsidR="003B5BA5" w:rsidRPr="006B2053" w:rsidRDefault="00AC0DA4"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 xml:space="preserve">а) </w:t>
      </w:r>
      <w:r w:rsidR="003B5BA5" w:rsidRPr="006B2053">
        <w:rPr>
          <w:rFonts w:ascii="Times New Roman" w:eastAsia="Calibri" w:hAnsi="Times New Roman" w:cs="Times New Roman"/>
          <w:sz w:val="24"/>
          <w:szCs w:val="24"/>
        </w:rPr>
        <w:t>оценка стоимости объектов в составе Бесхозяйного имущества в совокупности не превышает 10% (десят</w:t>
      </w:r>
      <w:r w:rsidR="00F51B17" w:rsidRPr="006B2053">
        <w:rPr>
          <w:rFonts w:ascii="Times New Roman" w:eastAsia="Calibri" w:hAnsi="Times New Roman" w:cs="Times New Roman"/>
          <w:sz w:val="24"/>
          <w:szCs w:val="24"/>
        </w:rPr>
        <w:t>и</w:t>
      </w:r>
      <w:r w:rsidR="003B5BA5" w:rsidRPr="006B2053">
        <w:rPr>
          <w:rFonts w:ascii="Times New Roman" w:eastAsia="Calibri" w:hAnsi="Times New Roman" w:cs="Times New Roman"/>
          <w:sz w:val="24"/>
          <w:szCs w:val="24"/>
        </w:rPr>
        <w:t xml:space="preserve"> процентов) от определенной на последнюю отчетную дату от даты заключения</w:t>
      </w:r>
      <w:r w:rsidR="003B5BA5" w:rsidRPr="006B2053">
        <w:rPr>
          <w:rFonts w:ascii="Times New Roman" w:eastAsia="Calibri" w:hAnsi="Times New Roman" w:cs="Times New Roman"/>
          <w:color w:val="FF0000"/>
          <w:sz w:val="24"/>
          <w:szCs w:val="24"/>
        </w:rPr>
        <w:t xml:space="preserve"> </w:t>
      </w:r>
      <w:r w:rsidR="00F51B17" w:rsidRPr="006B2053">
        <w:rPr>
          <w:rFonts w:ascii="Times New Roman" w:eastAsia="Calibri" w:hAnsi="Times New Roman" w:cs="Times New Roman"/>
          <w:sz w:val="24"/>
          <w:szCs w:val="24"/>
        </w:rPr>
        <w:t xml:space="preserve">Концессионного соглашения </w:t>
      </w:r>
      <w:r w:rsidR="003B5BA5" w:rsidRPr="006B2053">
        <w:rPr>
          <w:rFonts w:ascii="Times New Roman" w:eastAsia="Calibri" w:hAnsi="Times New Roman" w:cs="Times New Roman"/>
          <w:sz w:val="24"/>
          <w:szCs w:val="24"/>
        </w:rPr>
        <w:t xml:space="preserve">балансовой стоимости Объекта </w:t>
      </w:r>
      <w:r w:rsidR="00F171E6" w:rsidRPr="006B2053">
        <w:rPr>
          <w:rFonts w:ascii="Times New Roman" w:eastAsia="Calibri" w:hAnsi="Times New Roman" w:cs="Times New Roman"/>
          <w:sz w:val="24"/>
          <w:szCs w:val="24"/>
        </w:rPr>
        <w:t>с</w:t>
      </w:r>
      <w:r w:rsidR="003B5BA5" w:rsidRPr="006B2053">
        <w:rPr>
          <w:rFonts w:ascii="Times New Roman" w:eastAsia="Calibri" w:hAnsi="Times New Roman" w:cs="Times New Roman"/>
          <w:sz w:val="24"/>
          <w:szCs w:val="24"/>
        </w:rPr>
        <w:t>оглашения. С момента получения Концессионером статуса гарантирующей организации указанное выше ограничение по стоимости передаваемого Бесхозяйного имущества не применяется;</w:t>
      </w:r>
    </w:p>
    <w:p w14:paraId="49A4BBCC" w14:textId="62ABFB24" w:rsidR="003B5BA5" w:rsidRPr="006B2053" w:rsidRDefault="00AC0DA4"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 xml:space="preserve">б) </w:t>
      </w:r>
      <w:proofErr w:type="spellStart"/>
      <w:r w:rsidR="003B5BA5" w:rsidRPr="006B2053">
        <w:rPr>
          <w:rFonts w:ascii="Times New Roman" w:eastAsia="Calibri" w:hAnsi="Times New Roman" w:cs="Times New Roman"/>
          <w:sz w:val="24"/>
          <w:szCs w:val="24"/>
        </w:rPr>
        <w:t>Концедент</w:t>
      </w:r>
      <w:proofErr w:type="spellEnd"/>
      <w:r w:rsidR="003B5BA5" w:rsidRPr="006B2053">
        <w:rPr>
          <w:rFonts w:ascii="Times New Roman" w:eastAsia="Calibri" w:hAnsi="Times New Roman" w:cs="Times New Roman"/>
          <w:sz w:val="24"/>
          <w:szCs w:val="24"/>
        </w:rPr>
        <w:t xml:space="preserve"> оформил свои права на объекты в составе Бесхозяйного имущества, предоставляющие ему правомочие на распоряжение данными объектами в порядке, установленном законодательством Российской Федерации</w:t>
      </w:r>
      <w:r w:rsidR="0037668E" w:rsidRPr="006B2053">
        <w:rPr>
          <w:rFonts w:ascii="Times New Roman" w:eastAsia="Calibri" w:hAnsi="Times New Roman" w:cs="Times New Roman"/>
          <w:sz w:val="24"/>
          <w:szCs w:val="24"/>
        </w:rPr>
        <w:t>.</w:t>
      </w:r>
    </w:p>
    <w:p w14:paraId="4FC55088" w14:textId="659F47D0" w:rsidR="003B5BA5" w:rsidRPr="006B2053" w:rsidRDefault="003B5BA5"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 xml:space="preserve">Бесхозяйное имущество, указанное в пункте 5.4 Концессионного соглашения, включается в состав Объекта </w:t>
      </w:r>
      <w:r w:rsidR="0037668E" w:rsidRPr="006B2053">
        <w:rPr>
          <w:rFonts w:ascii="Times New Roman" w:eastAsia="Calibri" w:hAnsi="Times New Roman" w:cs="Times New Roman"/>
          <w:sz w:val="24"/>
          <w:szCs w:val="24"/>
        </w:rPr>
        <w:t>с</w:t>
      </w:r>
      <w:r w:rsidRPr="006B2053">
        <w:rPr>
          <w:rFonts w:ascii="Times New Roman" w:eastAsia="Calibri" w:hAnsi="Times New Roman" w:cs="Times New Roman"/>
          <w:sz w:val="24"/>
          <w:szCs w:val="24"/>
        </w:rPr>
        <w:t>оглашения или Иного имущества и передается Концессионеру по акту приема-передачи путем заключения дополнительных соглашений к Концессионному соглашению.</w:t>
      </w:r>
    </w:p>
    <w:p w14:paraId="5FAF5FED" w14:textId="7D82F1D8" w:rsidR="0044645B" w:rsidRPr="006B2053" w:rsidRDefault="003B5BA5"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 xml:space="preserve"> Оценка стоимости Бесхозяйного имущества, указанного в пункте 5.4 Концессионного соглашения, при его передаче осуществляется на основании отчета об оценке в соответствии с законодательством об оценочной деятельности. Расходы на оценку Бесхозяйного имущества несет </w:t>
      </w:r>
      <w:proofErr w:type="spellStart"/>
      <w:r w:rsidRPr="006B2053">
        <w:rPr>
          <w:rFonts w:ascii="Times New Roman" w:eastAsia="Calibri" w:hAnsi="Times New Roman" w:cs="Times New Roman"/>
          <w:sz w:val="24"/>
          <w:szCs w:val="24"/>
        </w:rPr>
        <w:t>Концедент</w:t>
      </w:r>
      <w:proofErr w:type="spellEnd"/>
      <w:r w:rsidRPr="006B2053">
        <w:rPr>
          <w:rFonts w:ascii="Times New Roman" w:eastAsia="Calibri" w:hAnsi="Times New Roman" w:cs="Times New Roman"/>
          <w:sz w:val="24"/>
          <w:szCs w:val="24"/>
        </w:rPr>
        <w:t>.</w:t>
      </w:r>
    </w:p>
    <w:p w14:paraId="65FFDDDD" w14:textId="77777777" w:rsidR="00472D3A" w:rsidRPr="006B2053" w:rsidRDefault="00D82A31"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5</w:t>
      </w:r>
      <w:bookmarkStart w:id="21" w:name="_Ref447050668"/>
      <w:r w:rsidR="00472D3A" w:rsidRPr="006B2053">
        <w:rPr>
          <w:rFonts w:ascii="Times New Roman" w:eastAsia="Calibri" w:hAnsi="Times New Roman" w:cs="Times New Roman"/>
          <w:sz w:val="24"/>
          <w:szCs w:val="24"/>
        </w:rPr>
        <w:t xml:space="preserve">.5. Государственная регистрация прав Концессионера на недвижимое Бесхозяйное имущество осуществляется в установленном законодательством порядке на основании заявления </w:t>
      </w:r>
      <w:proofErr w:type="spellStart"/>
      <w:r w:rsidR="00472D3A" w:rsidRPr="006B2053">
        <w:rPr>
          <w:rFonts w:ascii="Times New Roman" w:eastAsia="Calibri" w:hAnsi="Times New Roman" w:cs="Times New Roman"/>
          <w:sz w:val="24"/>
          <w:szCs w:val="24"/>
        </w:rPr>
        <w:t>Концедента</w:t>
      </w:r>
      <w:proofErr w:type="spellEnd"/>
      <w:r w:rsidR="00472D3A" w:rsidRPr="006B2053">
        <w:rPr>
          <w:rFonts w:ascii="Times New Roman" w:eastAsia="Calibri" w:hAnsi="Times New Roman" w:cs="Times New Roman"/>
          <w:sz w:val="24"/>
          <w:szCs w:val="24"/>
        </w:rPr>
        <w:t xml:space="preserve"> и за его счет.</w:t>
      </w:r>
    </w:p>
    <w:p w14:paraId="23EF4E2A" w14:textId="162DFE56" w:rsidR="0044645B" w:rsidRPr="006B2053" w:rsidRDefault="00D82A31"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5</w:t>
      </w:r>
      <w:r w:rsidR="0044645B" w:rsidRPr="006B2053">
        <w:rPr>
          <w:rFonts w:ascii="Times New Roman" w:eastAsia="Calibri" w:hAnsi="Times New Roman" w:cs="Times New Roman"/>
          <w:sz w:val="24"/>
          <w:szCs w:val="24"/>
        </w:rPr>
        <w:t xml:space="preserve">.6. После осуществления </w:t>
      </w:r>
      <w:r w:rsidR="002E0B79" w:rsidRPr="006B2053">
        <w:rPr>
          <w:rFonts w:ascii="Times New Roman" w:eastAsia="Calibri" w:hAnsi="Times New Roman" w:cs="Times New Roman"/>
          <w:sz w:val="24"/>
          <w:szCs w:val="24"/>
        </w:rPr>
        <w:t>г</w:t>
      </w:r>
      <w:r w:rsidR="0044645B" w:rsidRPr="006B2053">
        <w:rPr>
          <w:rFonts w:ascii="Times New Roman" w:eastAsia="Calibri" w:hAnsi="Times New Roman" w:cs="Times New Roman"/>
          <w:sz w:val="24"/>
          <w:szCs w:val="24"/>
        </w:rPr>
        <w:t xml:space="preserve">осударственной регистрации права собственности </w:t>
      </w:r>
      <w:proofErr w:type="spellStart"/>
      <w:r w:rsidR="0044645B" w:rsidRPr="006B2053">
        <w:rPr>
          <w:rFonts w:ascii="Times New Roman" w:eastAsia="Calibri" w:hAnsi="Times New Roman" w:cs="Times New Roman"/>
          <w:sz w:val="24"/>
          <w:szCs w:val="24"/>
        </w:rPr>
        <w:t>Концедента</w:t>
      </w:r>
      <w:proofErr w:type="spellEnd"/>
      <w:r w:rsidR="0044645B" w:rsidRPr="006B2053">
        <w:rPr>
          <w:rFonts w:ascii="Times New Roman" w:eastAsia="Calibri" w:hAnsi="Times New Roman" w:cs="Times New Roman"/>
          <w:sz w:val="24"/>
          <w:szCs w:val="24"/>
        </w:rPr>
        <w:t xml:space="preserve"> на объекты недвижимости в составе Бесхозяйного имущества</w:t>
      </w:r>
      <w:r w:rsidR="00B63E3D" w:rsidRPr="006B2053">
        <w:rPr>
          <w:rFonts w:ascii="Times New Roman" w:eastAsia="Calibri" w:hAnsi="Times New Roman" w:cs="Times New Roman"/>
          <w:sz w:val="24"/>
          <w:szCs w:val="24"/>
        </w:rPr>
        <w:t>,</w:t>
      </w:r>
      <w:r w:rsidR="0044645B" w:rsidRPr="006B2053">
        <w:rPr>
          <w:rFonts w:ascii="Times New Roman" w:eastAsia="Calibri" w:hAnsi="Times New Roman" w:cs="Times New Roman"/>
          <w:sz w:val="24"/>
          <w:szCs w:val="24"/>
        </w:rPr>
        <w:t xml:space="preserve"> </w:t>
      </w:r>
      <w:r w:rsidR="007D077F" w:rsidRPr="006B2053">
        <w:rPr>
          <w:rFonts w:ascii="Times New Roman" w:eastAsia="Calibri" w:hAnsi="Times New Roman" w:cs="Times New Roman"/>
          <w:sz w:val="24"/>
          <w:szCs w:val="24"/>
        </w:rPr>
        <w:t xml:space="preserve">последнее </w:t>
      </w:r>
      <w:r w:rsidR="0044645B" w:rsidRPr="006B2053">
        <w:rPr>
          <w:rFonts w:ascii="Times New Roman" w:eastAsia="Calibri" w:hAnsi="Times New Roman" w:cs="Times New Roman"/>
          <w:sz w:val="24"/>
          <w:szCs w:val="24"/>
        </w:rPr>
        <w:t>с согласия Концессионера включается в состав Объекта соглашения</w:t>
      </w:r>
      <w:r w:rsidR="00472D3A" w:rsidRPr="006B2053">
        <w:rPr>
          <w:rFonts w:ascii="Times New Roman" w:eastAsia="Calibri" w:hAnsi="Times New Roman" w:cs="Times New Roman"/>
          <w:sz w:val="24"/>
          <w:szCs w:val="24"/>
        </w:rPr>
        <w:t xml:space="preserve"> или Иного имущества</w:t>
      </w:r>
      <w:r w:rsidR="008343B4" w:rsidRPr="006B2053">
        <w:rPr>
          <w:rFonts w:ascii="Times New Roman" w:eastAsia="Calibri" w:hAnsi="Times New Roman" w:cs="Times New Roman"/>
          <w:sz w:val="24"/>
          <w:szCs w:val="24"/>
        </w:rPr>
        <w:t xml:space="preserve"> </w:t>
      </w:r>
      <w:r w:rsidR="0044645B" w:rsidRPr="006B2053">
        <w:rPr>
          <w:rFonts w:ascii="Times New Roman" w:eastAsia="Calibri" w:hAnsi="Times New Roman" w:cs="Times New Roman"/>
          <w:sz w:val="24"/>
          <w:szCs w:val="24"/>
        </w:rPr>
        <w:t xml:space="preserve">и передается во владение и пользование Концессионеру не позднее 30 (тридцати) календарных дней с даты </w:t>
      </w:r>
      <w:r w:rsidR="002E0B79" w:rsidRPr="006B2053">
        <w:rPr>
          <w:rFonts w:ascii="Times New Roman" w:eastAsia="Calibri" w:hAnsi="Times New Roman" w:cs="Times New Roman"/>
          <w:sz w:val="24"/>
          <w:szCs w:val="24"/>
        </w:rPr>
        <w:t>г</w:t>
      </w:r>
      <w:r w:rsidR="0044645B" w:rsidRPr="006B2053">
        <w:rPr>
          <w:rFonts w:ascii="Times New Roman" w:eastAsia="Calibri" w:hAnsi="Times New Roman" w:cs="Times New Roman"/>
          <w:sz w:val="24"/>
          <w:szCs w:val="24"/>
        </w:rPr>
        <w:t xml:space="preserve">осударственной регистрации и (или) оформления объектов указанного имущества в собственность </w:t>
      </w:r>
      <w:proofErr w:type="spellStart"/>
      <w:r w:rsidR="0044645B" w:rsidRPr="006B2053">
        <w:rPr>
          <w:rFonts w:ascii="Times New Roman" w:eastAsia="Calibri" w:hAnsi="Times New Roman" w:cs="Times New Roman"/>
          <w:sz w:val="24"/>
          <w:szCs w:val="24"/>
        </w:rPr>
        <w:t>Концедента</w:t>
      </w:r>
      <w:proofErr w:type="spellEnd"/>
      <w:r w:rsidR="0044645B" w:rsidRPr="006B2053">
        <w:rPr>
          <w:rFonts w:ascii="Times New Roman" w:eastAsia="Calibri" w:hAnsi="Times New Roman" w:cs="Times New Roman"/>
          <w:sz w:val="24"/>
          <w:szCs w:val="24"/>
        </w:rPr>
        <w:t>.</w:t>
      </w:r>
      <w:bookmarkEnd w:id="21"/>
    </w:p>
    <w:p w14:paraId="2E9663CC" w14:textId="77777777" w:rsidR="0044645B" w:rsidRPr="006B2053" w:rsidRDefault="00D82A31"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5</w:t>
      </w:r>
      <w:r w:rsidR="0044645B" w:rsidRPr="006B2053">
        <w:rPr>
          <w:rFonts w:ascii="Times New Roman" w:eastAsia="Calibri" w:hAnsi="Times New Roman" w:cs="Times New Roman"/>
          <w:sz w:val="24"/>
          <w:szCs w:val="24"/>
        </w:rPr>
        <w:t xml:space="preserve">.7. Государственная регистрация прав владения и пользования Концессионера объектами недвижимого имущества в составе Бесхозяйного имущества может осуществляться одновременно с </w:t>
      </w:r>
      <w:r w:rsidR="002E0B79" w:rsidRPr="006B2053">
        <w:rPr>
          <w:rFonts w:ascii="Times New Roman" w:eastAsia="Calibri" w:hAnsi="Times New Roman" w:cs="Times New Roman"/>
          <w:sz w:val="24"/>
          <w:szCs w:val="24"/>
        </w:rPr>
        <w:t>г</w:t>
      </w:r>
      <w:r w:rsidR="0044645B" w:rsidRPr="006B2053">
        <w:rPr>
          <w:rFonts w:ascii="Times New Roman" w:eastAsia="Calibri" w:hAnsi="Times New Roman" w:cs="Times New Roman"/>
          <w:sz w:val="24"/>
          <w:szCs w:val="24"/>
        </w:rPr>
        <w:t xml:space="preserve">осударственной регистрацией права собственности </w:t>
      </w:r>
      <w:proofErr w:type="spellStart"/>
      <w:r w:rsidR="0044645B" w:rsidRPr="006B2053">
        <w:rPr>
          <w:rFonts w:ascii="Times New Roman" w:eastAsia="Calibri" w:hAnsi="Times New Roman" w:cs="Times New Roman"/>
          <w:sz w:val="24"/>
          <w:szCs w:val="24"/>
        </w:rPr>
        <w:t>Концедента</w:t>
      </w:r>
      <w:proofErr w:type="spellEnd"/>
      <w:r w:rsidR="0044645B" w:rsidRPr="006B2053">
        <w:rPr>
          <w:rFonts w:ascii="Times New Roman" w:eastAsia="Calibri" w:hAnsi="Times New Roman" w:cs="Times New Roman"/>
          <w:sz w:val="24"/>
          <w:szCs w:val="24"/>
        </w:rPr>
        <w:t xml:space="preserve"> на это недвижимое имущество в качестве обременения права собственности </w:t>
      </w:r>
      <w:proofErr w:type="spellStart"/>
      <w:r w:rsidR="0044645B" w:rsidRPr="006B2053">
        <w:rPr>
          <w:rFonts w:ascii="Times New Roman" w:eastAsia="Calibri" w:hAnsi="Times New Roman" w:cs="Times New Roman"/>
          <w:sz w:val="24"/>
          <w:szCs w:val="24"/>
        </w:rPr>
        <w:t>Концедента</w:t>
      </w:r>
      <w:proofErr w:type="spellEnd"/>
      <w:r w:rsidR="0044645B" w:rsidRPr="006B2053">
        <w:rPr>
          <w:rFonts w:ascii="Times New Roman" w:eastAsia="Calibri" w:hAnsi="Times New Roman" w:cs="Times New Roman"/>
          <w:sz w:val="24"/>
          <w:szCs w:val="24"/>
        </w:rPr>
        <w:t xml:space="preserve"> в соответствии с законодательством.</w:t>
      </w:r>
    </w:p>
    <w:p w14:paraId="5A7F47F9" w14:textId="2384EC0C" w:rsidR="00472D3A" w:rsidRPr="006B2053" w:rsidRDefault="00472D3A" w:rsidP="00995282">
      <w:pPr>
        <w:numPr>
          <w:ilvl w:val="1"/>
          <w:numId w:val="0"/>
        </w:numPr>
        <w:spacing w:after="0" w:line="240" w:lineRule="auto"/>
        <w:ind w:firstLine="709"/>
        <w:contextualSpacing/>
        <w:jc w:val="both"/>
        <w:outlineLvl w:val="0"/>
        <w:rPr>
          <w:rFonts w:ascii="Times New Roman" w:eastAsia="Calibri" w:hAnsi="Times New Roman" w:cs="Times New Roman"/>
          <w:sz w:val="24"/>
          <w:szCs w:val="24"/>
        </w:rPr>
      </w:pPr>
      <w:r w:rsidRPr="006B2053">
        <w:rPr>
          <w:rFonts w:ascii="Times New Roman" w:eastAsia="Calibri" w:hAnsi="Times New Roman" w:cs="Times New Roman"/>
          <w:sz w:val="24"/>
          <w:szCs w:val="24"/>
        </w:rPr>
        <w:t xml:space="preserve">5.8. До оформления прав собственности </w:t>
      </w:r>
      <w:proofErr w:type="spellStart"/>
      <w:r w:rsidRPr="006B2053">
        <w:rPr>
          <w:rFonts w:ascii="Times New Roman" w:eastAsia="Calibri" w:hAnsi="Times New Roman" w:cs="Times New Roman"/>
          <w:sz w:val="24"/>
          <w:szCs w:val="24"/>
        </w:rPr>
        <w:t>Концедента</w:t>
      </w:r>
      <w:proofErr w:type="spellEnd"/>
      <w:r w:rsidRPr="006B2053">
        <w:rPr>
          <w:rFonts w:ascii="Times New Roman" w:eastAsia="Calibri" w:hAnsi="Times New Roman" w:cs="Times New Roman"/>
          <w:sz w:val="24"/>
          <w:szCs w:val="24"/>
        </w:rPr>
        <w:t xml:space="preserve"> на бесхозяйные объекты в порядке, установленном действующим законодательством, эксплуатация бесхозяйных </w:t>
      </w:r>
      <w:r w:rsidRPr="006B2053">
        <w:rPr>
          <w:rFonts w:ascii="Times New Roman" w:eastAsia="Calibri" w:hAnsi="Times New Roman" w:cs="Times New Roman"/>
          <w:sz w:val="24"/>
          <w:szCs w:val="24"/>
        </w:rPr>
        <w:lastRenderedPageBreak/>
        <w:t xml:space="preserve">объектов осуществляется Концессионером в соответствии с законодательством о теплоснабжении на основании </w:t>
      </w:r>
      <w:r w:rsidR="002E6B48" w:rsidRPr="006B2053">
        <w:rPr>
          <w:rFonts w:ascii="Times New Roman" w:hAnsi="Times New Roman" w:cs="Times New Roman"/>
          <w:sz w:val="24"/>
          <w:szCs w:val="24"/>
        </w:rPr>
        <w:t>акта приема-передачи</w:t>
      </w:r>
      <w:r w:rsidR="002E6B48" w:rsidRPr="006B2053">
        <w:rPr>
          <w:rFonts w:ascii="Times New Roman" w:eastAsia="Calibri" w:hAnsi="Times New Roman" w:cs="Times New Roman"/>
          <w:sz w:val="24"/>
          <w:szCs w:val="24"/>
        </w:rPr>
        <w:t xml:space="preserve"> </w:t>
      </w:r>
      <w:r w:rsidRPr="006B2053">
        <w:rPr>
          <w:rFonts w:ascii="Times New Roman" w:eastAsia="Calibri" w:hAnsi="Times New Roman" w:cs="Times New Roman"/>
          <w:sz w:val="24"/>
          <w:szCs w:val="24"/>
        </w:rPr>
        <w:t xml:space="preserve">в отношении указанных объектов, подписанного </w:t>
      </w:r>
      <w:proofErr w:type="spellStart"/>
      <w:r w:rsidRPr="006B2053">
        <w:rPr>
          <w:rFonts w:ascii="Times New Roman" w:eastAsia="Calibri" w:hAnsi="Times New Roman" w:cs="Times New Roman"/>
          <w:sz w:val="24"/>
          <w:szCs w:val="24"/>
        </w:rPr>
        <w:t>Концедентом</w:t>
      </w:r>
      <w:proofErr w:type="spellEnd"/>
      <w:r w:rsidRPr="006B2053">
        <w:rPr>
          <w:rFonts w:ascii="Times New Roman" w:eastAsia="Calibri" w:hAnsi="Times New Roman" w:cs="Times New Roman"/>
          <w:sz w:val="24"/>
          <w:szCs w:val="24"/>
        </w:rPr>
        <w:t>.</w:t>
      </w:r>
    </w:p>
    <w:p w14:paraId="5FF90481"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6F2EBC07" w14:textId="3D605683" w:rsidR="00CA3B5E" w:rsidRPr="006B2053" w:rsidRDefault="00CA3B5E" w:rsidP="00995282">
      <w:pPr>
        <w:pStyle w:val="1"/>
        <w:numPr>
          <w:ilvl w:val="0"/>
          <w:numId w:val="4"/>
        </w:numPr>
        <w:ind w:left="0" w:firstLine="709"/>
      </w:pPr>
      <w:bookmarkStart w:id="22" w:name="Par356"/>
      <w:bookmarkStart w:id="23" w:name="_Toc395040955"/>
      <w:bookmarkStart w:id="24" w:name="_Toc498097609"/>
      <w:bookmarkEnd w:id="22"/>
      <w:r w:rsidRPr="006B2053">
        <w:rPr>
          <w:iCs/>
          <w:color w:val="000000" w:themeColor="text1"/>
        </w:rPr>
        <w:t>Создание</w:t>
      </w:r>
      <w:r w:rsidR="003324D5" w:rsidRPr="006B2053">
        <w:rPr>
          <w:iCs/>
          <w:color w:val="000000" w:themeColor="text1"/>
        </w:rPr>
        <w:t xml:space="preserve">, </w:t>
      </w:r>
      <w:r w:rsidRPr="006B2053">
        <w:rPr>
          <w:iCs/>
          <w:color w:val="000000" w:themeColor="text1"/>
        </w:rPr>
        <w:t>реконструкция</w:t>
      </w:r>
      <w:r w:rsidR="00D21869" w:rsidRPr="006B2053">
        <w:rPr>
          <w:iCs/>
          <w:color w:val="000000" w:themeColor="text1"/>
        </w:rPr>
        <w:t xml:space="preserve"> </w:t>
      </w:r>
      <w:bookmarkEnd w:id="23"/>
      <w:bookmarkEnd w:id="24"/>
      <w:r w:rsidR="000918DD" w:rsidRPr="006B2053">
        <w:t>О</w:t>
      </w:r>
      <w:r w:rsidR="001F52BF" w:rsidRPr="006B2053">
        <w:t>бъектов</w:t>
      </w:r>
      <w:r w:rsidR="00F26D49" w:rsidRPr="006B2053">
        <w:t xml:space="preserve"> </w:t>
      </w:r>
    </w:p>
    <w:p w14:paraId="6EF03959" w14:textId="77777777" w:rsidR="006E7860" w:rsidRPr="006B2053" w:rsidRDefault="006E7860" w:rsidP="00995282">
      <w:pPr>
        <w:spacing w:after="0" w:line="240" w:lineRule="auto"/>
        <w:ind w:firstLine="709"/>
        <w:jc w:val="both"/>
      </w:pPr>
    </w:p>
    <w:p w14:paraId="10D4FF40" w14:textId="6140EB44"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Концессионер обязан за свой счет </w:t>
      </w:r>
      <w:r w:rsidRPr="006B2053">
        <w:rPr>
          <w:rFonts w:ascii="Times New Roman" w:eastAsiaTheme="minorEastAsia" w:hAnsi="Times New Roman" w:cs="Times New Roman"/>
          <w:iCs/>
          <w:sz w:val="24"/>
          <w:szCs w:val="24"/>
          <w:lang w:eastAsia="ru-RU"/>
        </w:rPr>
        <w:t xml:space="preserve">создать, </w:t>
      </w:r>
      <w:r w:rsidR="00257ABA" w:rsidRPr="006B2053">
        <w:rPr>
          <w:rFonts w:ascii="Times New Roman" w:eastAsiaTheme="minorEastAsia" w:hAnsi="Times New Roman" w:cs="Times New Roman"/>
          <w:iCs/>
          <w:sz w:val="24"/>
          <w:szCs w:val="24"/>
          <w:lang w:eastAsia="ru-RU"/>
        </w:rPr>
        <w:t xml:space="preserve">реконструировать </w:t>
      </w:r>
      <w:r w:rsidR="009A56C2" w:rsidRPr="006B2053">
        <w:rPr>
          <w:rFonts w:ascii="Times New Roman" w:eastAsiaTheme="minorEastAsia" w:hAnsi="Times New Roman" w:cs="Times New Roman"/>
          <w:iCs/>
          <w:sz w:val="24"/>
          <w:szCs w:val="24"/>
          <w:lang w:eastAsia="ru-RU"/>
        </w:rPr>
        <w:t>Объекты</w:t>
      </w:r>
      <w:r w:rsidRPr="006B2053">
        <w:rPr>
          <w:rFonts w:ascii="Times New Roman" w:eastAsiaTheme="minorEastAsia" w:hAnsi="Times New Roman" w:cs="Times New Roman"/>
          <w:sz w:val="24"/>
          <w:szCs w:val="24"/>
          <w:lang w:eastAsia="ru-RU"/>
        </w:rPr>
        <w:t xml:space="preserve">, осуществить </w:t>
      </w:r>
      <w:r w:rsidR="004B4B92" w:rsidRPr="006B2053">
        <w:rPr>
          <w:rFonts w:ascii="Times New Roman" w:eastAsiaTheme="minorEastAsia" w:hAnsi="Times New Roman" w:cs="Times New Roman"/>
          <w:sz w:val="24"/>
          <w:szCs w:val="24"/>
          <w:lang w:eastAsia="ru-RU"/>
        </w:rPr>
        <w:t xml:space="preserve">их </w:t>
      </w:r>
      <w:r w:rsidRPr="006B2053">
        <w:rPr>
          <w:rFonts w:ascii="Times New Roman" w:eastAsiaTheme="minorEastAsia" w:hAnsi="Times New Roman" w:cs="Times New Roman"/>
          <w:sz w:val="24"/>
          <w:szCs w:val="24"/>
          <w:lang w:eastAsia="ru-RU"/>
        </w:rPr>
        <w:t>ввод в эксплуатацию в срок, указанный в пункте 11.3. Концессионного соглашения. Состав и описание, технико-экономически</w:t>
      </w:r>
      <w:r w:rsidR="00CB03F5" w:rsidRPr="006B2053">
        <w:rPr>
          <w:rFonts w:ascii="Times New Roman" w:eastAsiaTheme="minorEastAsia" w:hAnsi="Times New Roman" w:cs="Times New Roman"/>
          <w:sz w:val="24"/>
          <w:szCs w:val="24"/>
          <w:lang w:eastAsia="ru-RU"/>
        </w:rPr>
        <w:t>е</w:t>
      </w:r>
      <w:r w:rsidRPr="006B2053">
        <w:rPr>
          <w:rFonts w:ascii="Times New Roman" w:eastAsiaTheme="minorEastAsia" w:hAnsi="Times New Roman" w:cs="Times New Roman"/>
          <w:sz w:val="24"/>
          <w:szCs w:val="24"/>
          <w:lang w:eastAsia="ru-RU"/>
        </w:rPr>
        <w:t xml:space="preserve"> показатели создаваем</w:t>
      </w:r>
      <w:r w:rsidR="004B4B92" w:rsidRPr="006B2053">
        <w:rPr>
          <w:rFonts w:ascii="Times New Roman" w:eastAsiaTheme="minorEastAsia" w:hAnsi="Times New Roman" w:cs="Times New Roman"/>
          <w:sz w:val="24"/>
          <w:szCs w:val="24"/>
          <w:lang w:eastAsia="ru-RU"/>
        </w:rPr>
        <w:t>ых</w:t>
      </w:r>
      <w:r w:rsidRPr="006B2053">
        <w:rPr>
          <w:rFonts w:ascii="Times New Roman" w:eastAsiaTheme="minorEastAsia" w:hAnsi="Times New Roman" w:cs="Times New Roman"/>
          <w:sz w:val="24"/>
          <w:szCs w:val="24"/>
          <w:lang w:eastAsia="ru-RU"/>
        </w:rPr>
        <w:t>, реконструируем</w:t>
      </w:r>
      <w:r w:rsidR="004B4B92" w:rsidRPr="006B2053">
        <w:rPr>
          <w:rFonts w:ascii="Times New Roman" w:eastAsiaTheme="minorEastAsia" w:hAnsi="Times New Roman" w:cs="Times New Roman"/>
          <w:sz w:val="24"/>
          <w:szCs w:val="24"/>
          <w:lang w:eastAsia="ru-RU"/>
        </w:rPr>
        <w:t>ых</w:t>
      </w:r>
      <w:r w:rsidRPr="006B2053">
        <w:rPr>
          <w:rFonts w:ascii="Times New Roman" w:eastAsiaTheme="minorEastAsia" w:hAnsi="Times New Roman" w:cs="Times New Roman"/>
          <w:sz w:val="24"/>
          <w:szCs w:val="24"/>
          <w:lang w:eastAsia="ru-RU"/>
        </w:rPr>
        <w:t xml:space="preserve"> </w:t>
      </w:r>
      <w:r w:rsidR="009A56C2" w:rsidRPr="006B2053">
        <w:rPr>
          <w:rFonts w:ascii="Times New Roman" w:eastAsiaTheme="minorEastAsia" w:hAnsi="Times New Roman" w:cs="Times New Roman"/>
          <w:sz w:val="24"/>
          <w:szCs w:val="24"/>
          <w:lang w:eastAsia="ru-RU"/>
        </w:rPr>
        <w:t>О</w:t>
      </w:r>
      <w:r w:rsidR="004B4B92" w:rsidRPr="006B2053">
        <w:rPr>
          <w:rFonts w:ascii="Times New Roman" w:eastAsiaTheme="minorEastAsia" w:hAnsi="Times New Roman" w:cs="Times New Roman"/>
          <w:sz w:val="24"/>
          <w:szCs w:val="24"/>
          <w:lang w:eastAsia="ru-RU"/>
        </w:rPr>
        <w:t>бъектов</w:t>
      </w:r>
      <w:r w:rsidR="006F0C94" w:rsidRPr="006B2053">
        <w:rPr>
          <w:rFonts w:ascii="Times New Roman" w:eastAsiaTheme="minorEastAsia" w:hAnsi="Times New Roman" w:cs="Times New Roman"/>
          <w:color w:val="FF0000"/>
          <w:sz w:val="24"/>
          <w:szCs w:val="24"/>
          <w:lang w:eastAsia="ru-RU"/>
        </w:rPr>
        <w:t xml:space="preserve"> </w:t>
      </w:r>
      <w:r w:rsidRPr="006B2053">
        <w:rPr>
          <w:rFonts w:ascii="Times New Roman" w:eastAsiaTheme="minorEastAsia" w:hAnsi="Times New Roman" w:cs="Times New Roman"/>
          <w:sz w:val="24"/>
          <w:szCs w:val="24"/>
          <w:lang w:eastAsia="ru-RU"/>
        </w:rPr>
        <w:t xml:space="preserve">установлены в задании согласно Приложению 4 </w:t>
      </w:r>
      <w:bookmarkStart w:id="25" w:name="_Hlk503351257"/>
      <w:r w:rsidRPr="006B2053">
        <w:rPr>
          <w:rFonts w:ascii="Times New Roman" w:eastAsiaTheme="minorEastAsia" w:hAnsi="Times New Roman" w:cs="Times New Roman"/>
          <w:sz w:val="24"/>
          <w:szCs w:val="24"/>
          <w:lang w:eastAsia="ru-RU"/>
        </w:rPr>
        <w:t>к Концессионному соглашению</w:t>
      </w:r>
      <w:r w:rsidRPr="006B2053">
        <w:rPr>
          <w:rFonts w:ascii="Times New Roman" w:eastAsiaTheme="minorEastAsia" w:hAnsi="Times New Roman" w:cs="Times New Roman"/>
          <w:b/>
          <w:i/>
          <w:sz w:val="24"/>
          <w:szCs w:val="24"/>
          <w:lang w:eastAsia="ru-RU"/>
        </w:rPr>
        <w:t xml:space="preserve"> </w:t>
      </w:r>
      <w:bookmarkEnd w:id="25"/>
      <w:r w:rsidRPr="006B2053">
        <w:rPr>
          <w:rFonts w:ascii="Times New Roman" w:eastAsiaTheme="minorEastAsia" w:hAnsi="Times New Roman" w:cs="Times New Roman"/>
          <w:sz w:val="24"/>
          <w:szCs w:val="24"/>
          <w:lang w:eastAsia="ru-RU"/>
        </w:rPr>
        <w:t>и в дальнейшем в инвестиционных программах Концессионера, утверждаемых в порядке, установленном нормативными правовыми актами Российской Федерации в сфере теплоснабжения</w:t>
      </w:r>
      <w:r w:rsidRPr="006B2053">
        <w:rPr>
          <w:rFonts w:ascii="Times New Roman" w:hAnsi="Times New Roman" w:cs="Times New Roman"/>
          <w:sz w:val="24"/>
          <w:szCs w:val="24"/>
        </w:rPr>
        <w:t xml:space="preserve"> </w:t>
      </w:r>
      <w:r w:rsidRPr="006B2053">
        <w:rPr>
          <w:rFonts w:ascii="Times New Roman" w:eastAsiaTheme="minorEastAsia" w:hAnsi="Times New Roman" w:cs="Times New Roman"/>
          <w:sz w:val="24"/>
          <w:szCs w:val="24"/>
          <w:lang w:eastAsia="ru-RU"/>
        </w:rPr>
        <w:t>и водоснабжения.</w:t>
      </w:r>
    </w:p>
    <w:p w14:paraId="5650EDBA" w14:textId="77777777"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В рамках Концессионного соглашения под реконструкцией понимается:</w:t>
      </w:r>
    </w:p>
    <w:p w14:paraId="79BCCA3D" w14:textId="77777777"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6B2053">
        <w:rPr>
          <w:rFonts w:ascii="Times New Roman" w:eastAsiaTheme="minorEastAsia" w:hAnsi="Times New Roman" w:cs="Times New Roman"/>
          <w:sz w:val="24"/>
          <w:szCs w:val="24"/>
          <w:lang w:eastAsia="ru-RU"/>
        </w:rPr>
        <w:t>а)</w:t>
      </w:r>
      <w:r w:rsidRPr="006B2053">
        <w:rPr>
          <w:rFonts w:ascii="Times New Roman" w:eastAsiaTheme="minorEastAsia" w:hAnsi="Times New Roman" w:cs="Times New Roman"/>
          <w:sz w:val="24"/>
          <w:szCs w:val="24"/>
          <w:lang w:eastAsia="ru-RU"/>
        </w:rPr>
        <w:tab/>
      </w:r>
      <w:proofErr w:type="gramEnd"/>
      <w:r w:rsidRPr="006B2053">
        <w:rPr>
          <w:rFonts w:ascii="Times New Roman" w:eastAsiaTheme="minorEastAsia" w:hAnsi="Times New Roman" w:cs="Times New Roman"/>
          <w:sz w:val="24"/>
          <w:szCs w:val="24"/>
          <w:lang w:eastAsia="ru-RU"/>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и/или</w:t>
      </w:r>
    </w:p>
    <w:p w14:paraId="5AA785E9" w14:textId="77777777"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6B2053">
        <w:rPr>
          <w:rFonts w:ascii="Times New Roman" w:eastAsiaTheme="minorEastAsia" w:hAnsi="Times New Roman" w:cs="Times New Roman"/>
          <w:sz w:val="24"/>
          <w:szCs w:val="24"/>
          <w:lang w:eastAsia="ru-RU"/>
        </w:rPr>
        <w:t>б)</w:t>
      </w:r>
      <w:r w:rsidRPr="006B2053">
        <w:rPr>
          <w:rFonts w:ascii="Times New Roman" w:eastAsiaTheme="minorEastAsia" w:hAnsi="Times New Roman" w:cs="Times New Roman"/>
          <w:sz w:val="24"/>
          <w:szCs w:val="24"/>
          <w:lang w:eastAsia="ru-RU"/>
        </w:rPr>
        <w:tab/>
      </w:r>
      <w:proofErr w:type="gramEnd"/>
      <w:r w:rsidRPr="006B2053">
        <w:rPr>
          <w:rFonts w:ascii="Times New Roman" w:eastAsiaTheme="minorEastAsia" w:hAnsi="Times New Roman" w:cs="Times New Roman"/>
          <w:sz w:val="24"/>
          <w:szCs w:val="24"/>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 и/или</w:t>
      </w:r>
    </w:p>
    <w:p w14:paraId="67C9304E" w14:textId="77777777"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6B2053">
        <w:rPr>
          <w:rFonts w:ascii="Times New Roman" w:eastAsiaTheme="minorEastAsia" w:hAnsi="Times New Roman" w:cs="Times New Roman"/>
          <w:sz w:val="24"/>
          <w:szCs w:val="24"/>
          <w:lang w:eastAsia="ru-RU"/>
        </w:rPr>
        <w:t>в)</w:t>
      </w:r>
      <w:r w:rsidRPr="006B2053">
        <w:rPr>
          <w:rFonts w:ascii="Times New Roman" w:eastAsiaTheme="minorEastAsia" w:hAnsi="Times New Roman" w:cs="Times New Roman"/>
          <w:sz w:val="24"/>
          <w:szCs w:val="24"/>
          <w:lang w:eastAsia="ru-RU"/>
        </w:rPr>
        <w:tab/>
      </w:r>
      <w:proofErr w:type="gramEnd"/>
      <w:r w:rsidRPr="006B2053">
        <w:rPr>
          <w:rFonts w:ascii="Times New Roman" w:eastAsiaTheme="minorEastAsia" w:hAnsi="Times New Roman" w:cs="Times New Roman"/>
          <w:sz w:val="24"/>
          <w:szCs w:val="24"/>
          <w:lang w:eastAsia="ru-RU"/>
        </w:rPr>
        <w:t>мероприятия по переустройству Объекта соглашения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соглашения или его отдельных частей, иные мероприятия по улучшению характеристик и эксплуатационных свойств Объекта соглашения</w:t>
      </w:r>
      <w:r w:rsidR="00354B6F" w:rsidRPr="006B2053">
        <w:rPr>
          <w:rFonts w:ascii="Times New Roman" w:eastAsiaTheme="minorEastAsia" w:hAnsi="Times New Roman" w:cs="Times New Roman"/>
          <w:sz w:val="24"/>
          <w:szCs w:val="24"/>
          <w:lang w:eastAsia="ru-RU"/>
        </w:rPr>
        <w:t>.</w:t>
      </w:r>
    </w:p>
    <w:p w14:paraId="2C4F196C" w14:textId="77777777" w:rsidR="00FD60EA" w:rsidRPr="006B2053" w:rsidRDefault="006E7860" w:rsidP="00354B6F">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Концессионер обязан достигнуть плановы</w:t>
      </w:r>
      <w:r w:rsidR="004B1E52" w:rsidRPr="006B2053">
        <w:rPr>
          <w:rFonts w:ascii="Times New Roman" w:eastAsiaTheme="minorEastAsia" w:hAnsi="Times New Roman" w:cs="Times New Roman"/>
          <w:sz w:val="24"/>
          <w:szCs w:val="24"/>
          <w:lang w:eastAsia="ru-RU"/>
        </w:rPr>
        <w:t>е</w:t>
      </w:r>
      <w:r w:rsidRPr="006B2053">
        <w:rPr>
          <w:rFonts w:ascii="Times New Roman" w:eastAsiaTheme="minorEastAsia" w:hAnsi="Times New Roman" w:cs="Times New Roman"/>
          <w:sz w:val="24"/>
          <w:szCs w:val="24"/>
          <w:lang w:eastAsia="ru-RU"/>
        </w:rPr>
        <w:t xml:space="preserve"> значени</w:t>
      </w:r>
      <w:r w:rsidR="004B1E52" w:rsidRPr="006B2053">
        <w:rPr>
          <w:rFonts w:ascii="Times New Roman" w:eastAsiaTheme="minorEastAsia" w:hAnsi="Times New Roman" w:cs="Times New Roman"/>
          <w:sz w:val="24"/>
          <w:szCs w:val="24"/>
          <w:lang w:eastAsia="ru-RU"/>
        </w:rPr>
        <w:t>я</w:t>
      </w:r>
      <w:r w:rsidRPr="006B2053">
        <w:rPr>
          <w:rFonts w:ascii="Times New Roman" w:eastAsiaTheme="minorEastAsia" w:hAnsi="Times New Roman" w:cs="Times New Roman"/>
          <w:sz w:val="24"/>
          <w:szCs w:val="24"/>
          <w:lang w:eastAsia="ru-RU"/>
        </w:rPr>
        <w:t xml:space="preserve"> показателей деятельности Концессионера, указанны</w:t>
      </w:r>
      <w:r w:rsidR="004B1E52" w:rsidRPr="006B2053">
        <w:rPr>
          <w:rFonts w:ascii="Times New Roman" w:eastAsiaTheme="minorEastAsia" w:hAnsi="Times New Roman" w:cs="Times New Roman"/>
          <w:sz w:val="24"/>
          <w:szCs w:val="24"/>
          <w:lang w:eastAsia="ru-RU"/>
        </w:rPr>
        <w:t>е</w:t>
      </w:r>
      <w:r w:rsidRPr="006B2053">
        <w:rPr>
          <w:rFonts w:ascii="Times New Roman" w:eastAsiaTheme="minorEastAsia" w:hAnsi="Times New Roman" w:cs="Times New Roman"/>
          <w:sz w:val="24"/>
          <w:szCs w:val="24"/>
          <w:lang w:eastAsia="ru-RU"/>
        </w:rPr>
        <w:t xml:space="preserve"> в Приложении 7 к Концессионному соглашению</w:t>
      </w:r>
      <w:r w:rsidR="00354B6F" w:rsidRPr="006B2053">
        <w:rPr>
          <w:rFonts w:ascii="Times New Roman" w:eastAsiaTheme="minorEastAsia" w:hAnsi="Times New Roman" w:cs="Times New Roman"/>
          <w:sz w:val="24"/>
          <w:szCs w:val="24"/>
          <w:lang w:eastAsia="ru-RU"/>
        </w:rPr>
        <w:t>.</w:t>
      </w:r>
    </w:p>
    <w:p w14:paraId="718F0C17" w14:textId="7F8D7096"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Перечень мероприятий по </w:t>
      </w:r>
      <w:r w:rsidRPr="006B2053">
        <w:rPr>
          <w:rFonts w:ascii="Times New Roman" w:eastAsiaTheme="minorEastAsia" w:hAnsi="Times New Roman" w:cs="Times New Roman"/>
          <w:iCs/>
          <w:sz w:val="24"/>
          <w:szCs w:val="24"/>
          <w:lang w:eastAsia="ru-RU"/>
        </w:rPr>
        <w:t xml:space="preserve">созданию, реконструкции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5E0201" w:rsidRPr="006B2053">
        <w:rPr>
          <w:rFonts w:ascii="Times New Roman" w:eastAsiaTheme="minorEastAsia" w:hAnsi="Times New Roman" w:cs="Times New Roman"/>
          <w:sz w:val="24"/>
          <w:szCs w:val="24"/>
          <w:lang w:eastAsia="ru-RU"/>
        </w:rPr>
        <w:t xml:space="preserve"> </w:t>
      </w:r>
      <w:r w:rsidRPr="006B2053">
        <w:rPr>
          <w:rFonts w:ascii="Times New Roman" w:eastAsiaTheme="minorEastAsia" w:hAnsi="Times New Roman" w:cs="Times New Roman"/>
          <w:sz w:val="24"/>
          <w:szCs w:val="24"/>
          <w:lang w:eastAsia="ru-RU"/>
        </w:rPr>
        <w:t>долж</w:t>
      </w:r>
      <w:r w:rsidR="005E0201" w:rsidRPr="006B2053">
        <w:rPr>
          <w:rFonts w:ascii="Times New Roman" w:eastAsiaTheme="minorEastAsia" w:hAnsi="Times New Roman" w:cs="Times New Roman"/>
          <w:sz w:val="24"/>
          <w:szCs w:val="24"/>
          <w:lang w:eastAsia="ru-RU"/>
        </w:rPr>
        <w:t>ен</w:t>
      </w:r>
      <w:r w:rsidRPr="006B2053">
        <w:rPr>
          <w:rFonts w:ascii="Times New Roman" w:eastAsiaTheme="minorEastAsia" w:hAnsi="Times New Roman" w:cs="Times New Roman"/>
          <w:sz w:val="24"/>
          <w:szCs w:val="24"/>
          <w:lang w:eastAsia="ru-RU"/>
        </w:rPr>
        <w:t xml:space="preserve"> быть учтен в инвестиционной программе</w:t>
      </w:r>
      <w:r w:rsidR="00B72F5F" w:rsidRPr="006B2053">
        <w:rPr>
          <w:rFonts w:ascii="Times New Roman" w:eastAsiaTheme="minorEastAsia" w:hAnsi="Times New Roman" w:cs="Times New Roman"/>
          <w:sz w:val="24"/>
          <w:szCs w:val="24"/>
          <w:lang w:eastAsia="ru-RU"/>
        </w:rPr>
        <w:t>,</w:t>
      </w:r>
      <w:r w:rsidRPr="006B2053">
        <w:rPr>
          <w:rFonts w:ascii="Times New Roman" w:eastAsiaTheme="minorEastAsia" w:hAnsi="Times New Roman" w:cs="Times New Roman"/>
          <w:sz w:val="24"/>
          <w:szCs w:val="24"/>
          <w:lang w:eastAsia="ru-RU"/>
        </w:rPr>
        <w:t xml:space="preserve"> разрабатываемой и утверждаемой в порядке, установленном нормативными правовыми актами Российской Федерации в сфере теплоснабжения, водоснабжения</w:t>
      </w:r>
      <w:r w:rsidR="00B72F5F" w:rsidRPr="006B2053">
        <w:rPr>
          <w:rFonts w:ascii="Times New Roman" w:eastAsiaTheme="minorEastAsia" w:hAnsi="Times New Roman" w:cs="Times New Roman"/>
          <w:sz w:val="24"/>
          <w:szCs w:val="24"/>
          <w:lang w:eastAsia="ru-RU"/>
        </w:rPr>
        <w:t>,</w:t>
      </w:r>
      <w:r w:rsidRPr="006B2053">
        <w:rPr>
          <w:rFonts w:ascii="Times New Roman" w:eastAsiaTheme="minorEastAsia" w:hAnsi="Times New Roman" w:cs="Times New Roman"/>
          <w:sz w:val="24"/>
          <w:szCs w:val="24"/>
          <w:lang w:eastAsia="ru-RU"/>
        </w:rPr>
        <w:t xml:space="preserve"> на основании задания.</w:t>
      </w:r>
    </w:p>
    <w:p w14:paraId="17CFAF9D" w14:textId="34FD3F02" w:rsidR="00257ABA" w:rsidRPr="006B2053" w:rsidRDefault="00257ABA"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26" w:name="Par385"/>
      <w:bookmarkEnd w:id="26"/>
      <w:r w:rsidRPr="006B2053">
        <w:rPr>
          <w:rFonts w:ascii="Times New Roman" w:eastAsiaTheme="minorEastAsia" w:hAnsi="Times New Roman" w:cs="Times New Roman"/>
          <w:sz w:val="24"/>
          <w:szCs w:val="24"/>
          <w:lang w:eastAsia="ru-RU"/>
        </w:rPr>
        <w:t xml:space="preserve">Стороны обязуются в срок не более 1 (одного) месяца с момента ввода в эксплуатацию созданных, реконструированных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5E0201" w:rsidRPr="006B2053">
        <w:rPr>
          <w:rFonts w:ascii="Times New Roman" w:eastAsiaTheme="minorEastAsia" w:hAnsi="Times New Roman" w:cs="Times New Roman"/>
          <w:sz w:val="24"/>
          <w:szCs w:val="24"/>
          <w:lang w:eastAsia="ru-RU"/>
        </w:rPr>
        <w:t xml:space="preserve"> </w:t>
      </w:r>
      <w:r w:rsidRPr="006B2053">
        <w:rPr>
          <w:rFonts w:ascii="Times New Roman" w:eastAsiaTheme="minorEastAsia" w:hAnsi="Times New Roman" w:cs="Times New Roman"/>
          <w:sz w:val="24"/>
          <w:szCs w:val="24"/>
          <w:lang w:eastAsia="ru-RU"/>
        </w:rPr>
        <w:t xml:space="preserve">осуществить действия, необходимые для государственной регистрации права собственности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на созданные, реконструированные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бъекты в том числе:</w:t>
      </w:r>
    </w:p>
    <w:p w14:paraId="1590EB2F" w14:textId="73E4487E"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а) в течение 1 (одного) рабочего дня с момента ввода в эксплуатацию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5E0201" w:rsidRPr="006B2053">
        <w:rPr>
          <w:rFonts w:ascii="Times New Roman" w:eastAsiaTheme="minorEastAsia" w:hAnsi="Times New Roman" w:cs="Times New Roman"/>
          <w:strike/>
          <w:sz w:val="24"/>
          <w:szCs w:val="24"/>
          <w:lang w:eastAsia="ru-RU"/>
        </w:rPr>
        <w:t xml:space="preserve"> </w:t>
      </w:r>
      <w:r w:rsidRPr="006B2053">
        <w:rPr>
          <w:rFonts w:ascii="Times New Roman" w:eastAsiaTheme="minorEastAsia" w:hAnsi="Times New Roman" w:cs="Times New Roman"/>
          <w:sz w:val="24"/>
          <w:szCs w:val="24"/>
          <w:lang w:eastAsia="ru-RU"/>
        </w:rPr>
        <w:t xml:space="preserve">Концессионер передает </w:t>
      </w:r>
      <w:proofErr w:type="spellStart"/>
      <w:r w:rsidRPr="006B2053">
        <w:rPr>
          <w:rFonts w:ascii="Times New Roman" w:eastAsiaTheme="minorEastAsia" w:hAnsi="Times New Roman" w:cs="Times New Roman"/>
          <w:sz w:val="24"/>
          <w:szCs w:val="24"/>
          <w:lang w:eastAsia="ru-RU"/>
        </w:rPr>
        <w:t>Концеденту</w:t>
      </w:r>
      <w:proofErr w:type="spellEnd"/>
      <w:r w:rsidRPr="006B2053">
        <w:rPr>
          <w:rFonts w:ascii="Times New Roman" w:eastAsiaTheme="minorEastAsia" w:hAnsi="Times New Roman" w:cs="Times New Roman"/>
          <w:sz w:val="24"/>
          <w:szCs w:val="24"/>
          <w:lang w:eastAsia="ru-RU"/>
        </w:rPr>
        <w:t xml:space="preserve"> оформленные в установленном порядке технические паспорта и технические планы данных объектов, а также:</w:t>
      </w:r>
    </w:p>
    <w:p w14:paraId="739B390C" w14:textId="17BE125F"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 оригиналы документов, подтверждающих ввод созданных, реконструированных </w:t>
      </w:r>
      <w:r w:rsidR="00F136BD"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 в эксплуатацию в порядке, установленном действующим законодательством;</w:t>
      </w:r>
    </w:p>
    <w:p w14:paraId="24E86C6F" w14:textId="74721645"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 сведения о технико-экономических показателях, техническом состоянии, сроке службы, начальной и остаточной стоимости созданных, реконструированных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p>
    <w:p w14:paraId="0394A788" w14:textId="77777777"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 иные документы, необходимые для государственной регистрации прав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в соответствии с действующим законодательством;</w:t>
      </w:r>
    </w:p>
    <w:p w14:paraId="78EBD1A3" w14:textId="3012FAA4" w:rsidR="00257ABA"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trike/>
          <w:sz w:val="24"/>
          <w:szCs w:val="24"/>
          <w:lang w:eastAsia="ru-RU"/>
        </w:rPr>
      </w:pPr>
      <w:r w:rsidRPr="006B2053">
        <w:rPr>
          <w:rFonts w:ascii="Times New Roman" w:eastAsiaTheme="minorEastAsia" w:hAnsi="Times New Roman" w:cs="Times New Roman"/>
          <w:sz w:val="24"/>
          <w:szCs w:val="24"/>
          <w:lang w:eastAsia="ru-RU"/>
        </w:rPr>
        <w:t xml:space="preserve">б) в течение 4 (четырех) рабочих дней после передачи документов, указанных в </w:t>
      </w:r>
      <w:r w:rsidRPr="006B2053">
        <w:rPr>
          <w:rFonts w:ascii="Times New Roman" w:eastAsiaTheme="minorEastAsia" w:hAnsi="Times New Roman" w:cs="Times New Roman"/>
          <w:sz w:val="24"/>
          <w:szCs w:val="24"/>
          <w:lang w:eastAsia="ru-RU"/>
        </w:rPr>
        <w:lastRenderedPageBreak/>
        <w:t xml:space="preserve">подпункте «а» настоящего пункта Концессионного соглашения, </w:t>
      </w:r>
      <w:proofErr w:type="spellStart"/>
      <w:r w:rsidRPr="006B2053">
        <w:rPr>
          <w:rFonts w:ascii="Times New Roman" w:eastAsiaTheme="minorEastAsia" w:hAnsi="Times New Roman" w:cs="Times New Roman"/>
          <w:sz w:val="24"/>
          <w:szCs w:val="24"/>
          <w:lang w:eastAsia="ru-RU"/>
        </w:rPr>
        <w:t>Концедент</w:t>
      </w:r>
      <w:proofErr w:type="spellEnd"/>
      <w:r w:rsidRPr="006B2053">
        <w:rPr>
          <w:rFonts w:ascii="Times New Roman" w:eastAsiaTheme="minorEastAsia" w:hAnsi="Times New Roman" w:cs="Times New Roman"/>
          <w:sz w:val="24"/>
          <w:szCs w:val="24"/>
          <w:lang w:eastAsia="ru-RU"/>
        </w:rPr>
        <w:t xml:space="preserve"> обращается в регистрирующий орган с заявлением об изменении сведений в Едином государственном реестре недвижимости о </w:t>
      </w:r>
      <w:r w:rsidR="004B4B92" w:rsidRPr="006B2053">
        <w:rPr>
          <w:rFonts w:ascii="Times New Roman" w:eastAsiaTheme="minorEastAsia" w:hAnsi="Times New Roman" w:cs="Times New Roman"/>
          <w:sz w:val="24"/>
          <w:szCs w:val="24"/>
          <w:lang w:eastAsia="ru-RU"/>
        </w:rPr>
        <w:t xml:space="preserve">созданном, </w:t>
      </w:r>
      <w:r w:rsidRPr="006B2053">
        <w:rPr>
          <w:rFonts w:ascii="Times New Roman" w:eastAsiaTheme="minorEastAsia" w:hAnsi="Times New Roman" w:cs="Times New Roman"/>
          <w:sz w:val="24"/>
          <w:szCs w:val="24"/>
          <w:lang w:eastAsia="ru-RU"/>
        </w:rPr>
        <w:t xml:space="preserve">реконструируемом </w:t>
      </w:r>
      <w:r w:rsidR="00C10866" w:rsidRPr="006B2053">
        <w:rPr>
          <w:rFonts w:ascii="Times New Roman" w:eastAsiaTheme="minorEastAsia" w:hAnsi="Times New Roman" w:cs="Times New Roman"/>
          <w:sz w:val="24"/>
          <w:szCs w:val="24"/>
          <w:lang w:eastAsia="ru-RU"/>
        </w:rPr>
        <w:t>О</w:t>
      </w:r>
      <w:r w:rsidR="00363DD6" w:rsidRPr="006B2053">
        <w:rPr>
          <w:rFonts w:ascii="Times New Roman" w:eastAsiaTheme="minorEastAsia" w:hAnsi="Times New Roman" w:cs="Times New Roman"/>
          <w:sz w:val="24"/>
          <w:szCs w:val="24"/>
          <w:lang w:eastAsia="ru-RU"/>
        </w:rPr>
        <w:t>бъекте</w:t>
      </w:r>
      <w:r w:rsidRPr="006B2053">
        <w:rPr>
          <w:rFonts w:ascii="Times New Roman" w:eastAsiaTheme="minorEastAsia" w:hAnsi="Times New Roman" w:cs="Times New Roman"/>
          <w:sz w:val="24"/>
          <w:szCs w:val="24"/>
          <w:lang w:eastAsia="ru-RU"/>
        </w:rPr>
        <w:t>.</w:t>
      </w:r>
    </w:p>
    <w:p w14:paraId="09D65420" w14:textId="77777777" w:rsidR="001D4578" w:rsidRPr="006B2053" w:rsidRDefault="00257ABA"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Внесение изменений в Концессионное соглашение осуществляется в порядке, установленном </w:t>
      </w:r>
      <w:r w:rsidR="00325681" w:rsidRPr="006B2053">
        <w:rPr>
          <w:rFonts w:ascii="Times New Roman" w:eastAsiaTheme="minorEastAsia" w:hAnsi="Times New Roman" w:cs="Times New Roman"/>
          <w:sz w:val="24"/>
          <w:szCs w:val="24"/>
          <w:lang w:eastAsia="ru-RU"/>
        </w:rPr>
        <w:t>р</w:t>
      </w:r>
      <w:r w:rsidRPr="006B2053">
        <w:rPr>
          <w:rFonts w:ascii="Times New Roman" w:eastAsiaTheme="minorEastAsia" w:hAnsi="Times New Roman" w:cs="Times New Roman"/>
          <w:sz w:val="24"/>
          <w:szCs w:val="24"/>
          <w:lang w:eastAsia="ru-RU"/>
        </w:rPr>
        <w:t>азделом 18 Концессионного соглашения</w:t>
      </w:r>
      <w:r w:rsidR="001D4578" w:rsidRPr="006B2053">
        <w:rPr>
          <w:rFonts w:ascii="Times New Roman" w:eastAsiaTheme="minorEastAsia" w:hAnsi="Times New Roman" w:cs="Times New Roman"/>
          <w:sz w:val="24"/>
          <w:szCs w:val="24"/>
          <w:lang w:eastAsia="ru-RU"/>
        </w:rPr>
        <w:t>.</w:t>
      </w:r>
    </w:p>
    <w:p w14:paraId="7E66177A" w14:textId="449DBBDD" w:rsidR="001D4578" w:rsidRPr="006B2053" w:rsidRDefault="001D4578"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Государственную регистрацию прав собственности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на созданные и реконструированные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бъекты, а также прав Концессионера на владение и пользование указанным</w:t>
      </w:r>
      <w:r w:rsidR="00363DD6" w:rsidRPr="006B2053">
        <w:rPr>
          <w:rFonts w:ascii="Times New Roman" w:eastAsiaTheme="minorEastAsia" w:hAnsi="Times New Roman" w:cs="Times New Roman"/>
          <w:sz w:val="24"/>
          <w:szCs w:val="24"/>
          <w:lang w:eastAsia="ru-RU"/>
        </w:rPr>
        <w:t>и</w:t>
      </w:r>
      <w:r w:rsidRPr="006B2053">
        <w:rPr>
          <w:rFonts w:ascii="Times New Roman" w:eastAsiaTheme="minorEastAsia" w:hAnsi="Times New Roman" w:cs="Times New Roman"/>
          <w:sz w:val="24"/>
          <w:szCs w:val="24"/>
          <w:lang w:eastAsia="ru-RU"/>
        </w:rPr>
        <w:t xml:space="preserve"> </w:t>
      </w:r>
      <w:r w:rsidR="00A04E47" w:rsidRPr="006B2053">
        <w:rPr>
          <w:rFonts w:ascii="Times New Roman" w:eastAsiaTheme="minorEastAsia" w:hAnsi="Times New Roman" w:cs="Times New Roman"/>
          <w:sz w:val="24"/>
          <w:szCs w:val="24"/>
          <w:lang w:eastAsia="ru-RU"/>
        </w:rPr>
        <w:t>о</w:t>
      </w:r>
      <w:r w:rsidR="00363DD6" w:rsidRPr="006B2053">
        <w:rPr>
          <w:rFonts w:ascii="Times New Roman" w:eastAsiaTheme="minorEastAsia" w:hAnsi="Times New Roman" w:cs="Times New Roman"/>
          <w:sz w:val="24"/>
          <w:szCs w:val="24"/>
          <w:lang w:eastAsia="ru-RU"/>
        </w:rPr>
        <w:t xml:space="preserve">бъектами </w:t>
      </w:r>
      <w:r w:rsidRPr="006B2053">
        <w:rPr>
          <w:rFonts w:ascii="Times New Roman" w:eastAsiaTheme="minorEastAsia" w:hAnsi="Times New Roman" w:cs="Times New Roman"/>
          <w:sz w:val="24"/>
          <w:szCs w:val="24"/>
          <w:lang w:eastAsia="ru-RU"/>
        </w:rPr>
        <w:t xml:space="preserve">осуществляет </w:t>
      </w:r>
      <w:proofErr w:type="spellStart"/>
      <w:r w:rsidRPr="006B2053">
        <w:rPr>
          <w:rFonts w:ascii="Times New Roman" w:eastAsiaTheme="minorEastAsia" w:hAnsi="Times New Roman" w:cs="Times New Roman"/>
          <w:sz w:val="24"/>
          <w:szCs w:val="24"/>
          <w:lang w:eastAsia="ru-RU"/>
        </w:rPr>
        <w:t>Концедент</w:t>
      </w:r>
      <w:proofErr w:type="spellEnd"/>
      <w:r w:rsidRPr="006B2053">
        <w:rPr>
          <w:rFonts w:ascii="Times New Roman" w:eastAsiaTheme="minorEastAsia" w:hAnsi="Times New Roman" w:cs="Times New Roman"/>
          <w:sz w:val="24"/>
          <w:szCs w:val="24"/>
          <w:lang w:eastAsia="ru-RU"/>
        </w:rPr>
        <w:t xml:space="preserve"> за свой счет. </w:t>
      </w:r>
    </w:p>
    <w:p w14:paraId="2D9FAAF1" w14:textId="723CF5F5" w:rsidR="001D4578" w:rsidRPr="006B2053" w:rsidRDefault="001D4578"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Концессионер несет расходы на техническую инвентаризацию и кадастровые работы по оформлению технических планов созданных, реконструированных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 а также на государственную регистрацию прав в случае изменения действующего законодательства Российской Федерации в части изменения порядка оплаты государственной пошлины на государственную регистрацию прав</w:t>
      </w:r>
      <w:r w:rsidR="001477C4" w:rsidRPr="006B2053">
        <w:rPr>
          <w:rFonts w:ascii="Times New Roman" w:eastAsiaTheme="minorEastAsia" w:hAnsi="Times New Roman" w:cs="Times New Roman"/>
          <w:sz w:val="24"/>
          <w:szCs w:val="24"/>
          <w:lang w:eastAsia="ru-RU"/>
        </w:rPr>
        <w:t>.</w:t>
      </w:r>
    </w:p>
    <w:p w14:paraId="616DB0B2" w14:textId="33BE5C0D"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Концессионер вправе привлекать к выполнению работ по созданию и реконструкции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w:t>
      </w:r>
      <w:r w:rsidR="000D4D09" w:rsidRPr="006B2053">
        <w:rPr>
          <w:rFonts w:ascii="Times New Roman" w:eastAsiaTheme="minorEastAsia" w:hAnsi="Times New Roman" w:cs="Times New Roman"/>
          <w:sz w:val="24"/>
          <w:szCs w:val="24"/>
          <w:lang w:eastAsia="ru-RU"/>
        </w:rPr>
        <w:t>ов</w:t>
      </w:r>
      <w:r w:rsidRPr="006B2053">
        <w:rPr>
          <w:rFonts w:ascii="Times New Roman" w:eastAsiaTheme="minorEastAsia" w:hAnsi="Times New Roman" w:cs="Times New Roman"/>
          <w:sz w:val="24"/>
          <w:szCs w:val="24"/>
          <w:lang w:eastAsia="ru-RU"/>
        </w:rPr>
        <w:t xml:space="preserve"> третьих лиц, за действия которых он </w:t>
      </w:r>
      <w:r w:rsidR="005E7DC3" w:rsidRPr="006B2053">
        <w:rPr>
          <w:rFonts w:ascii="Times New Roman" w:eastAsiaTheme="minorEastAsia" w:hAnsi="Times New Roman" w:cs="Times New Roman"/>
          <w:sz w:val="24"/>
          <w:szCs w:val="24"/>
          <w:lang w:eastAsia="ru-RU"/>
        </w:rPr>
        <w:t>отвечает,</w:t>
      </w:r>
      <w:r w:rsidRPr="006B2053">
        <w:rPr>
          <w:rFonts w:ascii="Times New Roman" w:eastAsiaTheme="minorEastAsia" w:hAnsi="Times New Roman" w:cs="Times New Roman"/>
          <w:sz w:val="24"/>
          <w:szCs w:val="24"/>
          <w:lang w:eastAsia="ru-RU"/>
        </w:rPr>
        <w:t xml:space="preserve"> как за свои собственные.</w:t>
      </w:r>
    </w:p>
    <w:p w14:paraId="48209200" w14:textId="4C9F9E9D" w:rsidR="001D4578" w:rsidRPr="006B2053" w:rsidRDefault="001D4578"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Если для создания и реконструкции </w:t>
      </w:r>
      <w:r w:rsidR="00C10866" w:rsidRPr="006B2053">
        <w:rPr>
          <w:rFonts w:ascii="Times New Roman" w:eastAsiaTheme="minorEastAsia" w:hAnsi="Times New Roman" w:cs="Times New Roman"/>
          <w:sz w:val="24"/>
          <w:szCs w:val="24"/>
          <w:lang w:eastAsia="ru-RU"/>
        </w:rPr>
        <w:t>О</w:t>
      </w:r>
      <w:r w:rsidR="00FF248D" w:rsidRPr="006B2053">
        <w:rPr>
          <w:rFonts w:ascii="Times New Roman" w:eastAsiaTheme="minorEastAsia" w:hAnsi="Times New Roman" w:cs="Times New Roman"/>
          <w:sz w:val="24"/>
          <w:szCs w:val="24"/>
          <w:lang w:eastAsia="ru-RU"/>
        </w:rPr>
        <w:t>бъектов</w:t>
      </w:r>
      <w:r w:rsidR="009C51BB" w:rsidRPr="006B2053">
        <w:rPr>
          <w:rFonts w:ascii="Times New Roman" w:eastAsiaTheme="minorEastAsia" w:hAnsi="Times New Roman" w:cs="Times New Roman"/>
          <w:sz w:val="24"/>
          <w:szCs w:val="24"/>
          <w:lang w:eastAsia="ru-RU"/>
        </w:rPr>
        <w:t xml:space="preserve"> </w:t>
      </w:r>
      <w:r w:rsidRPr="006B2053">
        <w:rPr>
          <w:rFonts w:ascii="Times New Roman" w:eastAsiaTheme="minorEastAsia" w:hAnsi="Times New Roman" w:cs="Times New Roman"/>
          <w:sz w:val="24"/>
          <w:szCs w:val="24"/>
          <w:lang w:eastAsia="ru-RU"/>
        </w:rPr>
        <w:t xml:space="preserve">требуется проектная документация в соответствии с действующим законодательством, Концессионер обязан за счет собственных средств разработать и согласовать с </w:t>
      </w:r>
      <w:proofErr w:type="spellStart"/>
      <w:r w:rsidRPr="006B2053">
        <w:rPr>
          <w:rFonts w:ascii="Times New Roman" w:eastAsiaTheme="minorEastAsia" w:hAnsi="Times New Roman" w:cs="Times New Roman"/>
          <w:sz w:val="24"/>
          <w:szCs w:val="24"/>
          <w:lang w:eastAsia="ru-RU"/>
        </w:rPr>
        <w:t>Концедентом</w:t>
      </w:r>
      <w:proofErr w:type="spellEnd"/>
      <w:r w:rsidRPr="006B2053">
        <w:rPr>
          <w:rFonts w:ascii="Times New Roman" w:eastAsiaTheme="minorEastAsia" w:hAnsi="Times New Roman" w:cs="Times New Roman"/>
          <w:sz w:val="24"/>
          <w:szCs w:val="24"/>
          <w:lang w:eastAsia="ru-RU"/>
        </w:rPr>
        <w:t xml:space="preserve"> такую проектную документацию, необходимую для создания и реконструкции </w:t>
      </w:r>
      <w:r w:rsidR="00C10866" w:rsidRPr="006B2053">
        <w:rPr>
          <w:rFonts w:ascii="Times New Roman" w:eastAsiaTheme="minorEastAsia" w:hAnsi="Times New Roman" w:cs="Times New Roman"/>
          <w:sz w:val="24"/>
          <w:szCs w:val="24"/>
          <w:lang w:eastAsia="ru-RU"/>
        </w:rPr>
        <w:t>О</w:t>
      </w:r>
      <w:r w:rsidR="000D4D09" w:rsidRPr="006B2053">
        <w:rPr>
          <w:rFonts w:ascii="Times New Roman" w:eastAsiaTheme="minorEastAsia" w:hAnsi="Times New Roman" w:cs="Times New Roman"/>
          <w:sz w:val="24"/>
          <w:szCs w:val="24"/>
          <w:lang w:eastAsia="ru-RU"/>
        </w:rPr>
        <w:t>бъектов</w:t>
      </w:r>
      <w:r w:rsidRPr="006B2053">
        <w:rPr>
          <w:rFonts w:ascii="Times New Roman" w:eastAsiaTheme="minorEastAsia" w:hAnsi="Times New Roman" w:cs="Times New Roman"/>
          <w:sz w:val="24"/>
          <w:szCs w:val="24"/>
          <w:lang w:eastAsia="ru-RU"/>
        </w:rPr>
        <w:t xml:space="preserve">, в том числе: </w:t>
      </w:r>
    </w:p>
    <w:p w14:paraId="248DF513" w14:textId="77777777" w:rsidR="001D4578" w:rsidRPr="006B2053" w:rsidRDefault="001D4578"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 подготовить задание на проектирование и выполнение инженерных изысканий и согласовать его с </w:t>
      </w:r>
      <w:proofErr w:type="spellStart"/>
      <w:r w:rsidRPr="006B2053">
        <w:rPr>
          <w:rFonts w:ascii="Times New Roman" w:eastAsiaTheme="minorEastAsia" w:hAnsi="Times New Roman" w:cs="Times New Roman"/>
          <w:sz w:val="24"/>
          <w:szCs w:val="24"/>
          <w:lang w:eastAsia="ru-RU"/>
        </w:rPr>
        <w:t>Концедентом</w:t>
      </w:r>
      <w:proofErr w:type="spellEnd"/>
      <w:r w:rsidRPr="006B2053">
        <w:rPr>
          <w:rFonts w:ascii="Times New Roman" w:eastAsiaTheme="minorEastAsia" w:hAnsi="Times New Roman" w:cs="Times New Roman"/>
          <w:sz w:val="24"/>
          <w:szCs w:val="24"/>
          <w:lang w:eastAsia="ru-RU"/>
        </w:rPr>
        <w:t>;</w:t>
      </w:r>
    </w:p>
    <w:p w14:paraId="74FFA308" w14:textId="77777777" w:rsidR="001D4578" w:rsidRPr="006B2053" w:rsidRDefault="001D4578"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обеспечить выполнение инженерных изысканий, проектных работ стадий «</w:t>
      </w:r>
      <w:r w:rsidR="00FF248D" w:rsidRPr="006B2053">
        <w:rPr>
          <w:rFonts w:ascii="Times New Roman" w:eastAsiaTheme="minorEastAsia" w:hAnsi="Times New Roman" w:cs="Times New Roman"/>
          <w:sz w:val="24"/>
          <w:szCs w:val="24"/>
          <w:lang w:eastAsia="ru-RU"/>
        </w:rPr>
        <w:t>п</w:t>
      </w:r>
      <w:r w:rsidRPr="006B2053">
        <w:rPr>
          <w:rFonts w:ascii="Times New Roman" w:eastAsiaTheme="minorEastAsia" w:hAnsi="Times New Roman" w:cs="Times New Roman"/>
          <w:sz w:val="24"/>
          <w:szCs w:val="24"/>
          <w:lang w:eastAsia="ru-RU"/>
        </w:rPr>
        <w:t>роектная документация» и «</w:t>
      </w:r>
      <w:r w:rsidR="00FF248D" w:rsidRPr="006B2053">
        <w:rPr>
          <w:rFonts w:ascii="Times New Roman" w:eastAsiaTheme="minorEastAsia" w:hAnsi="Times New Roman" w:cs="Times New Roman"/>
          <w:sz w:val="24"/>
          <w:szCs w:val="24"/>
          <w:lang w:eastAsia="ru-RU"/>
        </w:rPr>
        <w:t>р</w:t>
      </w:r>
      <w:r w:rsidRPr="006B2053">
        <w:rPr>
          <w:rFonts w:ascii="Times New Roman" w:eastAsiaTheme="minorEastAsia" w:hAnsi="Times New Roman" w:cs="Times New Roman"/>
          <w:sz w:val="24"/>
          <w:szCs w:val="24"/>
          <w:lang w:eastAsia="ru-RU"/>
        </w:rPr>
        <w:t>абочая документация»;</w:t>
      </w:r>
    </w:p>
    <w:p w14:paraId="0E1E4E8A" w14:textId="3E7949C0" w:rsidR="001D4578" w:rsidRPr="006B2053" w:rsidRDefault="001D4578"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 получить положительное заключение экспертизы </w:t>
      </w:r>
      <w:r w:rsidR="00EF1B12" w:rsidRPr="006B2053">
        <w:rPr>
          <w:rFonts w:ascii="Times New Roman" w:eastAsiaTheme="minorEastAsia" w:hAnsi="Times New Roman" w:cs="Times New Roman"/>
          <w:sz w:val="24"/>
          <w:szCs w:val="24"/>
          <w:lang w:eastAsia="ru-RU"/>
        </w:rPr>
        <w:t>п</w:t>
      </w:r>
      <w:r w:rsidRPr="006B2053">
        <w:rPr>
          <w:rFonts w:ascii="Times New Roman" w:eastAsiaTheme="minorEastAsia" w:hAnsi="Times New Roman" w:cs="Times New Roman"/>
          <w:sz w:val="24"/>
          <w:szCs w:val="24"/>
          <w:lang w:eastAsia="ru-RU"/>
        </w:rPr>
        <w:t>роектной документации в соответствии с требованиями действующего законодательства.</w:t>
      </w:r>
    </w:p>
    <w:p w14:paraId="3BB7B583" w14:textId="245DEFAD" w:rsidR="001D4578" w:rsidRPr="006B2053" w:rsidRDefault="001D4578" w:rsidP="009C51BB">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trike/>
          <w:sz w:val="24"/>
          <w:szCs w:val="24"/>
          <w:lang w:eastAsia="ru-RU"/>
        </w:rPr>
      </w:pPr>
      <w:r w:rsidRPr="006B2053">
        <w:rPr>
          <w:rFonts w:ascii="Times New Roman" w:eastAsiaTheme="minorEastAsia" w:hAnsi="Times New Roman" w:cs="Times New Roman"/>
          <w:sz w:val="24"/>
          <w:szCs w:val="24"/>
          <w:lang w:eastAsia="ru-RU"/>
        </w:rPr>
        <w:t>Проектная документация должна соответствовать требованиям, предъявляемым к</w:t>
      </w:r>
      <w:r w:rsidR="000D4D09" w:rsidRPr="006B2053">
        <w:rPr>
          <w:rFonts w:ascii="Times New Roman" w:eastAsiaTheme="minorEastAsia" w:hAnsi="Times New Roman" w:cs="Times New Roman"/>
          <w:sz w:val="24"/>
          <w:szCs w:val="24"/>
          <w:lang w:eastAsia="ru-RU"/>
        </w:rPr>
        <w:t xml:space="preserve"> </w:t>
      </w:r>
      <w:r w:rsidR="007D6403" w:rsidRPr="006B2053">
        <w:rPr>
          <w:rFonts w:ascii="Times New Roman" w:eastAsiaTheme="minorEastAsia" w:hAnsi="Times New Roman" w:cs="Times New Roman"/>
          <w:sz w:val="24"/>
          <w:szCs w:val="24"/>
          <w:lang w:eastAsia="ru-RU"/>
        </w:rPr>
        <w:t>создаваемым, реконстру</w:t>
      </w:r>
      <w:r w:rsidR="00F136BD" w:rsidRPr="006B2053">
        <w:rPr>
          <w:rFonts w:ascii="Times New Roman" w:eastAsiaTheme="minorEastAsia" w:hAnsi="Times New Roman" w:cs="Times New Roman"/>
          <w:sz w:val="24"/>
          <w:szCs w:val="24"/>
          <w:lang w:eastAsia="ru-RU"/>
        </w:rPr>
        <w:t>иру</w:t>
      </w:r>
      <w:r w:rsidR="007D6403" w:rsidRPr="006B2053">
        <w:rPr>
          <w:rFonts w:ascii="Times New Roman" w:eastAsiaTheme="minorEastAsia" w:hAnsi="Times New Roman" w:cs="Times New Roman"/>
          <w:sz w:val="24"/>
          <w:szCs w:val="24"/>
          <w:lang w:eastAsia="ru-RU"/>
        </w:rPr>
        <w:t xml:space="preserve">емым </w:t>
      </w:r>
      <w:r w:rsidR="00F136BD" w:rsidRPr="006B2053">
        <w:rPr>
          <w:rFonts w:ascii="Times New Roman" w:eastAsiaTheme="minorEastAsia" w:hAnsi="Times New Roman" w:cs="Times New Roman"/>
          <w:sz w:val="24"/>
          <w:szCs w:val="24"/>
          <w:lang w:eastAsia="ru-RU"/>
        </w:rPr>
        <w:t>О</w:t>
      </w:r>
      <w:r w:rsidR="007D6403" w:rsidRPr="006B2053">
        <w:rPr>
          <w:rFonts w:ascii="Times New Roman" w:eastAsiaTheme="minorEastAsia" w:hAnsi="Times New Roman" w:cs="Times New Roman"/>
          <w:sz w:val="24"/>
          <w:szCs w:val="24"/>
          <w:lang w:eastAsia="ru-RU"/>
        </w:rPr>
        <w:t xml:space="preserve">бъектам </w:t>
      </w:r>
      <w:r w:rsidRPr="006B2053">
        <w:rPr>
          <w:rFonts w:ascii="Times New Roman" w:eastAsiaTheme="minorEastAsia" w:hAnsi="Times New Roman" w:cs="Times New Roman"/>
          <w:sz w:val="24"/>
          <w:szCs w:val="24"/>
          <w:lang w:eastAsia="ru-RU"/>
        </w:rPr>
        <w:t>в соответствии с Концессионн</w:t>
      </w:r>
      <w:r w:rsidR="00F136BD" w:rsidRPr="006B2053">
        <w:rPr>
          <w:rFonts w:ascii="Times New Roman" w:eastAsiaTheme="minorEastAsia" w:hAnsi="Times New Roman" w:cs="Times New Roman"/>
          <w:sz w:val="24"/>
          <w:szCs w:val="24"/>
          <w:lang w:eastAsia="ru-RU"/>
        </w:rPr>
        <w:t>ым</w:t>
      </w:r>
      <w:r w:rsidRPr="006B2053">
        <w:rPr>
          <w:rFonts w:ascii="Times New Roman" w:eastAsiaTheme="minorEastAsia" w:hAnsi="Times New Roman" w:cs="Times New Roman"/>
          <w:sz w:val="24"/>
          <w:szCs w:val="24"/>
          <w:lang w:eastAsia="ru-RU"/>
        </w:rPr>
        <w:t xml:space="preserve"> соглашени</w:t>
      </w:r>
      <w:r w:rsidR="00F136BD" w:rsidRPr="006B2053">
        <w:rPr>
          <w:rFonts w:ascii="Times New Roman" w:eastAsiaTheme="minorEastAsia" w:hAnsi="Times New Roman" w:cs="Times New Roman"/>
          <w:sz w:val="24"/>
          <w:szCs w:val="24"/>
          <w:lang w:eastAsia="ru-RU"/>
        </w:rPr>
        <w:t>ем</w:t>
      </w:r>
      <w:r w:rsidR="009C51BB" w:rsidRPr="006B2053">
        <w:rPr>
          <w:rFonts w:ascii="Times New Roman" w:eastAsiaTheme="minorEastAsia" w:hAnsi="Times New Roman" w:cs="Times New Roman"/>
          <w:sz w:val="24"/>
          <w:szCs w:val="24"/>
          <w:lang w:eastAsia="ru-RU"/>
        </w:rPr>
        <w:t>.</w:t>
      </w:r>
      <w:r w:rsidRPr="006B2053">
        <w:rPr>
          <w:rFonts w:ascii="Times New Roman" w:eastAsiaTheme="minorEastAsia" w:hAnsi="Times New Roman" w:cs="Times New Roman"/>
          <w:strike/>
          <w:sz w:val="24"/>
          <w:szCs w:val="24"/>
          <w:lang w:eastAsia="ru-RU"/>
        </w:rPr>
        <w:t xml:space="preserve"> </w:t>
      </w:r>
    </w:p>
    <w:p w14:paraId="11BB30F8" w14:textId="77777777" w:rsidR="001D4578" w:rsidRPr="006B2053" w:rsidRDefault="001D4578"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Срок разработки </w:t>
      </w:r>
      <w:r w:rsidR="00FF31F0" w:rsidRPr="006B2053">
        <w:rPr>
          <w:rFonts w:ascii="Times New Roman" w:eastAsiaTheme="minorEastAsia" w:hAnsi="Times New Roman" w:cs="Times New Roman"/>
          <w:sz w:val="24"/>
          <w:szCs w:val="24"/>
          <w:lang w:eastAsia="ru-RU"/>
        </w:rPr>
        <w:t>п</w:t>
      </w:r>
      <w:r w:rsidRPr="006B2053">
        <w:rPr>
          <w:rFonts w:ascii="Times New Roman" w:eastAsiaTheme="minorEastAsia" w:hAnsi="Times New Roman" w:cs="Times New Roman"/>
          <w:sz w:val="24"/>
          <w:szCs w:val="24"/>
          <w:lang w:eastAsia="ru-RU"/>
        </w:rPr>
        <w:t>роектной документации устанавливается в течение 24 (</w:t>
      </w:r>
      <w:r w:rsidR="004E3626" w:rsidRPr="006B2053">
        <w:rPr>
          <w:rFonts w:ascii="Times New Roman" w:eastAsiaTheme="minorEastAsia" w:hAnsi="Times New Roman" w:cs="Times New Roman"/>
          <w:sz w:val="24"/>
          <w:szCs w:val="24"/>
          <w:lang w:eastAsia="ru-RU"/>
        </w:rPr>
        <w:t>двадцати четырех</w:t>
      </w:r>
      <w:r w:rsidRPr="006B2053">
        <w:rPr>
          <w:rFonts w:ascii="Times New Roman" w:eastAsiaTheme="minorEastAsia" w:hAnsi="Times New Roman" w:cs="Times New Roman"/>
          <w:sz w:val="24"/>
          <w:szCs w:val="24"/>
          <w:lang w:eastAsia="ru-RU"/>
        </w:rPr>
        <w:t xml:space="preserve">) месяцев с даты начала реализации мероприятий, указанных в Приложении 4 Концессионного соглашения. </w:t>
      </w:r>
    </w:p>
    <w:p w14:paraId="55524D6B" w14:textId="6A9D5135" w:rsidR="006E7860" w:rsidRPr="006B2053" w:rsidRDefault="006E7860" w:rsidP="00995282">
      <w:pPr>
        <w:pStyle w:val="ae"/>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proofErr w:type="spellStart"/>
      <w:r w:rsidRPr="006B2053">
        <w:rPr>
          <w:rFonts w:ascii="Times New Roman" w:eastAsiaTheme="minorEastAsia" w:hAnsi="Times New Roman" w:cs="Times New Roman"/>
          <w:sz w:val="24"/>
          <w:szCs w:val="24"/>
          <w:lang w:eastAsia="ru-RU"/>
        </w:rPr>
        <w:t>Концедент</w:t>
      </w:r>
      <w:proofErr w:type="spellEnd"/>
      <w:r w:rsidRPr="006B2053">
        <w:rPr>
          <w:rFonts w:ascii="Times New Roman" w:eastAsiaTheme="minorEastAsia" w:hAnsi="Times New Roman" w:cs="Times New Roman"/>
          <w:sz w:val="24"/>
          <w:szCs w:val="24"/>
          <w:lang w:eastAsia="ru-RU"/>
        </w:rPr>
        <w:t xml:space="preserve"> обязуется обеспечить Концессионеру необходимые условия для выполнения работ по созданию и реконструкции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9C51BB" w:rsidRPr="006B2053">
        <w:rPr>
          <w:rFonts w:ascii="Times New Roman" w:eastAsiaTheme="minorEastAsia" w:hAnsi="Times New Roman" w:cs="Times New Roman"/>
          <w:sz w:val="24"/>
          <w:szCs w:val="24"/>
          <w:lang w:eastAsia="ru-RU"/>
        </w:rPr>
        <w:t xml:space="preserve">, </w:t>
      </w:r>
      <w:r w:rsidRPr="006B2053">
        <w:rPr>
          <w:rFonts w:ascii="Times New Roman" w:eastAsiaTheme="minorEastAsia" w:hAnsi="Times New Roman" w:cs="Times New Roman"/>
          <w:sz w:val="24"/>
          <w:szCs w:val="24"/>
          <w:lang w:eastAsia="ru-RU"/>
        </w:rPr>
        <w:t>в том числе:</w:t>
      </w:r>
    </w:p>
    <w:p w14:paraId="5170EBF8" w14:textId="77777777" w:rsidR="006E7860" w:rsidRPr="006B2053" w:rsidRDefault="006E7860" w:rsidP="00995282">
      <w:pPr>
        <w:widowControl w:val="0"/>
        <w:numPr>
          <w:ilvl w:val="0"/>
          <w:numId w:val="5"/>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принять необходимые меры по обеспечению свободного доступа Концессионера и уполномоченных им лиц к Объекту соглашения.</w:t>
      </w:r>
    </w:p>
    <w:p w14:paraId="74196AB9" w14:textId="02156DC9"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proofErr w:type="spellStart"/>
      <w:r w:rsidRPr="006B2053">
        <w:rPr>
          <w:rFonts w:ascii="Times New Roman" w:eastAsiaTheme="minorEastAsia" w:hAnsi="Times New Roman" w:cs="Times New Roman"/>
          <w:sz w:val="24"/>
          <w:szCs w:val="24"/>
          <w:lang w:eastAsia="ru-RU"/>
        </w:rPr>
        <w:t>Концедент</w:t>
      </w:r>
      <w:proofErr w:type="spellEnd"/>
      <w:r w:rsidRPr="006B2053">
        <w:rPr>
          <w:rFonts w:ascii="Times New Roman" w:eastAsiaTheme="minorEastAsia" w:hAnsi="Times New Roman" w:cs="Times New Roman"/>
          <w:sz w:val="24"/>
          <w:szCs w:val="24"/>
          <w:lang w:eastAsia="ru-RU"/>
        </w:rPr>
        <w:t xml:space="preserve"> обязуется оказывать Концессионеру содействие при выполнении работ по созданию и реконструкции </w:t>
      </w:r>
      <w:r w:rsidR="00C10866" w:rsidRPr="006B2053">
        <w:rPr>
          <w:rFonts w:ascii="Times New Roman" w:eastAsiaTheme="minorEastAsia" w:hAnsi="Times New Roman" w:cs="Times New Roman"/>
          <w:sz w:val="24"/>
          <w:szCs w:val="24"/>
          <w:lang w:eastAsia="ru-RU"/>
        </w:rPr>
        <w:t>О</w:t>
      </w:r>
      <w:r w:rsidR="00A04E47" w:rsidRPr="006B2053">
        <w:rPr>
          <w:rFonts w:ascii="Times New Roman" w:eastAsiaTheme="minorEastAsia" w:hAnsi="Times New Roman" w:cs="Times New Roman"/>
          <w:sz w:val="24"/>
          <w:szCs w:val="24"/>
          <w:lang w:eastAsia="ru-RU"/>
        </w:rPr>
        <w:t xml:space="preserve">бъектов </w:t>
      </w:r>
      <w:r w:rsidRPr="006B2053">
        <w:rPr>
          <w:rFonts w:ascii="Times New Roman" w:eastAsiaTheme="minorEastAsia" w:hAnsi="Times New Roman" w:cs="Times New Roman"/>
          <w:sz w:val="24"/>
          <w:szCs w:val="24"/>
          <w:lang w:eastAsia="ru-RU"/>
        </w:rPr>
        <w:t>путем осуществления следующих действий:</w:t>
      </w:r>
    </w:p>
    <w:p w14:paraId="0E202F0D" w14:textId="702DE880" w:rsidR="006E7860" w:rsidRPr="006B2053" w:rsidRDefault="006E7860" w:rsidP="00995282">
      <w:pPr>
        <w:widowControl w:val="0"/>
        <w:numPr>
          <w:ilvl w:val="0"/>
          <w:numId w:val="1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передать Концессионеру имеющуюся в наличии у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документацию и информацию по </w:t>
      </w:r>
      <w:r w:rsidR="002C6426" w:rsidRPr="006B2053">
        <w:rPr>
          <w:rFonts w:ascii="Times New Roman" w:eastAsiaTheme="minorEastAsia" w:hAnsi="Times New Roman" w:cs="Times New Roman"/>
          <w:sz w:val="24"/>
          <w:szCs w:val="24"/>
          <w:lang w:eastAsia="ru-RU"/>
        </w:rPr>
        <w:t>Объект</w:t>
      </w:r>
      <w:r w:rsidR="00FF43D3" w:rsidRPr="006B2053">
        <w:rPr>
          <w:rFonts w:ascii="Times New Roman" w:eastAsiaTheme="minorEastAsia" w:hAnsi="Times New Roman" w:cs="Times New Roman"/>
          <w:sz w:val="24"/>
          <w:szCs w:val="24"/>
          <w:lang w:eastAsia="ru-RU"/>
        </w:rPr>
        <w:t>у</w:t>
      </w:r>
      <w:r w:rsidR="002C6426" w:rsidRPr="006B2053">
        <w:rPr>
          <w:rFonts w:ascii="Times New Roman" w:eastAsiaTheme="minorEastAsia" w:hAnsi="Times New Roman" w:cs="Times New Roman"/>
          <w:sz w:val="24"/>
          <w:szCs w:val="24"/>
          <w:lang w:eastAsia="ru-RU"/>
        </w:rPr>
        <w:t xml:space="preserve"> соглашения</w:t>
      </w:r>
      <w:r w:rsidRPr="006B2053">
        <w:rPr>
          <w:rFonts w:ascii="Times New Roman" w:eastAsiaTheme="minorEastAsia" w:hAnsi="Times New Roman" w:cs="Times New Roman"/>
          <w:sz w:val="24"/>
          <w:szCs w:val="24"/>
          <w:lang w:eastAsia="ru-RU"/>
        </w:rPr>
        <w:t>;</w:t>
      </w:r>
    </w:p>
    <w:p w14:paraId="03B9B24F" w14:textId="77777777" w:rsidR="006E7860" w:rsidRPr="006B2053" w:rsidRDefault="006E7860" w:rsidP="00995282">
      <w:pPr>
        <w:widowControl w:val="0"/>
        <w:numPr>
          <w:ilvl w:val="0"/>
          <w:numId w:val="1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rPr>
        <w:t xml:space="preserve">совершать любые иные действия, которые в соответствии с действующим законодательством требуются от </w:t>
      </w:r>
      <w:proofErr w:type="spellStart"/>
      <w:r w:rsidRPr="006B2053">
        <w:rPr>
          <w:rFonts w:ascii="Times New Roman" w:eastAsiaTheme="minorEastAsia" w:hAnsi="Times New Roman" w:cs="Times New Roman"/>
          <w:sz w:val="24"/>
          <w:szCs w:val="24"/>
        </w:rPr>
        <w:t>Концедента</w:t>
      </w:r>
      <w:proofErr w:type="spellEnd"/>
      <w:r w:rsidRPr="006B2053">
        <w:rPr>
          <w:rFonts w:ascii="Times New Roman" w:eastAsiaTheme="minorEastAsia" w:hAnsi="Times New Roman" w:cs="Times New Roman"/>
          <w:sz w:val="24"/>
          <w:szCs w:val="24"/>
        </w:rPr>
        <w:t xml:space="preserve"> для реализации Концессионером прав и выполнения обязанностей по </w:t>
      </w:r>
      <w:r w:rsidRPr="006B2053">
        <w:rPr>
          <w:rFonts w:ascii="Times New Roman" w:eastAsiaTheme="minorEastAsia" w:hAnsi="Times New Roman" w:cs="Times New Roman"/>
          <w:sz w:val="24"/>
          <w:szCs w:val="24"/>
          <w:lang w:eastAsia="ru-RU"/>
        </w:rPr>
        <w:t>Концессионному с</w:t>
      </w:r>
      <w:r w:rsidRPr="006B2053">
        <w:rPr>
          <w:rFonts w:ascii="Times New Roman" w:eastAsiaTheme="minorEastAsia" w:hAnsi="Times New Roman" w:cs="Times New Roman"/>
          <w:sz w:val="24"/>
          <w:szCs w:val="24"/>
        </w:rPr>
        <w:t>оглашению</w:t>
      </w:r>
      <w:r w:rsidRPr="006B2053">
        <w:rPr>
          <w:rFonts w:ascii="Times New Roman" w:eastAsiaTheme="minorEastAsia" w:hAnsi="Times New Roman" w:cs="Times New Roman"/>
          <w:sz w:val="24"/>
          <w:szCs w:val="24"/>
          <w:lang w:eastAsia="ru-RU"/>
        </w:rPr>
        <w:t>.</w:t>
      </w:r>
    </w:p>
    <w:p w14:paraId="05FA371A" w14:textId="77777777"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proofErr w:type="spellStart"/>
      <w:r w:rsidRPr="006B2053">
        <w:rPr>
          <w:rFonts w:ascii="Times New Roman" w:eastAsiaTheme="minorEastAsia" w:hAnsi="Times New Roman" w:cs="Times New Roman"/>
          <w:sz w:val="24"/>
          <w:szCs w:val="24"/>
          <w:lang w:eastAsia="ru-RU"/>
        </w:rPr>
        <w:t>Концедент</w:t>
      </w:r>
      <w:proofErr w:type="spellEnd"/>
      <w:r w:rsidRPr="006B2053">
        <w:rPr>
          <w:rFonts w:ascii="Times New Roman" w:eastAsiaTheme="minorEastAsia" w:hAnsi="Times New Roman" w:cs="Times New Roman"/>
          <w:sz w:val="24"/>
          <w:szCs w:val="24"/>
          <w:lang w:eastAsia="ru-RU"/>
        </w:rPr>
        <w:t xml:space="preserve"> обязуется обеспечить Концессионеру необходимые условия для выполнения работ по модернизации,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в том числе:</w:t>
      </w:r>
    </w:p>
    <w:p w14:paraId="6B208EF9" w14:textId="77777777" w:rsidR="006E7860" w:rsidRPr="006B2053" w:rsidRDefault="006E7860" w:rsidP="00995282">
      <w:pPr>
        <w:widowControl w:val="0"/>
        <w:numPr>
          <w:ilvl w:val="0"/>
          <w:numId w:val="15"/>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принять необходимые меры по обеспечению свободного доступа Концессионера и уполномоченных им лиц к Иному имуществу;</w:t>
      </w:r>
    </w:p>
    <w:p w14:paraId="5B19DEF1" w14:textId="77777777" w:rsidR="006E7860" w:rsidRPr="006B2053" w:rsidRDefault="006E7860" w:rsidP="00995282">
      <w:pPr>
        <w:widowControl w:val="0"/>
        <w:numPr>
          <w:ilvl w:val="0"/>
          <w:numId w:val="15"/>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передать Концессионеру имеющуюся в наличии у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документацию и </w:t>
      </w:r>
      <w:r w:rsidRPr="006B2053">
        <w:rPr>
          <w:rFonts w:ascii="Times New Roman" w:eastAsiaTheme="minorEastAsia" w:hAnsi="Times New Roman" w:cs="Times New Roman"/>
          <w:sz w:val="24"/>
          <w:szCs w:val="24"/>
          <w:lang w:eastAsia="ru-RU"/>
        </w:rPr>
        <w:lastRenderedPageBreak/>
        <w:t>информацию по Иному имуществу.</w:t>
      </w:r>
    </w:p>
    <w:p w14:paraId="0A8AA064" w14:textId="7539C457"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Концессионер обязуется осуществить все необходимые действия по подготовке территории, необходимой для создания и реконструкции </w:t>
      </w:r>
      <w:r w:rsidR="00C10866" w:rsidRPr="006B2053">
        <w:rPr>
          <w:rFonts w:ascii="Times New Roman" w:eastAsiaTheme="minorEastAsia" w:hAnsi="Times New Roman" w:cs="Times New Roman"/>
          <w:sz w:val="24"/>
          <w:szCs w:val="24"/>
          <w:lang w:eastAsia="ru-RU"/>
        </w:rPr>
        <w:t>О</w:t>
      </w:r>
      <w:r w:rsidR="002C6426" w:rsidRPr="006B2053">
        <w:rPr>
          <w:rFonts w:ascii="Times New Roman" w:eastAsiaTheme="minorEastAsia" w:hAnsi="Times New Roman" w:cs="Times New Roman"/>
          <w:sz w:val="24"/>
          <w:szCs w:val="24"/>
          <w:lang w:eastAsia="ru-RU"/>
        </w:rPr>
        <w:t>бъектов</w:t>
      </w:r>
      <w:r w:rsidRPr="006B2053">
        <w:rPr>
          <w:rFonts w:ascii="Times New Roman" w:eastAsiaTheme="minorEastAsia" w:hAnsi="Times New Roman" w:cs="Times New Roman"/>
          <w:sz w:val="24"/>
          <w:szCs w:val="24"/>
          <w:lang w:eastAsia="ru-RU"/>
        </w:rPr>
        <w:t>, осуществления деятельности, предусмотренной Концессионным соглашением</w:t>
      </w:r>
      <w:r w:rsidR="00252CB2" w:rsidRPr="006B2053">
        <w:rPr>
          <w:bCs/>
        </w:rPr>
        <w:t xml:space="preserve"> </w:t>
      </w:r>
      <w:r w:rsidR="00252CB2" w:rsidRPr="006B2053">
        <w:rPr>
          <w:rFonts w:ascii="Times New Roman" w:eastAsiaTheme="minorEastAsia" w:hAnsi="Times New Roman" w:cs="Times New Roman"/>
          <w:bCs/>
          <w:sz w:val="24"/>
          <w:szCs w:val="24"/>
          <w:lang w:eastAsia="ru-RU"/>
        </w:rPr>
        <w:t>в объеме, предусмотренном проектной документацией</w:t>
      </w:r>
      <w:r w:rsidRPr="006B2053">
        <w:rPr>
          <w:rFonts w:ascii="Times New Roman" w:eastAsiaTheme="minorEastAsia" w:hAnsi="Times New Roman" w:cs="Times New Roman"/>
          <w:sz w:val="24"/>
          <w:szCs w:val="24"/>
          <w:lang w:eastAsia="ru-RU"/>
        </w:rPr>
        <w:t xml:space="preserve">. </w:t>
      </w:r>
      <w:r w:rsidRPr="006B2053">
        <w:rPr>
          <w:rFonts w:asciiTheme="majorBidi" w:eastAsiaTheme="minorEastAsia" w:hAnsiTheme="majorBidi" w:cstheme="majorBidi"/>
          <w:iCs/>
          <w:sz w:val="24"/>
          <w:szCs w:val="24"/>
          <w:lang w:eastAsia="ru-RU"/>
        </w:rPr>
        <w:t xml:space="preserve">                </w:t>
      </w:r>
    </w:p>
    <w:p w14:paraId="0337D1D5" w14:textId="2F562A92"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При обнаружении Концессионером несоответствия проектной документации условиям, установленным Концессионным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и на основании решения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до момента внесения необходимых изменений в проектную документацию приостановить работу по созданию и реконструкции </w:t>
      </w:r>
      <w:r w:rsidR="00C10866"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бъект</w:t>
      </w:r>
      <w:r w:rsidR="00C61D29" w:rsidRPr="006B2053">
        <w:rPr>
          <w:rFonts w:ascii="Times New Roman" w:eastAsiaTheme="minorEastAsia" w:hAnsi="Times New Roman" w:cs="Times New Roman"/>
          <w:sz w:val="24"/>
          <w:szCs w:val="24"/>
          <w:lang w:eastAsia="ru-RU"/>
        </w:rPr>
        <w:t>ов</w:t>
      </w:r>
      <w:r w:rsidRPr="006B2053">
        <w:rPr>
          <w:rFonts w:ascii="Times New Roman" w:eastAsiaTheme="minorEastAsia" w:hAnsi="Times New Roman" w:cs="Times New Roman"/>
          <w:sz w:val="24"/>
          <w:szCs w:val="24"/>
          <w:lang w:eastAsia="ru-RU"/>
        </w:rPr>
        <w:t>.</w:t>
      </w:r>
    </w:p>
    <w:p w14:paraId="0F798005" w14:textId="77777777" w:rsidR="006E7860" w:rsidRPr="006B2053" w:rsidRDefault="006E7860"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При обнаружении несоответствия проектной документации условиям, установленным Концессионным соглашением, в случае разработки проектной документации Концессионером, Концессионер несет ответственность перед </w:t>
      </w:r>
      <w:proofErr w:type="spellStart"/>
      <w:r w:rsidRPr="006B2053">
        <w:rPr>
          <w:rFonts w:ascii="Times New Roman" w:eastAsiaTheme="minorEastAsia" w:hAnsi="Times New Roman" w:cs="Times New Roman"/>
          <w:sz w:val="24"/>
          <w:szCs w:val="24"/>
          <w:lang w:eastAsia="ru-RU"/>
        </w:rPr>
        <w:t>Концедентом</w:t>
      </w:r>
      <w:proofErr w:type="spellEnd"/>
      <w:r w:rsidRPr="006B2053">
        <w:rPr>
          <w:rFonts w:ascii="Times New Roman" w:eastAsiaTheme="minorEastAsia" w:hAnsi="Times New Roman" w:cs="Times New Roman"/>
          <w:sz w:val="24"/>
          <w:szCs w:val="24"/>
          <w:lang w:eastAsia="ru-RU"/>
        </w:rPr>
        <w:t xml:space="preserve"> в порядке и размерах, указанных в пункте 16.7 Концессионного соглашения.</w:t>
      </w:r>
    </w:p>
    <w:p w14:paraId="4330F6AB" w14:textId="673ED347"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При обнаружении Концессионером независящих от Сторон обстоятельств, делающих невозможным создание, реконструкцию и ввод в эксплуатацию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E17E18" w:rsidRPr="006B2053">
        <w:rPr>
          <w:rFonts w:ascii="Times New Roman" w:eastAsiaTheme="minorEastAsia" w:hAnsi="Times New Roman" w:cs="Times New Roman"/>
          <w:sz w:val="24"/>
          <w:szCs w:val="24"/>
          <w:lang w:eastAsia="ru-RU"/>
        </w:rPr>
        <w:t xml:space="preserve">, </w:t>
      </w:r>
      <w:r w:rsidRPr="006B2053">
        <w:rPr>
          <w:rFonts w:ascii="Times New Roman" w:eastAsiaTheme="minorEastAsia" w:hAnsi="Times New Roman" w:cs="Times New Roman"/>
          <w:sz w:val="24"/>
          <w:szCs w:val="24"/>
          <w:lang w:eastAsia="ru-RU"/>
        </w:rPr>
        <w:t>в сроки, установленные Концессионным соглашением, и (или) использование (эксплуатацию) Объекта соглашения</w:t>
      </w:r>
      <w:r w:rsidR="00E17E18" w:rsidRPr="006B2053">
        <w:rPr>
          <w:rFonts w:ascii="Times New Roman" w:eastAsiaTheme="minorEastAsia" w:hAnsi="Times New Roman" w:cs="Times New Roman"/>
          <w:sz w:val="24"/>
          <w:szCs w:val="24"/>
          <w:lang w:eastAsia="ru-RU"/>
        </w:rPr>
        <w:t>,</w:t>
      </w:r>
      <w:r w:rsidRPr="006B2053">
        <w:rPr>
          <w:rFonts w:ascii="Times New Roman" w:eastAsiaTheme="minorEastAsia" w:hAnsi="Times New Roman" w:cs="Times New Roman"/>
          <w:sz w:val="24"/>
          <w:szCs w:val="24"/>
          <w:lang w:eastAsia="ru-RU"/>
        </w:rPr>
        <w:t xml:space="preserve"> Концессионер обязуется немедленно уведомить </w:t>
      </w:r>
      <w:proofErr w:type="spellStart"/>
      <w:r w:rsidRPr="006B2053">
        <w:rPr>
          <w:rFonts w:ascii="Times New Roman" w:eastAsiaTheme="minorEastAsia" w:hAnsi="Times New Roman" w:cs="Times New Roman"/>
          <w:sz w:val="24"/>
          <w:szCs w:val="24"/>
          <w:lang w:eastAsia="ru-RU"/>
        </w:rPr>
        <w:t>Концедента</w:t>
      </w:r>
      <w:proofErr w:type="spellEnd"/>
      <w:r w:rsidRPr="006B2053">
        <w:rPr>
          <w:rFonts w:ascii="Times New Roman" w:eastAsiaTheme="minorEastAsia" w:hAnsi="Times New Roman" w:cs="Times New Roman"/>
          <w:sz w:val="24"/>
          <w:szCs w:val="24"/>
          <w:lang w:eastAsia="ru-RU"/>
        </w:rPr>
        <w:t xml:space="preserve"> об указанных обстоятельствах в целях согласования дальнейших действий Сторон по исполнению Концессионного соглашения.</w:t>
      </w:r>
    </w:p>
    <w:p w14:paraId="4873C71A" w14:textId="39CF3D07"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Концессионер обязан обеспечить ввод в эксплуатацию </w:t>
      </w:r>
      <w:r w:rsidR="00F43F4C" w:rsidRPr="006B2053">
        <w:rPr>
          <w:rFonts w:ascii="Times New Roman" w:eastAsiaTheme="minorEastAsia" w:hAnsi="Times New Roman" w:cs="Times New Roman"/>
          <w:sz w:val="24"/>
          <w:szCs w:val="24"/>
          <w:lang w:eastAsia="ru-RU"/>
        </w:rPr>
        <w:t xml:space="preserve">создаваемых, реконструируемых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AA2DC9" w:rsidRPr="006B2053">
        <w:rPr>
          <w:rFonts w:ascii="Times New Roman" w:eastAsiaTheme="minorEastAsia" w:hAnsi="Times New Roman" w:cs="Times New Roman"/>
          <w:color w:val="FF0000"/>
          <w:sz w:val="24"/>
          <w:szCs w:val="24"/>
          <w:lang w:eastAsia="ru-RU"/>
        </w:rPr>
        <w:t xml:space="preserve"> </w:t>
      </w:r>
      <w:r w:rsidRPr="006B2053">
        <w:rPr>
          <w:rFonts w:ascii="Times New Roman" w:eastAsiaTheme="minorEastAsia" w:hAnsi="Times New Roman" w:cs="Times New Roman"/>
          <w:sz w:val="24"/>
          <w:szCs w:val="24"/>
          <w:lang w:eastAsia="ru-RU"/>
        </w:rPr>
        <w:t xml:space="preserve">с установленными технико-экономическими показателями, указанными в Приложении 4 к Концессионному соглашению, в порядке, установленном </w:t>
      </w:r>
      <w:r w:rsidRPr="006B2053">
        <w:rPr>
          <w:rFonts w:ascii="Times New Roman" w:eastAsiaTheme="minorEastAsia" w:hAnsi="Times New Roman" w:cs="Times New Roman"/>
          <w:sz w:val="24"/>
          <w:szCs w:val="24"/>
        </w:rPr>
        <w:t>действующим</w:t>
      </w:r>
      <w:r w:rsidRPr="006B2053">
        <w:rPr>
          <w:rFonts w:ascii="Times New Roman" w:eastAsiaTheme="minorEastAsia" w:hAnsi="Times New Roman" w:cs="Times New Roman"/>
          <w:sz w:val="24"/>
          <w:szCs w:val="24"/>
          <w:lang w:eastAsia="ru-RU"/>
        </w:rPr>
        <w:t xml:space="preserve"> законодательством, в срок, указанный в пункте 11.3 Концессионного соглашения.</w:t>
      </w:r>
    </w:p>
    <w:p w14:paraId="1CAA0724" w14:textId="6223A147"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Концессионер обязан приступить к использованию (эксплуатации) Объекта соглашения в срок, указанный в пункте 11.4 Концессионного соглашения.</w:t>
      </w:r>
    </w:p>
    <w:p w14:paraId="41E0A9A0" w14:textId="6C3411F3"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Концессионер обязан осуществить инвестиц</w:t>
      </w:r>
      <w:r w:rsidR="005D3090" w:rsidRPr="006B2053">
        <w:rPr>
          <w:rFonts w:ascii="Times New Roman" w:eastAsiaTheme="minorEastAsia" w:hAnsi="Times New Roman" w:cs="Times New Roman"/>
          <w:sz w:val="24"/>
          <w:szCs w:val="24"/>
          <w:lang w:eastAsia="ru-RU"/>
        </w:rPr>
        <w:t xml:space="preserve">ии в создание, реконструкцию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00AA2DC9" w:rsidRPr="006B2053">
        <w:rPr>
          <w:rFonts w:ascii="Times New Roman" w:eastAsiaTheme="minorEastAsia" w:hAnsi="Times New Roman" w:cs="Times New Roman"/>
          <w:color w:val="FF0000"/>
          <w:sz w:val="24"/>
          <w:szCs w:val="24"/>
          <w:lang w:eastAsia="ru-RU"/>
        </w:rPr>
        <w:t xml:space="preserve"> </w:t>
      </w:r>
      <w:r w:rsidRPr="006B2053">
        <w:rPr>
          <w:rFonts w:ascii="Times New Roman" w:eastAsiaTheme="minorEastAsia" w:hAnsi="Times New Roman" w:cs="Times New Roman"/>
          <w:sz w:val="24"/>
          <w:szCs w:val="24"/>
          <w:lang w:eastAsia="ru-RU"/>
        </w:rPr>
        <w:t xml:space="preserve">в объемах, указанных в Приложении 5 к Концессионному соглашению. </w:t>
      </w:r>
    </w:p>
    <w:p w14:paraId="62D825C8" w14:textId="63D0375D"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Предельный размер расходов на создание и реконструкцию </w:t>
      </w:r>
      <w:r w:rsidR="00C10866"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бъектов</w:t>
      </w:r>
      <w:r w:rsidRPr="006B2053">
        <w:rPr>
          <w:rFonts w:ascii="Times New Roman" w:eastAsiaTheme="minorEastAsia" w:hAnsi="Times New Roman" w:cs="Times New Roman"/>
          <w:sz w:val="24"/>
          <w:szCs w:val="24"/>
          <w:lang w:eastAsia="ru-RU"/>
        </w:rPr>
        <w:t>, осуществляемых в течение всего срока действия Концессионного соглашения, указан в Приложении 5 к Концессионному соглашению.</w:t>
      </w:r>
    </w:p>
    <w:p w14:paraId="192E4E83" w14:textId="0FF10719"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Объем и источники инвестиций, привлекаемых Концессионером в целях создания и реконструкции </w:t>
      </w:r>
      <w:r w:rsidR="00C10866"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бъектов</w:t>
      </w:r>
      <w:r w:rsidRPr="006B2053">
        <w:rPr>
          <w:rFonts w:ascii="Times New Roman" w:eastAsiaTheme="minorEastAsia" w:hAnsi="Times New Roman" w:cs="Times New Roman"/>
          <w:sz w:val="24"/>
          <w:szCs w:val="24"/>
          <w:lang w:eastAsia="ru-RU"/>
        </w:rPr>
        <w:t xml:space="preserve">, определяются в соответствии с </w:t>
      </w:r>
      <w:r w:rsidR="00252CB2" w:rsidRPr="006B2053">
        <w:rPr>
          <w:rFonts w:ascii="Times New Roman" w:eastAsiaTheme="minorEastAsia" w:hAnsi="Times New Roman" w:cs="Times New Roman"/>
          <w:sz w:val="24"/>
          <w:szCs w:val="24"/>
          <w:lang w:eastAsia="ru-RU"/>
        </w:rPr>
        <w:t xml:space="preserve">условиями Концессионного соглашения и </w:t>
      </w:r>
      <w:r w:rsidRPr="006B2053">
        <w:rPr>
          <w:rFonts w:ascii="Times New Roman" w:eastAsiaTheme="minorEastAsia" w:hAnsi="Times New Roman" w:cs="Times New Roman"/>
          <w:sz w:val="24"/>
          <w:szCs w:val="24"/>
          <w:lang w:eastAsia="ru-RU"/>
        </w:rPr>
        <w:t xml:space="preserve">инвестиционными программами Концессионера, утвержденными в порядке, установленном </w:t>
      </w:r>
      <w:r w:rsidRPr="006B2053">
        <w:rPr>
          <w:rFonts w:ascii="Times New Roman" w:eastAsiaTheme="minorEastAsia" w:hAnsi="Times New Roman" w:cs="Times New Roman"/>
          <w:sz w:val="24"/>
          <w:szCs w:val="24"/>
        </w:rPr>
        <w:t>действующим</w:t>
      </w:r>
      <w:r w:rsidRPr="006B2053">
        <w:rPr>
          <w:rFonts w:ascii="Times New Roman" w:eastAsiaTheme="minorEastAsia" w:hAnsi="Times New Roman" w:cs="Times New Roman"/>
          <w:sz w:val="24"/>
          <w:szCs w:val="24"/>
          <w:lang w:eastAsia="ru-RU"/>
        </w:rPr>
        <w:t xml:space="preserve"> законодательством.</w:t>
      </w:r>
    </w:p>
    <w:p w14:paraId="2086BDCD" w14:textId="1325E975" w:rsidR="006E7860" w:rsidRPr="006B2053" w:rsidRDefault="006E7860" w:rsidP="0099528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При прекращении действия Концессионного соглашения </w:t>
      </w:r>
      <w:proofErr w:type="spellStart"/>
      <w:r w:rsidRPr="006B2053">
        <w:rPr>
          <w:rFonts w:ascii="Times New Roman" w:eastAsiaTheme="minorEastAsia" w:hAnsi="Times New Roman" w:cs="Times New Roman"/>
          <w:sz w:val="24"/>
          <w:szCs w:val="24"/>
          <w:lang w:eastAsia="ru-RU"/>
        </w:rPr>
        <w:t>Концедент</w:t>
      </w:r>
      <w:proofErr w:type="spellEnd"/>
      <w:r w:rsidRPr="006B2053">
        <w:rPr>
          <w:rFonts w:ascii="Times New Roman" w:eastAsiaTheme="minorEastAsia" w:hAnsi="Times New Roman" w:cs="Times New Roman"/>
          <w:sz w:val="24"/>
          <w:szCs w:val="24"/>
          <w:lang w:eastAsia="ru-RU"/>
        </w:rPr>
        <w:t xml:space="preserve"> обеспечивает возврат Концессионеру расходов</w:t>
      </w:r>
      <w:r w:rsidR="00AA2DC9" w:rsidRPr="006B2053">
        <w:rPr>
          <w:rFonts w:ascii="Times New Roman" w:eastAsiaTheme="minorEastAsia" w:hAnsi="Times New Roman" w:cs="Times New Roman"/>
          <w:color w:val="FF0000"/>
          <w:sz w:val="24"/>
          <w:szCs w:val="24"/>
          <w:lang w:eastAsia="ru-RU"/>
        </w:rPr>
        <w:t xml:space="preserve"> </w:t>
      </w:r>
      <w:r w:rsidRPr="006B2053">
        <w:rPr>
          <w:rFonts w:ascii="Times New Roman" w:eastAsiaTheme="minorEastAsia" w:hAnsi="Times New Roman" w:cs="Times New Roman"/>
          <w:sz w:val="24"/>
          <w:szCs w:val="24"/>
          <w:lang w:eastAsia="ru-RU"/>
        </w:rPr>
        <w:t>в порядке, размерах и в сроки, установленные в Приложениях 11 и 12 к Концессионному соглашению.</w:t>
      </w:r>
    </w:p>
    <w:p w14:paraId="6C2C1C84" w14:textId="5162E59A"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Работы Концессионера по созданию и реконструкции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 считаются завершенными Концессионером в день получения разрешения на ввод в эксплуатацию и оформля</w:t>
      </w:r>
      <w:r w:rsidR="00C86F10" w:rsidRPr="006B2053">
        <w:rPr>
          <w:rFonts w:ascii="Times New Roman" w:eastAsiaTheme="minorEastAsia" w:hAnsi="Times New Roman" w:cs="Times New Roman"/>
          <w:sz w:val="24"/>
          <w:szCs w:val="24"/>
          <w:lang w:eastAsia="ru-RU"/>
        </w:rPr>
        <w:t>ю</w:t>
      </w:r>
      <w:r w:rsidRPr="006B2053">
        <w:rPr>
          <w:rFonts w:ascii="Times New Roman" w:eastAsiaTheme="minorEastAsia" w:hAnsi="Times New Roman" w:cs="Times New Roman"/>
          <w:sz w:val="24"/>
          <w:szCs w:val="24"/>
          <w:lang w:eastAsia="ru-RU"/>
        </w:rPr>
        <w:t xml:space="preserve">тся подписываемым </w:t>
      </w:r>
      <w:proofErr w:type="spellStart"/>
      <w:r w:rsidRPr="006B2053">
        <w:rPr>
          <w:rFonts w:ascii="Times New Roman" w:eastAsiaTheme="minorEastAsia" w:hAnsi="Times New Roman" w:cs="Times New Roman"/>
          <w:sz w:val="24"/>
          <w:szCs w:val="24"/>
          <w:lang w:eastAsia="ru-RU"/>
        </w:rPr>
        <w:t>Концедентом</w:t>
      </w:r>
      <w:proofErr w:type="spellEnd"/>
      <w:r w:rsidRPr="006B2053">
        <w:rPr>
          <w:rFonts w:ascii="Times New Roman" w:eastAsiaTheme="minorEastAsia" w:hAnsi="Times New Roman" w:cs="Times New Roman"/>
          <w:sz w:val="24"/>
          <w:szCs w:val="24"/>
          <w:lang w:eastAsia="ru-RU"/>
        </w:rPr>
        <w:t xml:space="preserve"> и Концессионером актом об исполнении Концессионером своих обязательств по созданию и реконструкции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бъектов</w:t>
      </w:r>
      <w:r w:rsidRPr="006B2053">
        <w:rPr>
          <w:rFonts w:ascii="Times New Roman" w:eastAsiaTheme="minorEastAsia" w:hAnsi="Times New Roman" w:cs="Times New Roman"/>
          <w:color w:val="FF0000"/>
          <w:sz w:val="24"/>
          <w:szCs w:val="24"/>
          <w:lang w:eastAsia="ru-RU"/>
        </w:rPr>
        <w:t xml:space="preserve"> </w:t>
      </w:r>
      <w:r w:rsidRPr="006B2053">
        <w:rPr>
          <w:rFonts w:ascii="Times New Roman" w:eastAsiaTheme="minorEastAsia" w:hAnsi="Times New Roman" w:cs="Times New Roman"/>
          <w:sz w:val="24"/>
          <w:szCs w:val="24"/>
          <w:lang w:eastAsia="ru-RU"/>
        </w:rPr>
        <w:t xml:space="preserve">по форме согласно Приложению 16 к Концессионному соглашению (далее – акт приемки выполненных работ по Объекту соглашения) не позднее, чем через 5 </w:t>
      </w:r>
      <w:r w:rsidR="00C86F10" w:rsidRPr="006B2053">
        <w:rPr>
          <w:rFonts w:ascii="Times New Roman" w:eastAsiaTheme="minorEastAsia" w:hAnsi="Times New Roman" w:cs="Times New Roman"/>
          <w:sz w:val="24"/>
          <w:szCs w:val="24"/>
          <w:lang w:eastAsia="ru-RU"/>
        </w:rPr>
        <w:t xml:space="preserve">(пять) </w:t>
      </w:r>
      <w:r w:rsidRPr="006B2053">
        <w:rPr>
          <w:rFonts w:ascii="Times New Roman" w:eastAsiaTheme="minorEastAsia" w:hAnsi="Times New Roman" w:cs="Times New Roman"/>
          <w:sz w:val="24"/>
          <w:szCs w:val="24"/>
          <w:lang w:eastAsia="ru-RU"/>
        </w:rPr>
        <w:t xml:space="preserve">рабочих дней со дня получения разрешения на ввод объекта в эксплуатацию. Концессионер в течение 1 </w:t>
      </w:r>
      <w:r w:rsidR="00C86F10" w:rsidRPr="006B2053">
        <w:rPr>
          <w:rFonts w:ascii="Times New Roman" w:eastAsiaTheme="minorEastAsia" w:hAnsi="Times New Roman" w:cs="Times New Roman"/>
          <w:sz w:val="24"/>
          <w:szCs w:val="24"/>
          <w:lang w:eastAsia="ru-RU"/>
        </w:rPr>
        <w:t xml:space="preserve">(одного) </w:t>
      </w:r>
      <w:r w:rsidRPr="006B2053">
        <w:rPr>
          <w:rFonts w:ascii="Times New Roman" w:eastAsiaTheme="minorEastAsia" w:hAnsi="Times New Roman" w:cs="Times New Roman"/>
          <w:sz w:val="24"/>
          <w:szCs w:val="24"/>
          <w:lang w:eastAsia="ru-RU"/>
        </w:rPr>
        <w:t xml:space="preserve">рабочего дня со дня получения разрешения на ввод в эксплуатацию обязан подготовить и направить акт приемки выполненных работ </w:t>
      </w:r>
      <w:r w:rsidR="00706F9A" w:rsidRPr="006B2053">
        <w:rPr>
          <w:rFonts w:ascii="Times New Roman" w:eastAsiaTheme="minorEastAsia" w:hAnsi="Times New Roman" w:cs="Times New Roman"/>
          <w:sz w:val="24"/>
          <w:szCs w:val="24"/>
          <w:lang w:eastAsia="ru-RU"/>
        </w:rPr>
        <w:t xml:space="preserve">созданных, реконструированных </w:t>
      </w:r>
      <w:r w:rsidR="00C10866" w:rsidRPr="006B2053">
        <w:rPr>
          <w:rFonts w:ascii="Times New Roman" w:eastAsiaTheme="minorEastAsia" w:hAnsi="Times New Roman" w:cs="Times New Roman"/>
          <w:sz w:val="24"/>
          <w:szCs w:val="24"/>
          <w:lang w:eastAsia="ru-RU"/>
        </w:rPr>
        <w:lastRenderedPageBreak/>
        <w:t>О</w:t>
      </w:r>
      <w:r w:rsidR="001640DC" w:rsidRPr="006B2053">
        <w:rPr>
          <w:rFonts w:ascii="Times New Roman" w:eastAsiaTheme="minorEastAsia" w:hAnsi="Times New Roman" w:cs="Times New Roman"/>
          <w:sz w:val="24"/>
          <w:szCs w:val="24"/>
          <w:lang w:eastAsia="ru-RU"/>
        </w:rPr>
        <w:t>бъект</w:t>
      </w:r>
      <w:r w:rsidR="00706F9A" w:rsidRPr="006B2053">
        <w:rPr>
          <w:rFonts w:ascii="Times New Roman" w:eastAsiaTheme="minorEastAsia" w:hAnsi="Times New Roman" w:cs="Times New Roman"/>
          <w:sz w:val="24"/>
          <w:szCs w:val="24"/>
          <w:lang w:eastAsia="ru-RU"/>
        </w:rPr>
        <w:t>ов</w:t>
      </w:r>
      <w:r w:rsidR="001640DC" w:rsidRPr="006B2053">
        <w:rPr>
          <w:rFonts w:ascii="Times New Roman" w:eastAsiaTheme="minorEastAsia" w:hAnsi="Times New Roman" w:cs="Times New Roman"/>
          <w:sz w:val="24"/>
          <w:szCs w:val="24"/>
          <w:lang w:eastAsia="ru-RU"/>
        </w:rPr>
        <w:t xml:space="preserve"> </w:t>
      </w:r>
      <w:proofErr w:type="spellStart"/>
      <w:r w:rsidRPr="006B2053">
        <w:rPr>
          <w:rFonts w:ascii="Times New Roman" w:eastAsiaTheme="minorEastAsia" w:hAnsi="Times New Roman" w:cs="Times New Roman"/>
          <w:sz w:val="24"/>
          <w:szCs w:val="24"/>
          <w:lang w:eastAsia="ru-RU"/>
        </w:rPr>
        <w:t>Концеденту</w:t>
      </w:r>
      <w:proofErr w:type="spellEnd"/>
      <w:r w:rsidRPr="006B2053">
        <w:rPr>
          <w:rFonts w:ascii="Times New Roman" w:eastAsiaTheme="minorEastAsia" w:hAnsi="Times New Roman" w:cs="Times New Roman"/>
          <w:sz w:val="24"/>
          <w:szCs w:val="24"/>
          <w:lang w:eastAsia="ru-RU"/>
        </w:rPr>
        <w:t xml:space="preserve"> для подписания.</w:t>
      </w:r>
    </w:p>
    <w:p w14:paraId="734ED2E2" w14:textId="3749D1F8" w:rsidR="006E7860" w:rsidRPr="006B2053" w:rsidRDefault="006E7860"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trike/>
          <w:sz w:val="24"/>
          <w:szCs w:val="24"/>
          <w:lang w:eastAsia="ru-RU"/>
        </w:rPr>
      </w:pPr>
      <w:r w:rsidRPr="006B2053">
        <w:rPr>
          <w:rFonts w:ascii="Times New Roman" w:eastAsiaTheme="minorEastAsia" w:hAnsi="Times New Roman" w:cs="Times New Roman"/>
          <w:sz w:val="24"/>
          <w:szCs w:val="24"/>
          <w:lang w:eastAsia="ru-RU"/>
        </w:rPr>
        <w:t>В случае</w:t>
      </w:r>
      <w:r w:rsidRPr="006B2053">
        <w:rPr>
          <w:rFonts w:ascii="Times New Roman" w:eastAsiaTheme="minorEastAsia" w:hAnsi="Times New Roman" w:cs="Times New Roman"/>
          <w:color w:val="FF0000"/>
          <w:sz w:val="24"/>
          <w:szCs w:val="24"/>
          <w:lang w:eastAsia="ru-RU"/>
        </w:rPr>
        <w:t xml:space="preserve"> </w:t>
      </w:r>
      <w:r w:rsidRPr="006B2053">
        <w:rPr>
          <w:rFonts w:ascii="Times New Roman" w:eastAsiaTheme="minorEastAsia" w:hAnsi="Times New Roman" w:cs="Times New Roman"/>
          <w:sz w:val="24"/>
          <w:szCs w:val="24"/>
          <w:lang w:eastAsia="ru-RU"/>
        </w:rPr>
        <w:t xml:space="preserve">если ввод в эксплуатацию созданного или реконструированного </w:t>
      </w:r>
      <w:r w:rsidR="00C10866" w:rsidRPr="006B2053">
        <w:rPr>
          <w:rFonts w:ascii="Times New Roman" w:eastAsiaTheme="minorEastAsia" w:hAnsi="Times New Roman" w:cs="Times New Roman"/>
          <w:sz w:val="24"/>
          <w:szCs w:val="24"/>
          <w:lang w:eastAsia="ru-RU"/>
        </w:rPr>
        <w:t>О</w:t>
      </w:r>
      <w:r w:rsidRPr="006B2053">
        <w:rPr>
          <w:rFonts w:ascii="Times New Roman" w:eastAsiaTheme="minorEastAsia" w:hAnsi="Times New Roman" w:cs="Times New Roman"/>
          <w:sz w:val="24"/>
          <w:szCs w:val="24"/>
          <w:lang w:eastAsia="ru-RU"/>
        </w:rPr>
        <w:t xml:space="preserve">бъекта осуществлен в период, когда до даты окончания </w:t>
      </w:r>
      <w:r w:rsidR="00840ACC" w:rsidRPr="006B2053">
        <w:rPr>
          <w:rFonts w:ascii="Times New Roman" w:eastAsiaTheme="minorEastAsia" w:hAnsi="Times New Roman" w:cs="Times New Roman"/>
          <w:sz w:val="24"/>
          <w:szCs w:val="24"/>
          <w:lang w:eastAsia="ru-RU"/>
        </w:rPr>
        <w:t>К</w:t>
      </w:r>
      <w:r w:rsidRPr="006B2053">
        <w:rPr>
          <w:rFonts w:ascii="Times New Roman" w:eastAsiaTheme="minorEastAsia" w:hAnsi="Times New Roman" w:cs="Times New Roman"/>
          <w:sz w:val="24"/>
          <w:szCs w:val="24"/>
          <w:lang w:eastAsia="ru-RU"/>
        </w:rPr>
        <w:t xml:space="preserve">онцессионного соглашения осталось менее 5 </w:t>
      </w:r>
      <w:r w:rsidR="00252D41" w:rsidRPr="006B2053">
        <w:rPr>
          <w:rFonts w:ascii="Times New Roman" w:eastAsiaTheme="minorEastAsia" w:hAnsi="Times New Roman" w:cs="Times New Roman"/>
          <w:sz w:val="24"/>
          <w:szCs w:val="24"/>
          <w:lang w:eastAsia="ru-RU"/>
        </w:rPr>
        <w:t xml:space="preserve">(пяти) </w:t>
      </w:r>
      <w:r w:rsidRPr="006B2053">
        <w:rPr>
          <w:rFonts w:ascii="Times New Roman" w:eastAsiaTheme="minorEastAsia" w:hAnsi="Times New Roman" w:cs="Times New Roman"/>
          <w:sz w:val="24"/>
          <w:szCs w:val="24"/>
          <w:lang w:eastAsia="ru-RU"/>
        </w:rPr>
        <w:t xml:space="preserve">лет, то Концессионер обязан установить </w:t>
      </w:r>
      <w:r w:rsidR="00252D41" w:rsidRPr="006B2053">
        <w:rPr>
          <w:rFonts w:ascii="Times New Roman" w:eastAsiaTheme="minorEastAsia" w:hAnsi="Times New Roman" w:cs="Times New Roman"/>
          <w:sz w:val="24"/>
          <w:szCs w:val="24"/>
          <w:lang w:eastAsia="ru-RU"/>
        </w:rPr>
        <w:t>пяти</w:t>
      </w:r>
      <w:r w:rsidRPr="006B2053">
        <w:rPr>
          <w:rFonts w:ascii="Times New Roman" w:eastAsiaTheme="minorEastAsia" w:hAnsi="Times New Roman" w:cs="Times New Roman"/>
          <w:sz w:val="24"/>
          <w:szCs w:val="24"/>
          <w:lang w:eastAsia="ru-RU"/>
        </w:rPr>
        <w:t>летний срок гарантии</w:t>
      </w:r>
      <w:r w:rsidR="00706F9A" w:rsidRPr="006B2053">
        <w:rPr>
          <w:rFonts w:ascii="Times New Roman" w:eastAsiaTheme="minorEastAsia" w:hAnsi="Times New Roman" w:cs="Times New Roman"/>
          <w:sz w:val="24"/>
          <w:szCs w:val="24"/>
          <w:lang w:eastAsia="ru-RU"/>
        </w:rPr>
        <w:t xml:space="preserve"> в отношении таких объектов.</w:t>
      </w:r>
    </w:p>
    <w:p w14:paraId="31FD2DB3" w14:textId="719AA965" w:rsidR="006E7860" w:rsidRPr="006B2053" w:rsidRDefault="006E7860"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 xml:space="preserve">Завершение Концессионером работ по модернизации,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объектов, входящих в состав Иного имущества, оформляется подписываемым </w:t>
      </w:r>
      <w:proofErr w:type="spellStart"/>
      <w:r w:rsidRPr="006B2053">
        <w:rPr>
          <w:rFonts w:ascii="Times New Roman" w:eastAsiaTheme="minorEastAsia" w:hAnsi="Times New Roman" w:cs="Times New Roman"/>
          <w:sz w:val="24"/>
          <w:szCs w:val="24"/>
          <w:lang w:eastAsia="ru-RU"/>
        </w:rPr>
        <w:t>Концедентом</w:t>
      </w:r>
      <w:proofErr w:type="spellEnd"/>
      <w:r w:rsidRPr="006B2053">
        <w:rPr>
          <w:rFonts w:ascii="Times New Roman" w:eastAsiaTheme="minorEastAsia" w:hAnsi="Times New Roman" w:cs="Times New Roman"/>
          <w:sz w:val="24"/>
          <w:szCs w:val="24"/>
          <w:lang w:eastAsia="ru-RU"/>
        </w:rPr>
        <w:t xml:space="preserve"> и Концессионером актом об исполнении Концессионером своих обязательств по модернизации,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объектов, входящих в состав Иного имущества (далее – акт выполненных работ по Иному имуществу). Обязанность по подготовке и своевременному направлению </w:t>
      </w:r>
      <w:proofErr w:type="spellStart"/>
      <w:r w:rsidRPr="006B2053">
        <w:rPr>
          <w:rFonts w:ascii="Times New Roman" w:eastAsiaTheme="minorEastAsia" w:hAnsi="Times New Roman" w:cs="Times New Roman"/>
          <w:sz w:val="24"/>
          <w:szCs w:val="24"/>
          <w:lang w:eastAsia="ru-RU"/>
        </w:rPr>
        <w:t>Концеденту</w:t>
      </w:r>
      <w:proofErr w:type="spellEnd"/>
      <w:r w:rsidRPr="006B2053">
        <w:rPr>
          <w:rFonts w:ascii="Times New Roman" w:eastAsiaTheme="minorEastAsia" w:hAnsi="Times New Roman" w:cs="Times New Roman"/>
          <w:sz w:val="24"/>
          <w:szCs w:val="24"/>
          <w:lang w:eastAsia="ru-RU"/>
        </w:rPr>
        <w:t xml:space="preserve"> акта приемки выполненных работ по Иному имуществу возлагается на Концессионера. Акт выполненных работ по Иному имуществу должен быть подписан не позднее чем через 10 </w:t>
      </w:r>
      <w:r w:rsidR="00252D41" w:rsidRPr="006B2053">
        <w:rPr>
          <w:rFonts w:ascii="Times New Roman" w:eastAsiaTheme="minorEastAsia" w:hAnsi="Times New Roman" w:cs="Times New Roman"/>
          <w:sz w:val="24"/>
          <w:szCs w:val="24"/>
          <w:lang w:eastAsia="ru-RU"/>
        </w:rPr>
        <w:t xml:space="preserve">(десять) </w:t>
      </w:r>
      <w:r w:rsidRPr="006B2053">
        <w:rPr>
          <w:rFonts w:ascii="Times New Roman" w:eastAsiaTheme="minorEastAsia" w:hAnsi="Times New Roman" w:cs="Times New Roman"/>
          <w:sz w:val="24"/>
          <w:szCs w:val="24"/>
          <w:lang w:eastAsia="ru-RU"/>
        </w:rPr>
        <w:t>рабочих дней со дня завершения работ.</w:t>
      </w:r>
    </w:p>
    <w:p w14:paraId="58CF00C5" w14:textId="63AA368D" w:rsidR="009E6055" w:rsidRPr="006B2053" w:rsidRDefault="009E6055" w:rsidP="00995282">
      <w:pPr>
        <w:widowControl w:val="0"/>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своевременно принимает меры по подготовке и направлению в представител</w:t>
      </w:r>
      <w:r w:rsidR="00C51260">
        <w:rPr>
          <w:rFonts w:ascii="Times New Roman" w:hAnsi="Times New Roman" w:cs="Times New Roman"/>
          <w:sz w:val="24"/>
          <w:szCs w:val="24"/>
        </w:rPr>
        <w:t>ьный орган города Сургута</w:t>
      </w:r>
      <w:r w:rsidRPr="006B2053">
        <w:rPr>
          <w:rFonts w:ascii="Times New Roman" w:hAnsi="Times New Roman" w:cs="Times New Roman"/>
          <w:sz w:val="24"/>
          <w:szCs w:val="24"/>
        </w:rPr>
        <w:t xml:space="preserve"> для рассмотрения и принятия решения документ</w:t>
      </w:r>
      <w:r w:rsidR="001E6696" w:rsidRPr="006B2053">
        <w:rPr>
          <w:rFonts w:ascii="Times New Roman" w:hAnsi="Times New Roman" w:cs="Times New Roman"/>
          <w:sz w:val="24"/>
          <w:szCs w:val="24"/>
        </w:rPr>
        <w:t>ы</w:t>
      </w:r>
      <w:r w:rsidRPr="006B2053">
        <w:rPr>
          <w:rFonts w:ascii="Times New Roman" w:hAnsi="Times New Roman" w:cs="Times New Roman"/>
          <w:sz w:val="24"/>
          <w:szCs w:val="24"/>
        </w:rPr>
        <w:t xml:space="preserve"> для возможности установления предельного (максимального) индекса изменения размера вносимой гражданами платы за коммунальные услуги на территории</w:t>
      </w:r>
      <w:r w:rsidR="001E6696" w:rsidRPr="006B2053">
        <w:rPr>
          <w:rFonts w:ascii="Times New Roman" w:hAnsi="Times New Roman" w:cs="Times New Roman"/>
          <w:sz w:val="24"/>
          <w:szCs w:val="24"/>
        </w:rPr>
        <w:t xml:space="preserve"> </w:t>
      </w:r>
      <w:proofErr w:type="spellStart"/>
      <w:r w:rsidR="001E6696"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для реализации утвержденной инвестиционной программы.</w:t>
      </w:r>
    </w:p>
    <w:p w14:paraId="185D701E" w14:textId="5F653BCF" w:rsidR="006A6E1D" w:rsidRPr="006B2053" w:rsidRDefault="009E6055"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B2053">
        <w:rPr>
          <w:rFonts w:ascii="Times New Roman" w:hAnsi="Times New Roman" w:cs="Times New Roman"/>
          <w:sz w:val="24"/>
          <w:szCs w:val="24"/>
        </w:rPr>
        <w:t xml:space="preserve">В случае доведения  предельного (максимального) индекса изменения размера вносимой гражданами платы за коммунальные услуги на территории </w:t>
      </w:r>
      <w:proofErr w:type="spellStart"/>
      <w:r w:rsidR="001E6696" w:rsidRPr="006B2053">
        <w:rPr>
          <w:rFonts w:ascii="Times New Roman" w:hAnsi="Times New Roman" w:cs="Times New Roman"/>
          <w:sz w:val="24"/>
          <w:szCs w:val="24"/>
        </w:rPr>
        <w:t>Концедента</w:t>
      </w:r>
      <w:proofErr w:type="spellEnd"/>
      <w:r w:rsidR="001E6696" w:rsidRPr="006B2053">
        <w:rPr>
          <w:rFonts w:ascii="Times New Roman" w:hAnsi="Times New Roman" w:cs="Times New Roman"/>
          <w:sz w:val="24"/>
          <w:szCs w:val="24"/>
        </w:rPr>
        <w:t xml:space="preserve"> </w:t>
      </w:r>
      <w:r w:rsidRPr="006B2053">
        <w:rPr>
          <w:rFonts w:ascii="Times New Roman" w:hAnsi="Times New Roman" w:cs="Times New Roman"/>
          <w:sz w:val="24"/>
          <w:szCs w:val="24"/>
        </w:rPr>
        <w:t>ниже аналогичного показателя</w:t>
      </w:r>
      <w:r w:rsidR="00015C24" w:rsidRPr="006B2053">
        <w:rPr>
          <w:rFonts w:ascii="Times New Roman" w:hAnsi="Times New Roman" w:cs="Times New Roman"/>
          <w:sz w:val="24"/>
          <w:szCs w:val="24"/>
        </w:rPr>
        <w:t>,</w:t>
      </w:r>
      <w:r w:rsidRPr="006B2053">
        <w:rPr>
          <w:rFonts w:ascii="Times New Roman" w:hAnsi="Times New Roman" w:cs="Times New Roman"/>
          <w:sz w:val="24"/>
          <w:szCs w:val="24"/>
        </w:rPr>
        <w:t xml:space="preserve"> с учетом которого был рассчитан и выдан </w:t>
      </w:r>
      <w:r w:rsidR="00D3127F" w:rsidRPr="006B2053">
        <w:rPr>
          <w:rFonts w:ascii="Times New Roman" w:hAnsi="Times New Roman" w:cs="Times New Roman"/>
          <w:sz w:val="24"/>
          <w:szCs w:val="24"/>
        </w:rPr>
        <w:t xml:space="preserve">органом исполнительной власти Субъекта в области государственного регулирования </w:t>
      </w:r>
      <w:r w:rsidR="00A72571" w:rsidRPr="006B2053">
        <w:rPr>
          <w:rFonts w:ascii="Times New Roman" w:hAnsi="Times New Roman" w:cs="Times New Roman"/>
          <w:sz w:val="24"/>
          <w:szCs w:val="24"/>
        </w:rPr>
        <w:t>цен (</w:t>
      </w:r>
      <w:r w:rsidR="00D3127F"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007676A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предельный максимальный рост необходимой валовой выручки, </w:t>
      </w:r>
      <w:r w:rsidR="000A3F0F" w:rsidRPr="006B2053">
        <w:rPr>
          <w:rFonts w:ascii="Times New Roman" w:hAnsi="Times New Roman" w:cs="Times New Roman"/>
          <w:sz w:val="24"/>
          <w:szCs w:val="24"/>
        </w:rPr>
        <w:t>К</w:t>
      </w:r>
      <w:r w:rsidRPr="006B2053">
        <w:rPr>
          <w:rFonts w:ascii="Times New Roman" w:hAnsi="Times New Roman" w:cs="Times New Roman"/>
          <w:sz w:val="24"/>
          <w:szCs w:val="24"/>
        </w:rPr>
        <w:t xml:space="preserve">онцессионер вправе обратиться к </w:t>
      </w:r>
      <w:proofErr w:type="spellStart"/>
      <w:r w:rsidR="00840ACC" w:rsidRPr="006B2053">
        <w:rPr>
          <w:rFonts w:ascii="Times New Roman" w:hAnsi="Times New Roman" w:cs="Times New Roman"/>
          <w:sz w:val="24"/>
          <w:szCs w:val="24"/>
        </w:rPr>
        <w:t>К</w:t>
      </w:r>
      <w:r w:rsidRPr="006B2053">
        <w:rPr>
          <w:rFonts w:ascii="Times New Roman" w:hAnsi="Times New Roman" w:cs="Times New Roman"/>
          <w:sz w:val="24"/>
          <w:szCs w:val="24"/>
        </w:rPr>
        <w:t>онцеденту</w:t>
      </w:r>
      <w:proofErr w:type="spellEnd"/>
      <w:r w:rsidRPr="006B2053">
        <w:rPr>
          <w:rFonts w:ascii="Times New Roman" w:hAnsi="Times New Roman" w:cs="Times New Roman"/>
          <w:sz w:val="24"/>
          <w:szCs w:val="24"/>
        </w:rPr>
        <w:t xml:space="preserve">, а </w:t>
      </w:r>
      <w:proofErr w:type="spellStart"/>
      <w:r w:rsidR="000A3F0F" w:rsidRPr="006B2053">
        <w:rPr>
          <w:rFonts w:ascii="Times New Roman" w:hAnsi="Times New Roman" w:cs="Times New Roman"/>
          <w:sz w:val="24"/>
          <w:szCs w:val="24"/>
        </w:rPr>
        <w:t>К</w:t>
      </w:r>
      <w:r w:rsidRPr="006B2053">
        <w:rPr>
          <w:rFonts w:ascii="Times New Roman" w:hAnsi="Times New Roman" w:cs="Times New Roman"/>
          <w:sz w:val="24"/>
          <w:szCs w:val="24"/>
        </w:rPr>
        <w:t>онцедент</w:t>
      </w:r>
      <w:proofErr w:type="spellEnd"/>
      <w:r w:rsidRPr="006B2053">
        <w:rPr>
          <w:rFonts w:ascii="Times New Roman" w:hAnsi="Times New Roman" w:cs="Times New Roman"/>
          <w:sz w:val="24"/>
          <w:szCs w:val="24"/>
        </w:rPr>
        <w:t xml:space="preserve"> принимает меры по внесению изменений в </w:t>
      </w:r>
      <w:r w:rsidR="00F75E94" w:rsidRPr="006B2053">
        <w:rPr>
          <w:rFonts w:ascii="Times New Roman" w:hAnsi="Times New Roman" w:cs="Times New Roman"/>
          <w:sz w:val="24"/>
          <w:szCs w:val="24"/>
        </w:rPr>
        <w:t>К</w:t>
      </w:r>
      <w:r w:rsidRPr="006B2053">
        <w:rPr>
          <w:rFonts w:ascii="Times New Roman" w:hAnsi="Times New Roman" w:cs="Times New Roman"/>
          <w:sz w:val="24"/>
          <w:szCs w:val="24"/>
        </w:rPr>
        <w:t xml:space="preserve">онцессионное соглашение в соответствии со статьей 20 </w:t>
      </w:r>
      <w:bookmarkStart w:id="27" w:name="_Hlk11850213"/>
      <w:r w:rsidRPr="006B2053">
        <w:rPr>
          <w:rFonts w:ascii="Times New Roman" w:hAnsi="Times New Roman" w:cs="Times New Roman"/>
          <w:sz w:val="24"/>
          <w:szCs w:val="24"/>
        </w:rPr>
        <w:t>Федерального закона от 21.06.2005 № 115-ФЗ «О концессионных соглашениях»</w:t>
      </w:r>
      <w:bookmarkEnd w:id="27"/>
      <w:r w:rsidR="00244E98" w:rsidRPr="006B2053">
        <w:rPr>
          <w:rFonts w:ascii="Times New Roman" w:hAnsi="Times New Roman" w:cs="Times New Roman"/>
          <w:sz w:val="24"/>
          <w:szCs w:val="24"/>
        </w:rPr>
        <w:t xml:space="preserve"> (далее – Закон </w:t>
      </w:r>
      <w:r w:rsidR="008B6597" w:rsidRPr="006B2053">
        <w:rPr>
          <w:rFonts w:ascii="Times New Roman" w:hAnsi="Times New Roman" w:cs="Times New Roman"/>
          <w:sz w:val="24"/>
          <w:szCs w:val="24"/>
        </w:rPr>
        <w:t xml:space="preserve">о </w:t>
      </w:r>
      <w:r w:rsidR="00244E98" w:rsidRPr="006B2053">
        <w:rPr>
          <w:rFonts w:ascii="Times New Roman" w:hAnsi="Times New Roman" w:cs="Times New Roman"/>
          <w:sz w:val="24"/>
          <w:szCs w:val="24"/>
        </w:rPr>
        <w:t>концессионных соглашениях)</w:t>
      </w:r>
      <w:r w:rsidRPr="006B2053">
        <w:rPr>
          <w:rFonts w:ascii="Times New Roman" w:hAnsi="Times New Roman" w:cs="Times New Roman"/>
          <w:sz w:val="24"/>
          <w:szCs w:val="24"/>
        </w:rPr>
        <w:t>.</w:t>
      </w:r>
    </w:p>
    <w:p w14:paraId="53A2ED9D" w14:textId="77777777" w:rsidR="006E7860" w:rsidRPr="006B2053" w:rsidRDefault="006E7860" w:rsidP="00995282">
      <w:pPr>
        <w:pStyle w:val="ConsPlusNonformat"/>
        <w:tabs>
          <w:tab w:val="left" w:pos="1134"/>
        </w:tabs>
        <w:ind w:firstLine="709"/>
        <w:jc w:val="both"/>
        <w:rPr>
          <w:rFonts w:ascii="Times New Roman" w:hAnsi="Times New Roman" w:cs="Times New Roman"/>
          <w:sz w:val="24"/>
          <w:szCs w:val="24"/>
        </w:rPr>
      </w:pPr>
    </w:p>
    <w:p w14:paraId="2C827B26" w14:textId="77777777" w:rsidR="00CA3B5E" w:rsidRPr="006B2053" w:rsidRDefault="00CA3B5E" w:rsidP="00995282">
      <w:pPr>
        <w:pStyle w:val="1"/>
        <w:numPr>
          <w:ilvl w:val="0"/>
          <w:numId w:val="4"/>
        </w:numPr>
        <w:ind w:left="0" w:firstLine="709"/>
        <w:jc w:val="both"/>
      </w:pPr>
      <w:bookmarkStart w:id="28" w:name="Par655"/>
      <w:bookmarkStart w:id="29" w:name="_Toc395040956"/>
      <w:bookmarkStart w:id="30" w:name="_Toc498097610"/>
      <w:bookmarkEnd w:id="28"/>
      <w:r w:rsidRPr="006B2053">
        <w:t>Порядок предоставления Концессионеру</w:t>
      </w:r>
      <w:r w:rsidR="005351B5" w:rsidRPr="006B2053">
        <w:t xml:space="preserve"> </w:t>
      </w:r>
      <w:r w:rsidRPr="006B2053">
        <w:t>земельных участков</w:t>
      </w:r>
      <w:bookmarkEnd w:id="29"/>
      <w:bookmarkEnd w:id="30"/>
    </w:p>
    <w:p w14:paraId="24BB35DA" w14:textId="77777777" w:rsidR="00620C7D" w:rsidRPr="006B2053" w:rsidRDefault="00620C7D" w:rsidP="00995282">
      <w:pPr>
        <w:pStyle w:val="ConsPlusNonformat"/>
        <w:tabs>
          <w:tab w:val="left" w:pos="1134"/>
        </w:tabs>
        <w:ind w:firstLine="709"/>
        <w:jc w:val="both"/>
        <w:rPr>
          <w:rFonts w:ascii="Times New Roman" w:hAnsi="Times New Roman" w:cs="Times New Roman"/>
          <w:sz w:val="24"/>
          <w:szCs w:val="24"/>
        </w:rPr>
      </w:pPr>
    </w:p>
    <w:p w14:paraId="3D0DA5E4" w14:textId="7299AAE4" w:rsidR="00614151" w:rsidRPr="006B2053" w:rsidRDefault="00614151"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7.1.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обязуется предоставить Концессионеру в аренду или на ином законном основании в соответствии с земельным законодательством земельные участки, на которых располага</w:t>
      </w:r>
      <w:r w:rsidR="00991F61" w:rsidRPr="006B2053">
        <w:rPr>
          <w:rFonts w:ascii="Times New Roman" w:hAnsi="Times New Roman" w:cs="Times New Roman"/>
          <w:sz w:val="24"/>
          <w:szCs w:val="24"/>
        </w:rPr>
        <w:t>е</w:t>
      </w:r>
      <w:r w:rsidRPr="006B2053">
        <w:rPr>
          <w:rFonts w:ascii="Times New Roman" w:hAnsi="Times New Roman" w:cs="Times New Roman"/>
          <w:sz w:val="24"/>
          <w:szCs w:val="24"/>
        </w:rPr>
        <w:t>тся, буд</w:t>
      </w:r>
      <w:r w:rsidR="000918DD" w:rsidRPr="006B2053">
        <w:rPr>
          <w:rFonts w:ascii="Times New Roman" w:hAnsi="Times New Roman" w:cs="Times New Roman"/>
          <w:sz w:val="24"/>
          <w:szCs w:val="24"/>
        </w:rPr>
        <w:t>е</w:t>
      </w:r>
      <w:r w:rsidRPr="006B2053">
        <w:rPr>
          <w:rFonts w:ascii="Times New Roman" w:hAnsi="Times New Roman" w:cs="Times New Roman"/>
          <w:sz w:val="24"/>
          <w:szCs w:val="24"/>
        </w:rPr>
        <w:t>т располагаться Объект соглашения и которые необходимы для осуществления Концессионером деятельности, предусмотренной Концессионным соглашением, в течение 60 (шестидесяти) рабочих дней со дня подписания Концессионного соглашения в соответствии с земельным законодательством на срок действия Концессионного соглашения.</w:t>
      </w:r>
    </w:p>
    <w:p w14:paraId="4FA1F06C" w14:textId="77777777" w:rsidR="00614151" w:rsidRPr="006B2053" w:rsidRDefault="00614151" w:rsidP="00995282">
      <w:pPr>
        <w:pStyle w:val="ConsPlusNonformat"/>
        <w:tabs>
          <w:tab w:val="left" w:pos="1134"/>
        </w:tabs>
        <w:ind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передает Концессионеру земельные участки, принадлежащие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на праве собственности, а также земельные участки, государственная собственность на которые не разграничена. </w:t>
      </w:r>
    </w:p>
    <w:p w14:paraId="12913BD9" w14:textId="77777777" w:rsidR="00CE119C" w:rsidRPr="006B2053" w:rsidRDefault="00A37F17"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Описание земельных участков, предоставляемых Концессионеру</w:t>
      </w:r>
      <w:r w:rsidR="00D71C5B" w:rsidRPr="006B2053">
        <w:rPr>
          <w:rFonts w:ascii="Times New Roman" w:hAnsi="Times New Roman" w:cs="Times New Roman"/>
          <w:sz w:val="24"/>
          <w:szCs w:val="24"/>
        </w:rPr>
        <w:t>,</w:t>
      </w:r>
      <w:r w:rsidRPr="006B2053">
        <w:rPr>
          <w:rFonts w:ascii="Times New Roman" w:hAnsi="Times New Roman" w:cs="Times New Roman"/>
          <w:sz w:val="24"/>
          <w:szCs w:val="24"/>
        </w:rPr>
        <w:t xml:space="preserve"> приведено в Приложении 9 к Концессионному соглашению</w:t>
      </w:r>
      <w:r w:rsidR="009A0637" w:rsidRPr="006B2053">
        <w:rPr>
          <w:rFonts w:ascii="Times New Roman" w:hAnsi="Times New Roman" w:cs="Times New Roman"/>
          <w:sz w:val="24"/>
          <w:szCs w:val="24"/>
        </w:rPr>
        <w:t>.</w:t>
      </w:r>
    </w:p>
    <w:p w14:paraId="68B1BAC9" w14:textId="77777777" w:rsidR="00CE119C" w:rsidRPr="006B2053" w:rsidRDefault="00CE119C"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 не вправе передавать свои права по договорам аренды земельных участков третьим лицам и сдавать земельные участки в субаренду, если иное не предусмотрено договорами аренды земельных участков.</w:t>
      </w:r>
    </w:p>
    <w:p w14:paraId="0557B1C0" w14:textId="667F6520" w:rsidR="00614151" w:rsidRPr="006B2053" w:rsidRDefault="00614151" w:rsidP="00995282">
      <w:pPr>
        <w:pStyle w:val="a8"/>
        <w:spacing w:after="0"/>
        <w:ind w:firstLine="709"/>
        <w:jc w:val="both"/>
        <w:rPr>
          <w:rFonts w:ascii="Times New Roman" w:eastAsia="Times New Roman" w:hAnsi="Times New Roman" w:cs="Times New Roman"/>
          <w:bCs/>
          <w:sz w:val="24"/>
          <w:szCs w:val="24"/>
          <w:lang w:eastAsia="ru-RU"/>
        </w:rPr>
      </w:pPr>
      <w:r w:rsidRPr="006B2053">
        <w:rPr>
          <w:rFonts w:ascii="Times New Roman" w:eastAsia="Times New Roman" w:hAnsi="Times New Roman" w:cs="Times New Roman"/>
          <w:bCs/>
          <w:sz w:val="24"/>
          <w:szCs w:val="24"/>
          <w:lang w:eastAsia="ru-RU"/>
        </w:rPr>
        <w:lastRenderedPageBreak/>
        <w:t>Порядок определения размера арендной платы, условия и сроки внесения арендной платы за земельные участки, находящиеся в мун</w:t>
      </w:r>
      <w:r w:rsidR="00C51260">
        <w:rPr>
          <w:rFonts w:ascii="Times New Roman" w:eastAsia="Times New Roman" w:hAnsi="Times New Roman" w:cs="Times New Roman"/>
          <w:bCs/>
          <w:sz w:val="24"/>
          <w:szCs w:val="24"/>
          <w:lang w:eastAsia="ru-RU"/>
        </w:rPr>
        <w:t>иципальной собственности города Сургута</w:t>
      </w:r>
      <w:r w:rsidRPr="006B2053">
        <w:rPr>
          <w:rFonts w:ascii="Times New Roman" w:eastAsia="Times New Roman" w:hAnsi="Times New Roman" w:cs="Times New Roman"/>
          <w:bCs/>
          <w:sz w:val="24"/>
          <w:szCs w:val="24"/>
          <w:lang w:eastAsia="ru-RU"/>
        </w:rPr>
        <w:t>, а также земельные участки, государственная собственность на которые не разграничена, при предоставлении их в аренду определяются в порядке, предусмотренном договором аренды земельных участков, определенном на основании нормативных правовых актов муниципального образования г</w:t>
      </w:r>
      <w:r w:rsidR="00753B34">
        <w:rPr>
          <w:rFonts w:ascii="Times New Roman" w:eastAsia="Times New Roman" w:hAnsi="Times New Roman" w:cs="Times New Roman"/>
          <w:bCs/>
          <w:sz w:val="24"/>
          <w:szCs w:val="24"/>
          <w:lang w:eastAsia="ru-RU"/>
        </w:rPr>
        <w:t>ород Сургут</w:t>
      </w:r>
      <w:r w:rsidRPr="006B2053">
        <w:rPr>
          <w:rFonts w:ascii="Times New Roman" w:eastAsia="Times New Roman" w:hAnsi="Times New Roman" w:cs="Times New Roman"/>
          <w:bCs/>
          <w:sz w:val="24"/>
          <w:szCs w:val="24"/>
          <w:lang w:eastAsia="ru-RU"/>
        </w:rPr>
        <w:t xml:space="preserve"> и </w:t>
      </w:r>
      <w:r w:rsidR="00C40F98" w:rsidRPr="006B2053">
        <w:rPr>
          <w:rFonts w:ascii="Times New Roman" w:eastAsia="Times New Roman" w:hAnsi="Times New Roman" w:cs="Times New Roman"/>
          <w:bCs/>
          <w:sz w:val="24"/>
          <w:szCs w:val="24"/>
          <w:lang w:eastAsia="ru-RU"/>
        </w:rPr>
        <w:t>Субъекта</w:t>
      </w:r>
      <w:r w:rsidRPr="006B2053">
        <w:rPr>
          <w:rFonts w:ascii="Times New Roman" w:eastAsia="Times New Roman" w:hAnsi="Times New Roman" w:cs="Times New Roman"/>
          <w:bCs/>
          <w:sz w:val="24"/>
          <w:szCs w:val="24"/>
          <w:lang w:eastAsia="ru-RU"/>
        </w:rPr>
        <w:t>, действующих на момент заключения договора аренды земельного участка.</w:t>
      </w:r>
    </w:p>
    <w:p w14:paraId="104AC87A" w14:textId="38929273" w:rsidR="00614151" w:rsidRPr="006B2053" w:rsidRDefault="00214802" w:rsidP="00995282">
      <w:pPr>
        <w:pStyle w:val="a8"/>
        <w:spacing w:after="0"/>
        <w:ind w:firstLine="709"/>
        <w:jc w:val="both"/>
        <w:rPr>
          <w:rFonts w:ascii="Times New Roman" w:eastAsia="Times New Roman" w:hAnsi="Times New Roman" w:cs="Times New Roman"/>
          <w:bCs/>
          <w:sz w:val="24"/>
          <w:szCs w:val="24"/>
          <w:lang w:eastAsia="ru-RU"/>
        </w:rPr>
      </w:pPr>
      <w:r w:rsidRPr="006B2053">
        <w:rPr>
          <w:rFonts w:ascii="Times New Roman" w:eastAsia="Times New Roman" w:hAnsi="Times New Roman" w:cs="Times New Roman"/>
          <w:bCs/>
          <w:sz w:val="24"/>
          <w:szCs w:val="24"/>
          <w:lang w:eastAsia="ru-RU"/>
        </w:rPr>
        <w:t>Порядок определения платы за сервитут, условия и сроки внесения платы за сервитут определяются на основании нормативных правовых актов муниципального образо</w:t>
      </w:r>
      <w:r w:rsidR="00753B34">
        <w:rPr>
          <w:rFonts w:ascii="Times New Roman" w:eastAsia="Times New Roman" w:hAnsi="Times New Roman" w:cs="Times New Roman"/>
          <w:bCs/>
          <w:sz w:val="24"/>
          <w:szCs w:val="24"/>
          <w:lang w:eastAsia="ru-RU"/>
        </w:rPr>
        <w:t>вания город Сургут</w:t>
      </w:r>
      <w:r w:rsidRPr="006B2053">
        <w:rPr>
          <w:rFonts w:ascii="Times New Roman" w:eastAsia="Times New Roman" w:hAnsi="Times New Roman" w:cs="Times New Roman"/>
          <w:bCs/>
          <w:sz w:val="24"/>
          <w:szCs w:val="24"/>
          <w:lang w:eastAsia="ru-RU"/>
        </w:rPr>
        <w:t xml:space="preserve"> и </w:t>
      </w:r>
      <w:r w:rsidR="00A849F1" w:rsidRPr="006B2053">
        <w:rPr>
          <w:rFonts w:ascii="Times New Roman" w:eastAsia="Times New Roman" w:hAnsi="Times New Roman" w:cs="Times New Roman"/>
          <w:bCs/>
          <w:sz w:val="24"/>
          <w:szCs w:val="24"/>
          <w:lang w:eastAsia="ru-RU"/>
        </w:rPr>
        <w:t>Субъекта</w:t>
      </w:r>
      <w:r w:rsidRPr="006B2053">
        <w:rPr>
          <w:rFonts w:ascii="Times New Roman" w:eastAsia="Times New Roman" w:hAnsi="Times New Roman" w:cs="Times New Roman"/>
          <w:bCs/>
          <w:sz w:val="24"/>
          <w:szCs w:val="24"/>
          <w:lang w:eastAsia="ru-RU"/>
        </w:rPr>
        <w:t>, действующих на момент установления сервитута.</w:t>
      </w:r>
    </w:p>
    <w:p w14:paraId="1FF9ACDD" w14:textId="77777777" w:rsidR="00614151" w:rsidRPr="006B2053" w:rsidRDefault="00614151" w:rsidP="00995282">
      <w:pPr>
        <w:pStyle w:val="a8"/>
        <w:spacing w:after="0"/>
        <w:ind w:firstLine="709"/>
        <w:jc w:val="both"/>
        <w:rPr>
          <w:rFonts w:ascii="Times New Roman" w:eastAsia="Times New Roman" w:hAnsi="Times New Roman" w:cs="Times New Roman"/>
          <w:bCs/>
          <w:sz w:val="24"/>
          <w:szCs w:val="24"/>
          <w:lang w:eastAsia="ru-RU"/>
        </w:rPr>
      </w:pPr>
      <w:r w:rsidRPr="006B2053">
        <w:rPr>
          <w:rFonts w:ascii="Times New Roman" w:eastAsia="Times New Roman" w:hAnsi="Times New Roman" w:cs="Times New Roman"/>
          <w:bCs/>
          <w:sz w:val="24"/>
          <w:szCs w:val="24"/>
          <w:lang w:eastAsia="ru-RU"/>
        </w:rPr>
        <w:t xml:space="preserve">Формула определения годового размера арендной платы за пользование земельными участками указана в </w:t>
      </w:r>
      <w:r w:rsidR="00D60B89" w:rsidRPr="006B2053">
        <w:rPr>
          <w:rFonts w:ascii="Times New Roman" w:eastAsia="Times New Roman" w:hAnsi="Times New Roman" w:cs="Times New Roman"/>
          <w:bCs/>
          <w:sz w:val="24"/>
          <w:szCs w:val="24"/>
          <w:lang w:eastAsia="ru-RU"/>
        </w:rPr>
        <w:t>п</w:t>
      </w:r>
      <w:r w:rsidRPr="006B2053">
        <w:rPr>
          <w:rFonts w:ascii="Times New Roman" w:eastAsia="Times New Roman" w:hAnsi="Times New Roman" w:cs="Times New Roman"/>
          <w:bCs/>
          <w:sz w:val="24"/>
          <w:szCs w:val="24"/>
          <w:lang w:eastAsia="ru-RU"/>
        </w:rPr>
        <w:t xml:space="preserve">роекте </w:t>
      </w:r>
      <w:r w:rsidR="00D60B89" w:rsidRPr="006B2053">
        <w:rPr>
          <w:rFonts w:ascii="Times New Roman" w:eastAsia="Times New Roman" w:hAnsi="Times New Roman" w:cs="Times New Roman"/>
          <w:bCs/>
          <w:sz w:val="24"/>
          <w:szCs w:val="24"/>
          <w:lang w:eastAsia="ru-RU"/>
        </w:rPr>
        <w:t>д</w:t>
      </w:r>
      <w:r w:rsidRPr="006B2053">
        <w:rPr>
          <w:rFonts w:ascii="Times New Roman" w:eastAsia="Times New Roman" w:hAnsi="Times New Roman" w:cs="Times New Roman"/>
          <w:bCs/>
          <w:sz w:val="24"/>
          <w:szCs w:val="24"/>
          <w:lang w:eastAsia="ru-RU"/>
        </w:rPr>
        <w:t xml:space="preserve">оговора аренды земельных участков, являющегося Приложением 10 к Концессионному соглашению. </w:t>
      </w:r>
    </w:p>
    <w:p w14:paraId="48696B22" w14:textId="40557186" w:rsidR="00CA6C6E" w:rsidRPr="006B2053" w:rsidRDefault="00CE119C" w:rsidP="00995282">
      <w:pPr>
        <w:pStyle w:val="a8"/>
        <w:spacing w:after="0"/>
        <w:ind w:firstLine="709"/>
        <w:jc w:val="both"/>
        <w:rPr>
          <w:rFonts w:ascii="Times New Roman" w:hAnsi="Times New Roman" w:cs="Times New Roman"/>
          <w:sz w:val="24"/>
          <w:szCs w:val="24"/>
        </w:rPr>
      </w:pPr>
      <w:r w:rsidRPr="006B2053">
        <w:rPr>
          <w:rFonts w:ascii="Times New Roman" w:hAnsi="Times New Roman" w:cs="Times New Roman"/>
          <w:sz w:val="24"/>
          <w:szCs w:val="24"/>
        </w:rPr>
        <w:t>Договоры аренды</w:t>
      </w:r>
      <w:r w:rsidR="004C4931" w:rsidRPr="006B2053">
        <w:rPr>
          <w:rFonts w:ascii="Times New Roman" w:hAnsi="Times New Roman" w:cs="Times New Roman"/>
          <w:sz w:val="24"/>
          <w:szCs w:val="24"/>
        </w:rPr>
        <w:t>, а также права на земельные участки</w:t>
      </w:r>
      <w:r w:rsidR="00B737A6" w:rsidRPr="006B2053">
        <w:rPr>
          <w:rFonts w:ascii="Times New Roman" w:hAnsi="Times New Roman" w:cs="Times New Roman"/>
          <w:sz w:val="24"/>
          <w:szCs w:val="24"/>
        </w:rPr>
        <w:t xml:space="preserve"> в случаях, предусмотренных законодательством, </w:t>
      </w:r>
      <w:r w:rsidRPr="006B2053">
        <w:rPr>
          <w:rFonts w:ascii="Times New Roman" w:hAnsi="Times New Roman" w:cs="Times New Roman"/>
          <w:sz w:val="24"/>
          <w:szCs w:val="24"/>
        </w:rPr>
        <w:t>подлежат государственной регистрации в установленном действующим законодательством порядке и вступают в силу с момента такой регистрации.</w:t>
      </w:r>
      <w:r w:rsidR="00CA6C6E" w:rsidRPr="006B2053">
        <w:rPr>
          <w:rFonts w:ascii="Times New Roman" w:hAnsi="Times New Roman" w:cs="Times New Roman"/>
          <w:sz w:val="24"/>
          <w:szCs w:val="24"/>
        </w:rPr>
        <w:t xml:space="preserve"> </w:t>
      </w:r>
      <w:r w:rsidR="00BB125C" w:rsidRPr="006B2053">
        <w:rPr>
          <w:rFonts w:ascii="Times New Roman" w:hAnsi="Times New Roman" w:cs="Times New Roman"/>
          <w:sz w:val="24"/>
          <w:szCs w:val="24"/>
        </w:rPr>
        <w:t xml:space="preserve">Для этих целей </w:t>
      </w:r>
      <w:proofErr w:type="spellStart"/>
      <w:r w:rsidR="00BB125C" w:rsidRPr="006B2053">
        <w:rPr>
          <w:rFonts w:ascii="Times New Roman" w:hAnsi="Times New Roman" w:cs="Times New Roman"/>
          <w:sz w:val="24"/>
          <w:szCs w:val="24"/>
        </w:rPr>
        <w:t>Концедент</w:t>
      </w:r>
      <w:proofErr w:type="spellEnd"/>
      <w:r w:rsidR="00BB125C" w:rsidRPr="006B2053">
        <w:rPr>
          <w:rFonts w:ascii="Times New Roman" w:hAnsi="Times New Roman" w:cs="Times New Roman"/>
          <w:sz w:val="24"/>
          <w:szCs w:val="24"/>
        </w:rPr>
        <w:t xml:space="preserve"> обязуется подать в регистрирующий орган заявление о регистрации прав владения и (или) пользования Концессионера в отношении земельных участков в срок не позднее 5 (пяти) рабочих дней с даты заключения договора аренды или с даты принятия решения уполномоченного на принятие такого решения органа об установлении сервитута.</w:t>
      </w:r>
    </w:p>
    <w:p w14:paraId="0F3FD0D2" w14:textId="3E2AA34B" w:rsidR="00CE119C" w:rsidRPr="006B2053" w:rsidRDefault="00CE119C" w:rsidP="00995282">
      <w:pPr>
        <w:pStyle w:val="ConsPlusNonformat"/>
        <w:tabs>
          <w:tab w:val="left" w:pos="1134"/>
        </w:tabs>
        <w:ind w:firstLine="709"/>
        <w:jc w:val="both"/>
        <w:rPr>
          <w:rFonts w:ascii="Times New Roman" w:eastAsiaTheme="minorHAnsi" w:hAnsi="Times New Roman" w:cs="Times New Roman"/>
          <w:sz w:val="24"/>
          <w:szCs w:val="24"/>
          <w:lang w:eastAsia="en-US"/>
        </w:rPr>
      </w:pPr>
      <w:r w:rsidRPr="006B2053">
        <w:rPr>
          <w:rFonts w:ascii="Times New Roman" w:hAnsi="Times New Roman" w:cs="Times New Roman"/>
          <w:bCs/>
          <w:sz w:val="24"/>
          <w:szCs w:val="24"/>
        </w:rPr>
        <w:t xml:space="preserve">Для целей надлежащей подготовки </w:t>
      </w:r>
      <w:r w:rsidR="0008568F" w:rsidRPr="006B2053">
        <w:rPr>
          <w:rFonts w:ascii="Times New Roman" w:hAnsi="Times New Roman" w:cs="Times New Roman"/>
          <w:bCs/>
          <w:sz w:val="24"/>
          <w:szCs w:val="24"/>
        </w:rPr>
        <w:t xml:space="preserve">указанных </w:t>
      </w:r>
      <w:r w:rsidRPr="006B2053">
        <w:rPr>
          <w:rFonts w:ascii="Times New Roman" w:hAnsi="Times New Roman" w:cs="Times New Roman"/>
          <w:bCs/>
          <w:sz w:val="24"/>
          <w:szCs w:val="24"/>
        </w:rPr>
        <w:t xml:space="preserve">документов каждая из Сторон отвечает за подготовку </w:t>
      </w:r>
      <w:r w:rsidR="00BA03DD" w:rsidRPr="006B2053">
        <w:rPr>
          <w:rFonts w:ascii="Times New Roman" w:hAnsi="Times New Roman" w:cs="Times New Roman"/>
          <w:bCs/>
          <w:sz w:val="24"/>
          <w:szCs w:val="24"/>
        </w:rPr>
        <w:t xml:space="preserve">соответствующей </w:t>
      </w:r>
      <w:r w:rsidRPr="006B2053">
        <w:rPr>
          <w:rFonts w:ascii="Times New Roman" w:hAnsi="Times New Roman" w:cs="Times New Roman"/>
          <w:bCs/>
          <w:sz w:val="24"/>
          <w:szCs w:val="24"/>
        </w:rPr>
        <w:t xml:space="preserve">документации, обязанность по оформлению которой </w:t>
      </w:r>
      <w:r w:rsidR="00BA03DD" w:rsidRPr="006B2053">
        <w:rPr>
          <w:rFonts w:ascii="Times New Roman" w:hAnsi="Times New Roman" w:cs="Times New Roman"/>
          <w:bCs/>
          <w:sz w:val="24"/>
          <w:szCs w:val="24"/>
        </w:rPr>
        <w:t xml:space="preserve">на нее </w:t>
      </w:r>
      <w:r w:rsidRPr="006B2053">
        <w:rPr>
          <w:rFonts w:ascii="Times New Roman" w:hAnsi="Times New Roman" w:cs="Times New Roman"/>
          <w:bCs/>
          <w:sz w:val="24"/>
          <w:szCs w:val="24"/>
        </w:rPr>
        <w:t xml:space="preserve">возложена </w:t>
      </w:r>
      <w:r w:rsidR="00BA03DD" w:rsidRPr="006B2053">
        <w:rPr>
          <w:rFonts w:ascii="Times New Roman" w:hAnsi="Times New Roman" w:cs="Times New Roman"/>
          <w:bCs/>
          <w:sz w:val="24"/>
          <w:szCs w:val="24"/>
        </w:rPr>
        <w:t xml:space="preserve">согласно </w:t>
      </w:r>
      <w:r w:rsidRPr="006B2053">
        <w:rPr>
          <w:rFonts w:ascii="Times New Roman" w:hAnsi="Times New Roman" w:cs="Times New Roman"/>
          <w:bCs/>
          <w:sz w:val="24"/>
          <w:szCs w:val="24"/>
        </w:rPr>
        <w:t>действующ</w:t>
      </w:r>
      <w:r w:rsidR="00BA03DD" w:rsidRPr="006B2053">
        <w:rPr>
          <w:rFonts w:ascii="Times New Roman" w:hAnsi="Times New Roman" w:cs="Times New Roman"/>
          <w:bCs/>
          <w:sz w:val="24"/>
          <w:szCs w:val="24"/>
        </w:rPr>
        <w:t>ему</w:t>
      </w:r>
      <w:r w:rsidRPr="006B2053">
        <w:rPr>
          <w:rFonts w:ascii="Times New Roman" w:hAnsi="Times New Roman" w:cs="Times New Roman"/>
          <w:bCs/>
          <w:sz w:val="24"/>
          <w:szCs w:val="24"/>
        </w:rPr>
        <w:t xml:space="preserve"> законодательств</w:t>
      </w:r>
      <w:r w:rsidR="00BA03DD" w:rsidRPr="006B2053">
        <w:rPr>
          <w:rFonts w:ascii="Times New Roman" w:hAnsi="Times New Roman" w:cs="Times New Roman"/>
          <w:bCs/>
          <w:sz w:val="24"/>
          <w:szCs w:val="24"/>
        </w:rPr>
        <w:t>у</w:t>
      </w:r>
      <w:r w:rsidRPr="006B2053">
        <w:rPr>
          <w:rFonts w:ascii="Times New Roman" w:eastAsiaTheme="minorHAnsi" w:hAnsi="Times New Roman" w:cs="Times New Roman"/>
          <w:sz w:val="24"/>
          <w:szCs w:val="24"/>
          <w:lang w:eastAsia="en-US"/>
        </w:rPr>
        <w:t>.</w:t>
      </w:r>
    </w:p>
    <w:p w14:paraId="1E3AB71F" w14:textId="04C74878" w:rsidR="00BB125C" w:rsidRPr="006B2053" w:rsidRDefault="00BB125C"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eastAsiaTheme="minorHAnsi" w:hAnsi="Times New Roman" w:cs="Times New Roman"/>
          <w:sz w:val="24"/>
          <w:szCs w:val="24"/>
          <w:lang w:eastAsia="en-US"/>
        </w:rPr>
        <w:t xml:space="preserve">7.2. </w:t>
      </w:r>
      <w:r w:rsidRPr="006B2053">
        <w:rPr>
          <w:rFonts w:ascii="Times New Roman" w:hAnsi="Times New Roman" w:cs="Times New Roman"/>
          <w:sz w:val="24"/>
          <w:szCs w:val="24"/>
        </w:rPr>
        <w:t>Расходы на государственную регистрацию прав, указанных в пункте 7.1</w:t>
      </w:r>
      <w:r w:rsidRPr="006B2053">
        <w:rPr>
          <w:rFonts w:ascii="Times New Roman" w:hAnsi="Times New Roman" w:cs="Times New Roman"/>
          <w:color w:val="FF0000"/>
          <w:sz w:val="24"/>
          <w:szCs w:val="24"/>
        </w:rPr>
        <w:t xml:space="preserve"> </w:t>
      </w:r>
      <w:r w:rsidRPr="006B2053">
        <w:rPr>
          <w:rFonts w:ascii="Times New Roman" w:hAnsi="Times New Roman" w:cs="Times New Roman"/>
          <w:sz w:val="24"/>
          <w:szCs w:val="24"/>
        </w:rPr>
        <w:t>Концессионного соглашения</w:t>
      </w:r>
      <w:r w:rsidR="00D10FB9" w:rsidRPr="006B2053">
        <w:rPr>
          <w:rFonts w:ascii="Times New Roman" w:hAnsi="Times New Roman" w:cs="Times New Roman"/>
          <w:sz w:val="24"/>
          <w:szCs w:val="24"/>
        </w:rPr>
        <w:t>,</w:t>
      </w:r>
      <w:r w:rsidRPr="006B2053">
        <w:rPr>
          <w:rFonts w:ascii="Times New Roman" w:hAnsi="Times New Roman" w:cs="Times New Roman"/>
          <w:sz w:val="24"/>
          <w:szCs w:val="24"/>
        </w:rPr>
        <w:t xml:space="preserve"> несет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w:t>
      </w:r>
    </w:p>
    <w:p w14:paraId="4D8FE7E5" w14:textId="77777777" w:rsidR="00BB125C" w:rsidRPr="006B2053" w:rsidRDefault="00BB125C"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eastAsiaTheme="minorHAnsi" w:hAnsi="Times New Roman" w:cs="Times New Roman"/>
          <w:sz w:val="24"/>
          <w:szCs w:val="24"/>
          <w:lang w:eastAsia="en-US"/>
        </w:rPr>
        <w:t>Концессионер несет расходы на государственную регистрацию прав в случае изменения действующего законодательства Российской Федерации в части изменения порядка оплаты государственной пошлины на государственную регистрации прав.</w:t>
      </w:r>
    </w:p>
    <w:p w14:paraId="24C0088C" w14:textId="77777777" w:rsidR="00074B26" w:rsidRPr="006B2053" w:rsidRDefault="00B202AF"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7.3. Прекращение Концессионного соглашения является основанием для прекращения права аренды, а также иного права на земельные участки. </w:t>
      </w:r>
      <w:r w:rsidR="007003A5" w:rsidRPr="006B2053">
        <w:rPr>
          <w:rFonts w:ascii="Times New Roman" w:hAnsi="Times New Roman" w:cs="Times New Roman"/>
          <w:sz w:val="24"/>
          <w:szCs w:val="24"/>
        </w:rPr>
        <w:t>Государственная регистрация прекращения прав</w:t>
      </w:r>
      <w:r w:rsidR="00F93620" w:rsidRPr="006B2053">
        <w:rPr>
          <w:rFonts w:ascii="Times New Roman" w:hAnsi="Times New Roman" w:cs="Times New Roman"/>
          <w:sz w:val="24"/>
          <w:szCs w:val="24"/>
        </w:rPr>
        <w:t xml:space="preserve">а аренды </w:t>
      </w:r>
      <w:r w:rsidR="007003A5" w:rsidRPr="006B2053">
        <w:rPr>
          <w:rFonts w:ascii="Times New Roman" w:hAnsi="Times New Roman" w:cs="Times New Roman"/>
          <w:sz w:val="24"/>
          <w:szCs w:val="24"/>
        </w:rPr>
        <w:t xml:space="preserve">земельных участков осуществляется в порядке в соответствии с пунктами </w:t>
      </w:r>
      <w:r w:rsidR="00E32845" w:rsidRPr="006B2053">
        <w:rPr>
          <w:rFonts w:ascii="Times New Roman" w:hAnsi="Times New Roman" w:cs="Times New Roman"/>
          <w:sz w:val="24"/>
          <w:szCs w:val="24"/>
        </w:rPr>
        <w:t>7</w:t>
      </w:r>
      <w:r w:rsidR="007003A5" w:rsidRPr="006B2053">
        <w:rPr>
          <w:rFonts w:ascii="Times New Roman" w:hAnsi="Times New Roman" w:cs="Times New Roman"/>
          <w:sz w:val="24"/>
          <w:szCs w:val="24"/>
        </w:rPr>
        <w:t>.</w:t>
      </w:r>
      <w:r w:rsidRPr="006B2053">
        <w:rPr>
          <w:rFonts w:ascii="Times New Roman" w:hAnsi="Times New Roman" w:cs="Times New Roman"/>
          <w:sz w:val="24"/>
          <w:szCs w:val="24"/>
        </w:rPr>
        <w:t>1</w:t>
      </w:r>
      <w:r w:rsidR="007003A5" w:rsidRPr="006B2053">
        <w:rPr>
          <w:rFonts w:ascii="Times New Roman" w:hAnsi="Times New Roman" w:cs="Times New Roman"/>
          <w:sz w:val="24"/>
          <w:szCs w:val="24"/>
        </w:rPr>
        <w:t xml:space="preserve"> и </w:t>
      </w:r>
      <w:r w:rsidR="00E32845" w:rsidRPr="006B2053">
        <w:rPr>
          <w:rFonts w:ascii="Times New Roman" w:hAnsi="Times New Roman" w:cs="Times New Roman"/>
          <w:sz w:val="24"/>
          <w:szCs w:val="24"/>
        </w:rPr>
        <w:t>7</w:t>
      </w:r>
      <w:r w:rsidRPr="006B2053">
        <w:rPr>
          <w:rFonts w:ascii="Times New Roman" w:hAnsi="Times New Roman" w:cs="Times New Roman"/>
          <w:sz w:val="24"/>
          <w:szCs w:val="24"/>
        </w:rPr>
        <w:t>.2</w:t>
      </w:r>
      <w:r w:rsidR="007003A5" w:rsidRPr="006B2053">
        <w:rPr>
          <w:rFonts w:ascii="Times New Roman" w:hAnsi="Times New Roman" w:cs="Times New Roman"/>
          <w:sz w:val="24"/>
          <w:szCs w:val="24"/>
        </w:rPr>
        <w:t xml:space="preserve"> Концессионного соглашения.</w:t>
      </w:r>
    </w:p>
    <w:p w14:paraId="761499DB" w14:textId="77777777" w:rsidR="007003A5" w:rsidRPr="006B2053" w:rsidRDefault="007003A5" w:rsidP="00995282">
      <w:pPr>
        <w:pStyle w:val="ConsPlusNonformat"/>
        <w:tabs>
          <w:tab w:val="left" w:pos="1134"/>
        </w:tabs>
        <w:ind w:firstLine="709"/>
        <w:jc w:val="both"/>
        <w:rPr>
          <w:rFonts w:ascii="Times New Roman" w:hAnsi="Times New Roman" w:cs="Times New Roman"/>
          <w:sz w:val="24"/>
          <w:szCs w:val="24"/>
        </w:rPr>
      </w:pPr>
    </w:p>
    <w:p w14:paraId="0F5F4CD7" w14:textId="77777777" w:rsidR="00CA3B5E" w:rsidRPr="006B2053" w:rsidRDefault="00CA3B5E" w:rsidP="00995282">
      <w:pPr>
        <w:pStyle w:val="1"/>
        <w:numPr>
          <w:ilvl w:val="0"/>
          <w:numId w:val="4"/>
        </w:numPr>
        <w:ind w:left="0" w:firstLine="709"/>
      </w:pPr>
      <w:bookmarkStart w:id="31" w:name="Par720"/>
      <w:bookmarkStart w:id="32" w:name="_Toc395040957"/>
      <w:bookmarkStart w:id="33" w:name="_Toc498097611"/>
      <w:bookmarkEnd w:id="31"/>
      <w:r w:rsidRPr="006B2053">
        <w:t>Владение, пользование и распоряжение объектами</w:t>
      </w:r>
      <w:r w:rsidR="00037D1D" w:rsidRPr="006B2053">
        <w:t xml:space="preserve"> </w:t>
      </w:r>
      <w:r w:rsidRPr="006B2053">
        <w:t>имущества, предоставляемыми Концессионеру</w:t>
      </w:r>
      <w:bookmarkEnd w:id="32"/>
      <w:bookmarkEnd w:id="33"/>
    </w:p>
    <w:p w14:paraId="56138555"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45EEF4AE" w14:textId="3CCFB2F2"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использовать (эксплуатировать) </w:t>
      </w:r>
      <w:bookmarkStart w:id="34" w:name="_Hlk11920936"/>
      <w:r w:rsidR="008108D0" w:rsidRPr="006B2053">
        <w:rPr>
          <w:rFonts w:ascii="Times New Roman" w:hAnsi="Times New Roman" w:cs="Times New Roman"/>
          <w:sz w:val="24"/>
          <w:szCs w:val="24"/>
        </w:rPr>
        <w:t xml:space="preserve">объекты, </w:t>
      </w:r>
      <w:r w:rsidRPr="006B2053">
        <w:rPr>
          <w:rFonts w:ascii="Times New Roman" w:hAnsi="Times New Roman" w:cs="Times New Roman"/>
          <w:sz w:val="24"/>
          <w:szCs w:val="24"/>
        </w:rPr>
        <w:t>входящи</w:t>
      </w:r>
      <w:r w:rsidR="008108D0" w:rsidRPr="006B2053">
        <w:rPr>
          <w:rFonts w:ascii="Times New Roman" w:hAnsi="Times New Roman" w:cs="Times New Roman"/>
          <w:sz w:val="24"/>
          <w:szCs w:val="24"/>
        </w:rPr>
        <w:t xml:space="preserve">е </w:t>
      </w:r>
      <w:r w:rsidRPr="006B2053">
        <w:rPr>
          <w:rFonts w:ascii="Times New Roman" w:hAnsi="Times New Roman" w:cs="Times New Roman"/>
          <w:sz w:val="24"/>
          <w:szCs w:val="24"/>
        </w:rPr>
        <w:t xml:space="preserve">в состав </w:t>
      </w:r>
      <w:r w:rsidR="00D9240B" w:rsidRPr="006B2053">
        <w:rPr>
          <w:rFonts w:ascii="Times New Roman" w:hAnsi="Times New Roman" w:cs="Times New Roman"/>
          <w:sz w:val="24"/>
          <w:szCs w:val="24"/>
        </w:rPr>
        <w:t>О</w:t>
      </w:r>
      <w:r w:rsidR="00E765CF" w:rsidRPr="006B2053">
        <w:rPr>
          <w:rFonts w:ascii="Times New Roman" w:hAnsi="Times New Roman" w:cs="Times New Roman"/>
          <w:sz w:val="24"/>
          <w:szCs w:val="24"/>
        </w:rPr>
        <w:t xml:space="preserve">бъекта </w:t>
      </w:r>
      <w:r w:rsidR="005B2579" w:rsidRPr="006B2053">
        <w:rPr>
          <w:rFonts w:ascii="Times New Roman" w:hAnsi="Times New Roman" w:cs="Times New Roman"/>
          <w:sz w:val="24"/>
          <w:szCs w:val="24"/>
        </w:rPr>
        <w:t>с</w:t>
      </w:r>
      <w:r w:rsidR="00E765CF" w:rsidRPr="006B2053">
        <w:rPr>
          <w:rFonts w:ascii="Times New Roman" w:hAnsi="Times New Roman" w:cs="Times New Roman"/>
          <w:sz w:val="24"/>
          <w:szCs w:val="24"/>
        </w:rPr>
        <w:t xml:space="preserve">оглашения </w:t>
      </w:r>
      <w:bookmarkEnd w:id="34"/>
      <w:r w:rsidR="00E765CF" w:rsidRPr="006B2053">
        <w:rPr>
          <w:rFonts w:ascii="Times New Roman" w:hAnsi="Times New Roman" w:cs="Times New Roman"/>
          <w:sz w:val="24"/>
          <w:szCs w:val="24"/>
        </w:rPr>
        <w:t>и И</w:t>
      </w:r>
      <w:r w:rsidRPr="006B2053">
        <w:rPr>
          <w:rFonts w:ascii="Times New Roman" w:hAnsi="Times New Roman" w:cs="Times New Roman"/>
          <w:sz w:val="24"/>
          <w:szCs w:val="24"/>
        </w:rPr>
        <w:t>ного имущества,</w:t>
      </w:r>
      <w:r w:rsidR="008E0083">
        <w:rPr>
          <w:rFonts w:ascii="Times New Roman" w:hAnsi="Times New Roman" w:cs="Times New Roman"/>
          <w:sz w:val="24"/>
          <w:szCs w:val="24"/>
        </w:rPr>
        <w:t xml:space="preserve"> Незарегистрированного имущества </w:t>
      </w:r>
      <w:r w:rsidRPr="006B2053">
        <w:rPr>
          <w:rFonts w:ascii="Times New Roman" w:hAnsi="Times New Roman" w:cs="Times New Roman"/>
          <w:sz w:val="24"/>
          <w:szCs w:val="24"/>
        </w:rPr>
        <w:t xml:space="preserve">в установленном </w:t>
      </w:r>
      <w:r w:rsidR="005B2579"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порядке в целях осуществления</w:t>
      </w:r>
      <w:r w:rsidR="002A4FD4" w:rsidRPr="006B2053">
        <w:rPr>
          <w:rFonts w:ascii="Times New Roman" w:hAnsi="Times New Roman" w:cs="Times New Roman"/>
          <w:sz w:val="24"/>
          <w:szCs w:val="24"/>
        </w:rPr>
        <w:t xml:space="preserve"> </w:t>
      </w:r>
      <w:r w:rsidRPr="006B2053">
        <w:rPr>
          <w:rFonts w:ascii="Times New Roman" w:hAnsi="Times New Roman" w:cs="Times New Roman"/>
          <w:sz w:val="24"/>
          <w:szCs w:val="24"/>
        </w:rPr>
        <w:t>деятельности, указанной в пункт</w:t>
      </w:r>
      <w:r w:rsidR="00002751" w:rsidRPr="006B2053">
        <w:rPr>
          <w:rFonts w:ascii="Times New Roman" w:hAnsi="Times New Roman" w:cs="Times New Roman"/>
          <w:sz w:val="24"/>
          <w:szCs w:val="24"/>
        </w:rPr>
        <w:t xml:space="preserve">е </w:t>
      </w:r>
      <w:r w:rsidRPr="006B2053">
        <w:rPr>
          <w:rFonts w:ascii="Times New Roman" w:hAnsi="Times New Roman" w:cs="Times New Roman"/>
          <w:sz w:val="24"/>
          <w:szCs w:val="24"/>
        </w:rPr>
        <w:t>1</w:t>
      </w:r>
      <w:r w:rsidR="00300B27" w:rsidRPr="006B2053">
        <w:rPr>
          <w:rFonts w:ascii="Times New Roman" w:hAnsi="Times New Roman" w:cs="Times New Roman"/>
          <w:sz w:val="24"/>
          <w:szCs w:val="24"/>
        </w:rPr>
        <w:t>.1</w:t>
      </w:r>
      <w:r w:rsidRPr="006B2053">
        <w:rPr>
          <w:rFonts w:ascii="Times New Roman" w:hAnsi="Times New Roman" w:cs="Times New Roman"/>
          <w:sz w:val="24"/>
          <w:szCs w:val="24"/>
        </w:rPr>
        <w:t xml:space="preserve"> </w:t>
      </w:r>
      <w:r w:rsidR="005B2579"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p>
    <w:p w14:paraId="7B2D9924" w14:textId="32A57A3F" w:rsidR="00B93CD0"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поддерживать </w:t>
      </w:r>
      <w:r w:rsidR="00333B7A" w:rsidRPr="006B2053">
        <w:rPr>
          <w:rFonts w:ascii="Times New Roman" w:hAnsi="Times New Roman" w:cs="Times New Roman"/>
          <w:sz w:val="24"/>
          <w:szCs w:val="24"/>
        </w:rPr>
        <w:t>объекты</w:t>
      </w:r>
      <w:r w:rsidR="00B93CD0" w:rsidRPr="006B2053">
        <w:rPr>
          <w:rFonts w:ascii="Times New Roman" w:hAnsi="Times New Roman" w:cs="Times New Roman"/>
          <w:sz w:val="24"/>
          <w:szCs w:val="24"/>
        </w:rPr>
        <w:t>, входящ</w:t>
      </w:r>
      <w:r w:rsidR="00333B7A" w:rsidRPr="006B2053">
        <w:rPr>
          <w:rFonts w:ascii="Times New Roman" w:hAnsi="Times New Roman" w:cs="Times New Roman"/>
          <w:sz w:val="24"/>
          <w:szCs w:val="24"/>
        </w:rPr>
        <w:t>и</w:t>
      </w:r>
      <w:r w:rsidR="00B93CD0" w:rsidRPr="006B2053">
        <w:rPr>
          <w:rFonts w:ascii="Times New Roman" w:hAnsi="Times New Roman" w:cs="Times New Roman"/>
          <w:sz w:val="24"/>
          <w:szCs w:val="24"/>
        </w:rPr>
        <w:t xml:space="preserve">е в состав </w:t>
      </w:r>
      <w:r w:rsidR="00D9240B" w:rsidRPr="006B2053">
        <w:rPr>
          <w:rFonts w:ascii="Times New Roman" w:hAnsi="Times New Roman" w:cs="Times New Roman"/>
          <w:sz w:val="24"/>
          <w:szCs w:val="24"/>
        </w:rPr>
        <w:t>О</w:t>
      </w:r>
      <w:r w:rsidR="00B93CD0" w:rsidRPr="006B2053">
        <w:rPr>
          <w:rFonts w:ascii="Times New Roman" w:hAnsi="Times New Roman" w:cs="Times New Roman"/>
          <w:sz w:val="24"/>
          <w:szCs w:val="24"/>
        </w:rPr>
        <w:t xml:space="preserve">бъекта </w:t>
      </w:r>
      <w:r w:rsidR="005B2579" w:rsidRPr="006B2053">
        <w:rPr>
          <w:rFonts w:ascii="Times New Roman" w:hAnsi="Times New Roman" w:cs="Times New Roman"/>
          <w:sz w:val="24"/>
          <w:szCs w:val="24"/>
        </w:rPr>
        <w:t>с</w:t>
      </w:r>
      <w:r w:rsidR="00B93CD0" w:rsidRPr="006B2053">
        <w:rPr>
          <w:rFonts w:ascii="Times New Roman" w:hAnsi="Times New Roman" w:cs="Times New Roman"/>
          <w:sz w:val="24"/>
          <w:szCs w:val="24"/>
        </w:rPr>
        <w:t>оглашения</w:t>
      </w:r>
      <w:r w:rsidR="00F95740" w:rsidRPr="006B2053">
        <w:rPr>
          <w:rFonts w:ascii="Times New Roman" w:hAnsi="Times New Roman" w:cs="Times New Roman"/>
          <w:sz w:val="24"/>
          <w:szCs w:val="24"/>
        </w:rPr>
        <w:t xml:space="preserve">, </w:t>
      </w:r>
      <w:r w:rsidR="00E765CF" w:rsidRPr="006B2053">
        <w:rPr>
          <w:rFonts w:ascii="Times New Roman" w:hAnsi="Times New Roman" w:cs="Times New Roman"/>
          <w:sz w:val="24"/>
          <w:szCs w:val="24"/>
        </w:rPr>
        <w:t>И</w:t>
      </w:r>
      <w:r w:rsidR="00B93CD0" w:rsidRPr="006B2053">
        <w:rPr>
          <w:rFonts w:ascii="Times New Roman" w:hAnsi="Times New Roman" w:cs="Times New Roman"/>
          <w:sz w:val="24"/>
          <w:szCs w:val="24"/>
        </w:rPr>
        <w:t>но</w:t>
      </w:r>
      <w:r w:rsidR="00333B7A" w:rsidRPr="006B2053">
        <w:rPr>
          <w:rFonts w:ascii="Times New Roman" w:hAnsi="Times New Roman" w:cs="Times New Roman"/>
          <w:sz w:val="24"/>
          <w:szCs w:val="24"/>
        </w:rPr>
        <w:t>го</w:t>
      </w:r>
      <w:r w:rsidR="00B93CD0" w:rsidRPr="006B2053">
        <w:rPr>
          <w:rFonts w:ascii="Times New Roman" w:hAnsi="Times New Roman" w:cs="Times New Roman"/>
          <w:sz w:val="24"/>
          <w:szCs w:val="24"/>
        </w:rPr>
        <w:t xml:space="preserve"> имуществ</w:t>
      </w:r>
      <w:r w:rsidR="00333B7A" w:rsidRPr="006B2053">
        <w:rPr>
          <w:rFonts w:ascii="Times New Roman" w:hAnsi="Times New Roman" w:cs="Times New Roman"/>
          <w:sz w:val="24"/>
          <w:szCs w:val="24"/>
        </w:rPr>
        <w:t>а</w:t>
      </w:r>
      <w:r w:rsidR="00B93CD0" w:rsidRPr="006B2053">
        <w:rPr>
          <w:rFonts w:ascii="Times New Roman" w:hAnsi="Times New Roman" w:cs="Times New Roman"/>
          <w:sz w:val="24"/>
          <w:szCs w:val="24"/>
        </w:rPr>
        <w:t xml:space="preserve">, </w:t>
      </w:r>
      <w:r w:rsidR="00F95740" w:rsidRPr="006B2053">
        <w:rPr>
          <w:rFonts w:ascii="Times New Roman" w:hAnsi="Times New Roman" w:cs="Times New Roman"/>
          <w:iCs/>
          <w:sz w:val="24"/>
          <w:szCs w:val="24"/>
        </w:rPr>
        <w:t>Незарегистрированного имущества,</w:t>
      </w:r>
      <w:r w:rsidR="00F95740" w:rsidRPr="006B2053">
        <w:rPr>
          <w:rFonts w:ascii="Times New Roman" w:hAnsi="Times New Roman" w:cs="Times New Roman"/>
          <w:i/>
          <w:iCs/>
          <w:sz w:val="24"/>
          <w:szCs w:val="24"/>
        </w:rPr>
        <w:t xml:space="preserve"> </w:t>
      </w:r>
      <w:r w:rsidR="00B93CD0" w:rsidRPr="006B2053">
        <w:rPr>
          <w:rFonts w:ascii="Times New Roman" w:hAnsi="Times New Roman" w:cs="Times New Roman"/>
          <w:sz w:val="24"/>
          <w:szCs w:val="24"/>
        </w:rPr>
        <w:t xml:space="preserve">в исправном состоянии, </w:t>
      </w:r>
      <w:r w:rsidR="000B2839" w:rsidRPr="006B2053">
        <w:rPr>
          <w:rFonts w:ascii="Times New Roman" w:hAnsi="Times New Roman" w:cs="Times New Roman"/>
          <w:sz w:val="24"/>
          <w:szCs w:val="24"/>
        </w:rPr>
        <w:t xml:space="preserve">своевременно проводить </w:t>
      </w:r>
      <w:r w:rsidR="006020D3" w:rsidRPr="006B2053">
        <w:rPr>
          <w:rFonts w:ascii="Times New Roman" w:hAnsi="Times New Roman" w:cs="Times New Roman"/>
          <w:sz w:val="24"/>
          <w:szCs w:val="24"/>
        </w:rPr>
        <w:t>текущий</w:t>
      </w:r>
      <w:r w:rsidR="00B93CD0" w:rsidRPr="006B2053">
        <w:rPr>
          <w:rFonts w:ascii="Times New Roman" w:hAnsi="Times New Roman" w:cs="Times New Roman"/>
          <w:sz w:val="24"/>
          <w:szCs w:val="24"/>
        </w:rPr>
        <w:t xml:space="preserve"> и капитальный ремонт</w:t>
      </w:r>
      <w:r w:rsidR="00B93CD0" w:rsidRPr="006B2053">
        <w:rPr>
          <w:rFonts w:ascii="Times New Roman" w:eastAsia="Times New Roman" w:hAnsi="Times New Roman" w:cs="Times New Roman"/>
          <w:sz w:val="24"/>
          <w:szCs w:val="24"/>
        </w:rPr>
        <w:t>,</w:t>
      </w:r>
      <w:r w:rsidR="00B93CD0" w:rsidRPr="006B2053">
        <w:rPr>
          <w:rFonts w:ascii="Times New Roman" w:eastAsia="Arial" w:hAnsi="Times New Roman" w:cs="Times New Roman"/>
          <w:sz w:val="24"/>
          <w:szCs w:val="24"/>
        </w:rPr>
        <w:t xml:space="preserve"> модернизацию</w:t>
      </w:r>
      <w:r w:rsidR="00D93AAC" w:rsidRPr="006B2053">
        <w:rPr>
          <w:rFonts w:ascii="Times New Roman" w:eastAsia="Arial" w:hAnsi="Times New Roman" w:cs="Times New Roman"/>
          <w:sz w:val="24"/>
          <w:szCs w:val="24"/>
        </w:rPr>
        <w:t>, мероприятия по переустройству Объекта соглашения на основе внедрения новых технологий, механизации и автоматизации производства</w:t>
      </w:r>
      <w:r w:rsidR="00B93CD0" w:rsidRPr="006B2053">
        <w:rPr>
          <w:rFonts w:ascii="Times New Roman" w:eastAsia="Arial" w:hAnsi="Times New Roman" w:cs="Times New Roman"/>
          <w:sz w:val="24"/>
          <w:szCs w:val="24"/>
        </w:rPr>
        <w:t xml:space="preserve"> и замену морально устаревшего и физически изношенного оборудования </w:t>
      </w:r>
      <w:r w:rsidR="00333B7A" w:rsidRPr="006B2053">
        <w:rPr>
          <w:rFonts w:ascii="Times New Roman" w:hAnsi="Times New Roman" w:cs="Times New Roman"/>
          <w:sz w:val="24"/>
          <w:szCs w:val="24"/>
        </w:rPr>
        <w:t xml:space="preserve">объектов, входящих в состав Объекта </w:t>
      </w:r>
      <w:r w:rsidR="005B2579" w:rsidRPr="006B2053">
        <w:rPr>
          <w:rFonts w:ascii="Times New Roman" w:hAnsi="Times New Roman" w:cs="Times New Roman"/>
          <w:sz w:val="24"/>
          <w:szCs w:val="24"/>
        </w:rPr>
        <w:t>с</w:t>
      </w:r>
      <w:r w:rsidR="00333B7A" w:rsidRPr="006B2053">
        <w:rPr>
          <w:rFonts w:ascii="Times New Roman" w:hAnsi="Times New Roman" w:cs="Times New Roman"/>
          <w:sz w:val="24"/>
          <w:szCs w:val="24"/>
        </w:rPr>
        <w:t>оглашения</w:t>
      </w:r>
      <w:r w:rsidR="00F95740" w:rsidRPr="006B2053">
        <w:rPr>
          <w:rFonts w:ascii="Times New Roman" w:hAnsi="Times New Roman" w:cs="Times New Roman"/>
          <w:sz w:val="24"/>
          <w:szCs w:val="24"/>
        </w:rPr>
        <w:t>,</w:t>
      </w:r>
      <w:r w:rsidR="00333B7A" w:rsidRPr="006B2053">
        <w:rPr>
          <w:rFonts w:ascii="Times New Roman" w:hAnsi="Times New Roman" w:cs="Times New Roman"/>
          <w:sz w:val="24"/>
          <w:szCs w:val="24"/>
        </w:rPr>
        <w:t xml:space="preserve"> Иного имущества</w:t>
      </w:r>
      <w:r w:rsidR="00F95740" w:rsidRPr="006B2053">
        <w:rPr>
          <w:rFonts w:ascii="Times New Roman" w:hAnsi="Times New Roman" w:cs="Times New Roman"/>
          <w:sz w:val="24"/>
          <w:szCs w:val="24"/>
        </w:rPr>
        <w:t xml:space="preserve">, </w:t>
      </w:r>
      <w:r w:rsidR="00F95740" w:rsidRPr="006B2053">
        <w:rPr>
          <w:rFonts w:ascii="Times New Roman" w:hAnsi="Times New Roman" w:cs="Times New Roman"/>
          <w:iCs/>
          <w:sz w:val="24"/>
          <w:szCs w:val="24"/>
        </w:rPr>
        <w:t>Незарегистрированного имущества</w:t>
      </w:r>
      <w:r w:rsidR="00333B7A" w:rsidRPr="006B2053">
        <w:rPr>
          <w:rFonts w:ascii="Times New Roman" w:hAnsi="Times New Roman" w:cs="Times New Roman"/>
          <w:sz w:val="24"/>
          <w:szCs w:val="24"/>
        </w:rPr>
        <w:t xml:space="preserve">, </w:t>
      </w:r>
      <w:r w:rsidR="00B93CD0" w:rsidRPr="006B2053">
        <w:rPr>
          <w:rFonts w:ascii="Times New Roman" w:eastAsia="Arial" w:hAnsi="Times New Roman" w:cs="Times New Roman"/>
          <w:sz w:val="24"/>
          <w:szCs w:val="24"/>
        </w:rPr>
        <w:t>новым, более производительным оборудованием,</w:t>
      </w:r>
      <w:r w:rsidR="00B93CD0" w:rsidRPr="006B2053">
        <w:rPr>
          <w:rFonts w:ascii="Times New Roman" w:eastAsia="Times New Roman" w:hAnsi="Times New Roman" w:cs="Times New Roman"/>
          <w:sz w:val="24"/>
          <w:szCs w:val="24"/>
        </w:rPr>
        <w:t xml:space="preserve"> нести расходы на содержание </w:t>
      </w:r>
      <w:r w:rsidR="00333B7A" w:rsidRPr="006B2053">
        <w:rPr>
          <w:rFonts w:ascii="Times New Roman" w:hAnsi="Times New Roman" w:cs="Times New Roman"/>
          <w:sz w:val="24"/>
          <w:szCs w:val="24"/>
        </w:rPr>
        <w:t xml:space="preserve">объектов, входящих в состав Объекта </w:t>
      </w:r>
      <w:r w:rsidR="005B2579" w:rsidRPr="006B2053">
        <w:rPr>
          <w:rFonts w:ascii="Times New Roman" w:hAnsi="Times New Roman" w:cs="Times New Roman"/>
          <w:sz w:val="24"/>
          <w:szCs w:val="24"/>
        </w:rPr>
        <w:t>с</w:t>
      </w:r>
      <w:r w:rsidR="00333B7A" w:rsidRPr="006B2053">
        <w:rPr>
          <w:rFonts w:ascii="Times New Roman" w:hAnsi="Times New Roman" w:cs="Times New Roman"/>
          <w:sz w:val="24"/>
          <w:szCs w:val="24"/>
        </w:rPr>
        <w:t>оглашения</w:t>
      </w:r>
      <w:r w:rsidR="003C57A2" w:rsidRPr="006B2053">
        <w:rPr>
          <w:rFonts w:ascii="Times New Roman" w:hAnsi="Times New Roman" w:cs="Times New Roman"/>
          <w:sz w:val="24"/>
          <w:szCs w:val="24"/>
        </w:rPr>
        <w:t>,</w:t>
      </w:r>
      <w:r w:rsidR="00B93CD0" w:rsidRPr="006B2053">
        <w:rPr>
          <w:rFonts w:ascii="Times New Roman" w:eastAsia="Times New Roman" w:hAnsi="Times New Roman" w:cs="Times New Roman"/>
          <w:sz w:val="24"/>
          <w:szCs w:val="24"/>
        </w:rPr>
        <w:t xml:space="preserve"> </w:t>
      </w:r>
      <w:r w:rsidR="00E765CF" w:rsidRPr="006B2053">
        <w:rPr>
          <w:rFonts w:ascii="Times New Roman" w:eastAsia="Times New Roman" w:hAnsi="Times New Roman" w:cs="Times New Roman"/>
          <w:sz w:val="24"/>
          <w:szCs w:val="24"/>
        </w:rPr>
        <w:t>И</w:t>
      </w:r>
      <w:r w:rsidR="00B93CD0" w:rsidRPr="006B2053">
        <w:rPr>
          <w:rFonts w:ascii="Times New Roman" w:eastAsia="Times New Roman" w:hAnsi="Times New Roman" w:cs="Times New Roman"/>
          <w:sz w:val="24"/>
          <w:szCs w:val="24"/>
        </w:rPr>
        <w:t xml:space="preserve">ного </w:t>
      </w:r>
      <w:r w:rsidR="00DC6E01" w:rsidRPr="006B2053">
        <w:rPr>
          <w:rFonts w:ascii="Times New Roman" w:eastAsia="Times New Roman" w:hAnsi="Times New Roman" w:cs="Times New Roman"/>
          <w:sz w:val="24"/>
          <w:szCs w:val="24"/>
        </w:rPr>
        <w:t>и</w:t>
      </w:r>
      <w:r w:rsidR="00B93CD0" w:rsidRPr="006B2053">
        <w:rPr>
          <w:rFonts w:ascii="Times New Roman" w:eastAsia="Times New Roman" w:hAnsi="Times New Roman" w:cs="Times New Roman"/>
          <w:sz w:val="24"/>
          <w:szCs w:val="24"/>
        </w:rPr>
        <w:t>мущества</w:t>
      </w:r>
      <w:r w:rsidR="00333B7A" w:rsidRPr="006B2053">
        <w:rPr>
          <w:rFonts w:ascii="Times New Roman" w:eastAsia="Times New Roman" w:hAnsi="Times New Roman" w:cs="Times New Roman"/>
          <w:sz w:val="24"/>
          <w:szCs w:val="24"/>
        </w:rPr>
        <w:t>,</w:t>
      </w:r>
      <w:r w:rsidR="00B93CD0" w:rsidRPr="006B2053">
        <w:rPr>
          <w:rFonts w:ascii="Times New Roman" w:eastAsia="Times New Roman" w:hAnsi="Times New Roman" w:cs="Times New Roman"/>
          <w:sz w:val="24"/>
          <w:szCs w:val="24"/>
        </w:rPr>
        <w:t xml:space="preserve"> </w:t>
      </w:r>
      <w:r w:rsidR="003C57A2" w:rsidRPr="006B2053">
        <w:rPr>
          <w:rFonts w:ascii="Times New Roman" w:hAnsi="Times New Roman" w:cs="Times New Roman"/>
          <w:iCs/>
          <w:sz w:val="24"/>
          <w:szCs w:val="24"/>
        </w:rPr>
        <w:t>Незарегистрированного имущества</w:t>
      </w:r>
      <w:r w:rsidR="003C57A2" w:rsidRPr="006B2053">
        <w:rPr>
          <w:rFonts w:ascii="Times New Roman" w:hAnsi="Times New Roman" w:cs="Times New Roman"/>
          <w:i/>
          <w:iCs/>
          <w:sz w:val="24"/>
          <w:szCs w:val="24"/>
        </w:rPr>
        <w:t xml:space="preserve">, </w:t>
      </w:r>
      <w:r w:rsidR="00B93CD0" w:rsidRPr="006B2053">
        <w:rPr>
          <w:rFonts w:ascii="Times New Roman" w:eastAsia="Times New Roman" w:hAnsi="Times New Roman" w:cs="Times New Roman"/>
          <w:sz w:val="24"/>
          <w:szCs w:val="24"/>
        </w:rPr>
        <w:t>в течение всего срока эксплуатации</w:t>
      </w:r>
      <w:r w:rsidR="00D9241C" w:rsidRPr="006B2053">
        <w:rPr>
          <w:rFonts w:ascii="Times New Roman" w:eastAsia="Times New Roman" w:hAnsi="Times New Roman" w:cs="Times New Roman"/>
          <w:color w:val="FF0000"/>
          <w:sz w:val="24"/>
          <w:szCs w:val="24"/>
        </w:rPr>
        <w:t xml:space="preserve"> </w:t>
      </w:r>
      <w:r w:rsidR="00B93CD0" w:rsidRPr="006B2053">
        <w:rPr>
          <w:rFonts w:ascii="Times New Roman" w:eastAsia="Times New Roman" w:hAnsi="Times New Roman" w:cs="Times New Roman"/>
          <w:sz w:val="24"/>
          <w:szCs w:val="24"/>
        </w:rPr>
        <w:t xml:space="preserve">в соответствии с </w:t>
      </w:r>
      <w:r w:rsidR="005B2579" w:rsidRPr="006B2053">
        <w:rPr>
          <w:rFonts w:ascii="Times New Roman" w:hAnsi="Times New Roman" w:cs="Times New Roman"/>
          <w:sz w:val="24"/>
          <w:szCs w:val="24"/>
        </w:rPr>
        <w:t>Концессионным с</w:t>
      </w:r>
      <w:r w:rsidR="00B93CD0" w:rsidRPr="006B2053">
        <w:rPr>
          <w:rFonts w:ascii="Times New Roman" w:eastAsia="Times New Roman" w:hAnsi="Times New Roman" w:cs="Times New Roman"/>
          <w:sz w:val="24"/>
          <w:szCs w:val="24"/>
        </w:rPr>
        <w:t>оглашением</w:t>
      </w:r>
      <w:r w:rsidR="00B93CD0" w:rsidRPr="006B2053">
        <w:rPr>
          <w:rFonts w:ascii="Times New Roman" w:hAnsi="Times New Roman" w:cs="Times New Roman"/>
          <w:sz w:val="24"/>
          <w:szCs w:val="24"/>
        </w:rPr>
        <w:t xml:space="preserve"> за счет собственных и (или) </w:t>
      </w:r>
      <w:r w:rsidR="00B93CD0" w:rsidRPr="006B2053">
        <w:rPr>
          <w:rFonts w:ascii="Times New Roman" w:hAnsi="Times New Roman" w:cs="Times New Roman"/>
          <w:sz w:val="24"/>
          <w:szCs w:val="24"/>
        </w:rPr>
        <w:lastRenderedPageBreak/>
        <w:t xml:space="preserve">привлеченных средств </w:t>
      </w:r>
      <w:r w:rsidR="00C5564B" w:rsidRPr="006B2053">
        <w:rPr>
          <w:rFonts w:ascii="Times New Roman" w:eastAsia="Times New Roman" w:hAnsi="Times New Roman" w:cs="Times New Roman"/>
          <w:sz w:val="24"/>
          <w:szCs w:val="24"/>
        </w:rPr>
        <w:t>согласно</w:t>
      </w:r>
      <w:r w:rsidR="00B93CD0" w:rsidRPr="006B2053">
        <w:rPr>
          <w:rFonts w:ascii="Times New Roman" w:hAnsi="Times New Roman" w:cs="Times New Roman"/>
          <w:sz w:val="24"/>
          <w:szCs w:val="24"/>
        </w:rPr>
        <w:t xml:space="preserve"> </w:t>
      </w:r>
      <w:r w:rsidR="001A6C31" w:rsidRPr="006B2053">
        <w:rPr>
          <w:rFonts w:ascii="Times New Roman" w:hAnsi="Times New Roman" w:cs="Times New Roman"/>
          <w:sz w:val="24"/>
          <w:szCs w:val="24"/>
        </w:rPr>
        <w:t>и</w:t>
      </w:r>
      <w:r w:rsidR="00B93CD0" w:rsidRPr="006B2053">
        <w:rPr>
          <w:rFonts w:ascii="Times New Roman" w:hAnsi="Times New Roman" w:cs="Times New Roman"/>
          <w:sz w:val="24"/>
          <w:szCs w:val="24"/>
        </w:rPr>
        <w:t>нвестиционной программ</w:t>
      </w:r>
      <w:r w:rsidR="00C5564B" w:rsidRPr="006B2053">
        <w:rPr>
          <w:rFonts w:ascii="Times New Roman" w:hAnsi="Times New Roman" w:cs="Times New Roman"/>
          <w:sz w:val="24"/>
          <w:szCs w:val="24"/>
        </w:rPr>
        <w:t>е</w:t>
      </w:r>
      <w:r w:rsidR="00B93CD0" w:rsidRPr="006B2053">
        <w:rPr>
          <w:rFonts w:ascii="Times New Roman" w:hAnsi="Times New Roman" w:cs="Times New Roman"/>
          <w:sz w:val="24"/>
          <w:szCs w:val="24"/>
        </w:rPr>
        <w:t xml:space="preserve"> Концессионера с соблюдением требований к составу, видам, периодичности, срокам работ, установленных нормативными правовыми актами Российской Федерации.</w:t>
      </w:r>
    </w:p>
    <w:p w14:paraId="1F58E36E" w14:textId="114F9756" w:rsidR="00333B7A" w:rsidRPr="006B2053" w:rsidRDefault="00333B7A"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возникновения обстоятельств, вызванных преждевременным выходом из строя, износом, поломкой объектов, входящих в состав Объекта </w:t>
      </w:r>
      <w:r w:rsidR="005B2579"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3C57A2" w:rsidRPr="006B2053">
        <w:rPr>
          <w:rFonts w:ascii="Times New Roman" w:hAnsi="Times New Roman" w:cs="Times New Roman"/>
          <w:sz w:val="24"/>
          <w:szCs w:val="24"/>
        </w:rPr>
        <w:t>,</w:t>
      </w:r>
      <w:r w:rsidRPr="006B2053">
        <w:rPr>
          <w:rFonts w:ascii="Times New Roman" w:hAnsi="Times New Roman" w:cs="Times New Roman"/>
          <w:sz w:val="24"/>
          <w:szCs w:val="24"/>
        </w:rPr>
        <w:t xml:space="preserve"> Иного имущества</w:t>
      </w:r>
      <w:r w:rsidR="003C57A2" w:rsidRPr="006B2053">
        <w:rPr>
          <w:rFonts w:ascii="Times New Roman" w:hAnsi="Times New Roman" w:cs="Times New Roman"/>
          <w:sz w:val="24"/>
          <w:szCs w:val="24"/>
        </w:rPr>
        <w:t xml:space="preserve">, </w:t>
      </w:r>
      <w:r w:rsidR="003C57A2" w:rsidRPr="006B2053">
        <w:rPr>
          <w:rFonts w:ascii="Times New Roman" w:hAnsi="Times New Roman" w:cs="Times New Roman"/>
          <w:iCs/>
          <w:sz w:val="24"/>
          <w:szCs w:val="24"/>
        </w:rPr>
        <w:t>Незарегистрированного имущества</w:t>
      </w:r>
      <w:r w:rsidRPr="006B2053">
        <w:rPr>
          <w:rFonts w:ascii="Times New Roman" w:hAnsi="Times New Roman" w:cs="Times New Roman"/>
          <w:sz w:val="24"/>
          <w:szCs w:val="24"/>
        </w:rPr>
        <w:t>, обеспечивающих технологический процесс и бесперебойную поставку ресурсов потребителю, незамедлительно произвести замену такого оборудования за счёт собственных средств.</w:t>
      </w:r>
    </w:p>
    <w:p w14:paraId="3019B56C" w14:textId="77777777" w:rsidR="008D5539" w:rsidRPr="006B2053" w:rsidRDefault="003559B6"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Не допускается</w:t>
      </w:r>
      <w:r w:rsidR="008D5539" w:rsidRPr="006B2053">
        <w:rPr>
          <w:rFonts w:ascii="Times New Roman" w:hAnsi="Times New Roman" w:cs="Times New Roman"/>
          <w:sz w:val="24"/>
          <w:szCs w:val="24"/>
        </w:rPr>
        <w:t>:</w:t>
      </w:r>
    </w:p>
    <w:p w14:paraId="6551CE7E" w14:textId="77777777" w:rsidR="00370C9B" w:rsidRPr="006B2053" w:rsidRDefault="004F1D6F" w:rsidP="00995282">
      <w:pPr>
        <w:pStyle w:val="ConsPlusNormal"/>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1)</w:t>
      </w:r>
      <w:r w:rsidRPr="006B2053">
        <w:rPr>
          <w:rFonts w:ascii="Times New Roman" w:hAnsi="Times New Roman" w:cs="Times New Roman"/>
          <w:sz w:val="24"/>
          <w:szCs w:val="24"/>
        </w:rPr>
        <w:tab/>
      </w:r>
      <w:r w:rsidR="00370C9B" w:rsidRPr="006B2053">
        <w:rPr>
          <w:rFonts w:ascii="Times New Roman" w:hAnsi="Times New Roman" w:cs="Times New Roman"/>
          <w:sz w:val="24"/>
          <w:szCs w:val="24"/>
        </w:rPr>
        <w:t xml:space="preserve">передача Концессионером в залог или отчуждение объектов, передаваемых Концессионеру по </w:t>
      </w:r>
      <w:r w:rsidR="005B2579" w:rsidRPr="006B2053">
        <w:rPr>
          <w:rFonts w:ascii="Times New Roman" w:hAnsi="Times New Roman" w:cs="Times New Roman"/>
          <w:sz w:val="24"/>
          <w:szCs w:val="24"/>
        </w:rPr>
        <w:t>К</w:t>
      </w:r>
      <w:r w:rsidR="00370C9B" w:rsidRPr="006B2053">
        <w:rPr>
          <w:rFonts w:ascii="Times New Roman" w:hAnsi="Times New Roman" w:cs="Times New Roman"/>
          <w:sz w:val="24"/>
          <w:szCs w:val="24"/>
        </w:rPr>
        <w:t>онцессионному соглашению;</w:t>
      </w:r>
    </w:p>
    <w:p w14:paraId="0E6BA4F3" w14:textId="77777777" w:rsidR="008D5539" w:rsidRPr="006B2053" w:rsidRDefault="00370C9B" w:rsidP="00995282">
      <w:pPr>
        <w:pStyle w:val="ConsPlusNormal"/>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2)</w:t>
      </w:r>
      <w:r w:rsidRPr="006B2053">
        <w:rPr>
          <w:rFonts w:ascii="Times New Roman" w:hAnsi="Times New Roman" w:cs="Times New Roman"/>
          <w:sz w:val="24"/>
          <w:szCs w:val="24"/>
        </w:rPr>
        <w:tab/>
      </w:r>
      <w:r w:rsidR="008D5539" w:rsidRPr="006B2053">
        <w:rPr>
          <w:rFonts w:ascii="Times New Roman" w:hAnsi="Times New Roman" w:cs="Times New Roman"/>
          <w:sz w:val="24"/>
          <w:szCs w:val="24"/>
        </w:rPr>
        <w:t xml:space="preserve">передача </w:t>
      </w:r>
      <w:r w:rsidRPr="006B2053">
        <w:rPr>
          <w:rFonts w:ascii="Times New Roman" w:hAnsi="Times New Roman" w:cs="Times New Roman"/>
          <w:sz w:val="24"/>
          <w:szCs w:val="24"/>
        </w:rPr>
        <w:t>К</w:t>
      </w:r>
      <w:r w:rsidR="008D5539" w:rsidRPr="006B2053">
        <w:rPr>
          <w:rFonts w:ascii="Times New Roman" w:hAnsi="Times New Roman" w:cs="Times New Roman"/>
          <w:sz w:val="24"/>
          <w:szCs w:val="24"/>
        </w:rPr>
        <w:t xml:space="preserve">онцессионером прав владения и (или) пользования объектами, передаваемыми </w:t>
      </w:r>
      <w:r w:rsidRPr="006B2053">
        <w:rPr>
          <w:rFonts w:ascii="Times New Roman" w:hAnsi="Times New Roman" w:cs="Times New Roman"/>
          <w:sz w:val="24"/>
          <w:szCs w:val="24"/>
        </w:rPr>
        <w:t>К</w:t>
      </w:r>
      <w:r w:rsidR="008D5539" w:rsidRPr="006B2053">
        <w:rPr>
          <w:rFonts w:ascii="Times New Roman" w:hAnsi="Times New Roman" w:cs="Times New Roman"/>
          <w:sz w:val="24"/>
          <w:szCs w:val="24"/>
        </w:rPr>
        <w:t xml:space="preserve">онцессионеру по </w:t>
      </w:r>
      <w:r w:rsidR="005B2579" w:rsidRPr="006B2053">
        <w:rPr>
          <w:rFonts w:ascii="Times New Roman" w:hAnsi="Times New Roman" w:cs="Times New Roman"/>
          <w:sz w:val="24"/>
          <w:szCs w:val="24"/>
        </w:rPr>
        <w:t>К</w:t>
      </w:r>
      <w:r w:rsidR="008D5539" w:rsidRPr="006B2053">
        <w:rPr>
          <w:rFonts w:ascii="Times New Roman" w:hAnsi="Times New Roman" w:cs="Times New Roman"/>
          <w:sz w:val="24"/>
          <w:szCs w:val="24"/>
        </w:rPr>
        <w:t>онцессионному соглашению, в том числе передача таких объектов в субаренду;</w:t>
      </w:r>
    </w:p>
    <w:p w14:paraId="52A3A457" w14:textId="77777777" w:rsidR="008D5539" w:rsidRPr="006B2053" w:rsidRDefault="00370C9B" w:rsidP="00995282">
      <w:pPr>
        <w:pStyle w:val="ConsPlusNormal"/>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3</w:t>
      </w:r>
      <w:r w:rsidR="004F1D6F" w:rsidRPr="006B2053">
        <w:rPr>
          <w:rFonts w:ascii="Times New Roman" w:hAnsi="Times New Roman" w:cs="Times New Roman"/>
          <w:sz w:val="24"/>
          <w:szCs w:val="24"/>
        </w:rPr>
        <w:t>)</w:t>
      </w:r>
      <w:r w:rsidR="004F1D6F" w:rsidRPr="006B2053">
        <w:rPr>
          <w:rFonts w:ascii="Times New Roman" w:hAnsi="Times New Roman" w:cs="Times New Roman"/>
          <w:sz w:val="24"/>
          <w:szCs w:val="24"/>
        </w:rPr>
        <w:tab/>
      </w:r>
      <w:r w:rsidR="008D5539" w:rsidRPr="006B2053">
        <w:rPr>
          <w:rFonts w:ascii="Times New Roman" w:hAnsi="Times New Roman" w:cs="Times New Roman"/>
          <w:sz w:val="24"/>
          <w:szCs w:val="24"/>
        </w:rPr>
        <w:t xml:space="preserve">уступка права требования, перевод долга по </w:t>
      </w:r>
      <w:r w:rsidR="005B2579" w:rsidRPr="006B2053">
        <w:rPr>
          <w:rFonts w:ascii="Times New Roman" w:hAnsi="Times New Roman" w:cs="Times New Roman"/>
          <w:sz w:val="24"/>
          <w:szCs w:val="24"/>
        </w:rPr>
        <w:t>К</w:t>
      </w:r>
      <w:r w:rsidR="008D5539" w:rsidRPr="006B2053">
        <w:rPr>
          <w:rFonts w:ascii="Times New Roman" w:hAnsi="Times New Roman" w:cs="Times New Roman"/>
          <w:sz w:val="24"/>
          <w:szCs w:val="24"/>
        </w:rPr>
        <w:t xml:space="preserve">онцессионному соглашению в пользу иностранных физических и юридических лиц и иностранных структур без образования юридического лица, передача прав по </w:t>
      </w:r>
      <w:r w:rsidR="005B2579" w:rsidRPr="006B2053">
        <w:rPr>
          <w:rFonts w:ascii="Times New Roman" w:hAnsi="Times New Roman" w:cs="Times New Roman"/>
          <w:sz w:val="24"/>
          <w:szCs w:val="24"/>
        </w:rPr>
        <w:t>К</w:t>
      </w:r>
      <w:r w:rsidR="008D5539" w:rsidRPr="006B2053">
        <w:rPr>
          <w:rFonts w:ascii="Times New Roman" w:hAnsi="Times New Roman" w:cs="Times New Roman"/>
          <w:sz w:val="24"/>
          <w:szCs w:val="24"/>
        </w:rPr>
        <w:t>онцессионному соглашению в доверительное управление;</w:t>
      </w:r>
    </w:p>
    <w:p w14:paraId="6AE481EF" w14:textId="410424C9" w:rsidR="008D5539" w:rsidRPr="006B2053" w:rsidRDefault="00370C9B" w:rsidP="00995282">
      <w:pPr>
        <w:pStyle w:val="ConsPlusNormal"/>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4</w:t>
      </w:r>
      <w:r w:rsidR="004F1D6F" w:rsidRPr="006B2053">
        <w:rPr>
          <w:rFonts w:ascii="Times New Roman" w:hAnsi="Times New Roman" w:cs="Times New Roman"/>
          <w:sz w:val="24"/>
          <w:szCs w:val="24"/>
        </w:rPr>
        <w:t>)</w:t>
      </w:r>
      <w:r w:rsidR="004F1D6F" w:rsidRPr="006B2053">
        <w:rPr>
          <w:rFonts w:ascii="Times New Roman" w:hAnsi="Times New Roman" w:cs="Times New Roman"/>
          <w:sz w:val="24"/>
          <w:szCs w:val="24"/>
        </w:rPr>
        <w:tab/>
      </w:r>
      <w:r w:rsidR="008D5539" w:rsidRPr="006B2053">
        <w:rPr>
          <w:rFonts w:ascii="Times New Roman" w:hAnsi="Times New Roman" w:cs="Times New Roman"/>
          <w:sz w:val="24"/>
          <w:szCs w:val="24"/>
        </w:rPr>
        <w:t xml:space="preserve">передача </w:t>
      </w:r>
      <w:r w:rsidR="00E610E0" w:rsidRPr="006B2053">
        <w:rPr>
          <w:rFonts w:ascii="Times New Roman" w:hAnsi="Times New Roman" w:cs="Times New Roman"/>
          <w:sz w:val="24"/>
          <w:szCs w:val="24"/>
        </w:rPr>
        <w:t>О</w:t>
      </w:r>
      <w:r w:rsidR="008D5539" w:rsidRPr="006B2053">
        <w:rPr>
          <w:rFonts w:ascii="Times New Roman" w:hAnsi="Times New Roman" w:cs="Times New Roman"/>
          <w:sz w:val="24"/>
          <w:szCs w:val="24"/>
        </w:rPr>
        <w:t>бъекта соглашения</w:t>
      </w:r>
      <w:r w:rsidR="00D9241C" w:rsidRPr="006B2053">
        <w:rPr>
          <w:rFonts w:ascii="Times New Roman" w:hAnsi="Times New Roman" w:cs="Times New Roman"/>
          <w:sz w:val="24"/>
          <w:szCs w:val="24"/>
        </w:rPr>
        <w:t xml:space="preserve"> </w:t>
      </w:r>
      <w:r w:rsidR="008D5539" w:rsidRPr="006B2053">
        <w:rPr>
          <w:rFonts w:ascii="Times New Roman" w:hAnsi="Times New Roman" w:cs="Times New Roman"/>
          <w:sz w:val="24"/>
          <w:szCs w:val="24"/>
        </w:rPr>
        <w:t xml:space="preserve">в собственность </w:t>
      </w:r>
      <w:r w:rsidRPr="006B2053">
        <w:rPr>
          <w:rFonts w:ascii="Times New Roman" w:hAnsi="Times New Roman" w:cs="Times New Roman"/>
          <w:sz w:val="24"/>
          <w:szCs w:val="24"/>
        </w:rPr>
        <w:t>К</w:t>
      </w:r>
      <w:r w:rsidR="008D5539" w:rsidRPr="006B2053">
        <w:rPr>
          <w:rFonts w:ascii="Times New Roman" w:hAnsi="Times New Roman" w:cs="Times New Roman"/>
          <w:sz w:val="24"/>
          <w:szCs w:val="24"/>
        </w:rPr>
        <w:t xml:space="preserve">онцессионера и (или) иных третьих лиц, в том числе в порядке реализации преимущественного права на выкуп имущества, переданного в соответствии с </w:t>
      </w:r>
      <w:r w:rsidR="005B2579" w:rsidRPr="006B2053">
        <w:rPr>
          <w:rFonts w:ascii="Times New Roman" w:hAnsi="Times New Roman" w:cs="Times New Roman"/>
          <w:sz w:val="24"/>
          <w:szCs w:val="24"/>
        </w:rPr>
        <w:t>К</w:t>
      </w:r>
      <w:r w:rsidR="008D5539" w:rsidRPr="006B2053">
        <w:rPr>
          <w:rFonts w:ascii="Times New Roman" w:hAnsi="Times New Roman" w:cs="Times New Roman"/>
          <w:sz w:val="24"/>
          <w:szCs w:val="24"/>
        </w:rPr>
        <w:t>онцессионным соглашением.</w:t>
      </w:r>
    </w:p>
    <w:p w14:paraId="5B598FFB"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Продукция и </w:t>
      </w:r>
      <w:r w:rsidR="00986BD4" w:rsidRPr="006B2053">
        <w:rPr>
          <w:rFonts w:ascii="Times New Roman" w:hAnsi="Times New Roman" w:cs="Times New Roman"/>
          <w:sz w:val="24"/>
          <w:szCs w:val="24"/>
        </w:rPr>
        <w:t>доходы, п</w:t>
      </w:r>
      <w:r w:rsidRPr="006B2053">
        <w:rPr>
          <w:rFonts w:ascii="Times New Roman" w:hAnsi="Times New Roman" w:cs="Times New Roman"/>
          <w:sz w:val="24"/>
          <w:szCs w:val="24"/>
        </w:rPr>
        <w:t xml:space="preserve">олученные </w:t>
      </w:r>
      <w:r w:rsidR="00986BD4" w:rsidRPr="006B2053">
        <w:rPr>
          <w:rFonts w:ascii="Times New Roman" w:hAnsi="Times New Roman" w:cs="Times New Roman"/>
          <w:sz w:val="24"/>
          <w:szCs w:val="24"/>
        </w:rPr>
        <w:t>Концессионером в</w:t>
      </w:r>
      <w:r w:rsidRPr="006B2053">
        <w:rPr>
          <w:rFonts w:ascii="Times New Roman" w:hAnsi="Times New Roman" w:cs="Times New Roman"/>
          <w:sz w:val="24"/>
          <w:szCs w:val="24"/>
        </w:rPr>
        <w:t xml:space="preserve"> результате</w:t>
      </w:r>
      <w:r w:rsidR="00986BD4"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осуществления деятельности по </w:t>
      </w:r>
      <w:r w:rsidR="005B2579" w:rsidRPr="006B2053">
        <w:rPr>
          <w:rFonts w:ascii="Times New Roman" w:hAnsi="Times New Roman" w:cs="Times New Roman"/>
          <w:sz w:val="24"/>
          <w:szCs w:val="24"/>
        </w:rPr>
        <w:t>Концессионному с</w:t>
      </w:r>
      <w:r w:rsidRPr="006B2053">
        <w:rPr>
          <w:rFonts w:ascii="Times New Roman" w:hAnsi="Times New Roman" w:cs="Times New Roman"/>
          <w:sz w:val="24"/>
          <w:szCs w:val="24"/>
        </w:rPr>
        <w:t>оглашению, являются</w:t>
      </w:r>
      <w:r w:rsidR="00986BD4" w:rsidRPr="006B2053">
        <w:rPr>
          <w:rFonts w:ascii="Times New Roman" w:hAnsi="Times New Roman" w:cs="Times New Roman"/>
          <w:sz w:val="24"/>
          <w:szCs w:val="24"/>
        </w:rPr>
        <w:t xml:space="preserve"> </w:t>
      </w:r>
      <w:r w:rsidRPr="006B2053">
        <w:rPr>
          <w:rFonts w:ascii="Times New Roman" w:hAnsi="Times New Roman" w:cs="Times New Roman"/>
          <w:sz w:val="24"/>
          <w:szCs w:val="24"/>
        </w:rPr>
        <w:t>собственностью Концессионера.</w:t>
      </w:r>
    </w:p>
    <w:p w14:paraId="15F5683A"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Недвижимое имущество, которое создано Концессионером с согласия</w:t>
      </w:r>
      <w:r w:rsidR="00986BD4" w:rsidRPr="006B2053">
        <w:rPr>
          <w:rFonts w:ascii="Times New Roman" w:hAnsi="Times New Roman" w:cs="Times New Roman"/>
          <w:sz w:val="24"/>
          <w:szCs w:val="24"/>
        </w:rPr>
        <w:t xml:space="preserve"> </w:t>
      </w:r>
      <w:proofErr w:type="spellStart"/>
      <w:r w:rsidR="00986BD4"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при осуществлении деятельности, предусмотренной </w:t>
      </w:r>
      <w:r w:rsidR="005B2579" w:rsidRPr="006B2053">
        <w:rPr>
          <w:rFonts w:ascii="Times New Roman" w:hAnsi="Times New Roman" w:cs="Times New Roman"/>
          <w:sz w:val="24"/>
          <w:szCs w:val="24"/>
        </w:rPr>
        <w:t>Концессионным с</w:t>
      </w:r>
      <w:r w:rsidR="002F5424" w:rsidRPr="006B2053">
        <w:rPr>
          <w:rFonts w:ascii="Times New Roman" w:hAnsi="Times New Roman" w:cs="Times New Roman"/>
          <w:sz w:val="24"/>
          <w:szCs w:val="24"/>
        </w:rPr>
        <w:t xml:space="preserve">оглашением, не относящееся </w:t>
      </w:r>
      <w:r w:rsidRPr="006B2053">
        <w:rPr>
          <w:rFonts w:ascii="Times New Roman" w:hAnsi="Times New Roman" w:cs="Times New Roman"/>
          <w:sz w:val="24"/>
          <w:szCs w:val="24"/>
        </w:rPr>
        <w:t xml:space="preserve">к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бъекту </w:t>
      </w:r>
      <w:r w:rsidR="005B2579"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и не входящее в состав</w:t>
      </w:r>
      <w:r w:rsidR="00986BD4" w:rsidRPr="006B2053">
        <w:rPr>
          <w:rFonts w:ascii="Times New Roman" w:hAnsi="Times New Roman" w:cs="Times New Roman"/>
          <w:sz w:val="24"/>
          <w:szCs w:val="24"/>
        </w:rPr>
        <w:t xml:space="preserve">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 xml:space="preserve">ного имущества, </w:t>
      </w:r>
      <w:r w:rsidR="00943378" w:rsidRPr="006B2053">
        <w:rPr>
          <w:rFonts w:ascii="Times New Roman" w:hAnsi="Times New Roman" w:cs="Times New Roman"/>
          <w:iCs/>
          <w:sz w:val="24"/>
          <w:szCs w:val="24"/>
        </w:rPr>
        <w:t>Незарегистрированного имущества,</w:t>
      </w:r>
      <w:r w:rsidR="00943378" w:rsidRPr="006B2053">
        <w:rPr>
          <w:rFonts w:ascii="Times New Roman" w:hAnsi="Times New Roman" w:cs="Times New Roman"/>
          <w:i/>
          <w:iCs/>
          <w:sz w:val="24"/>
          <w:szCs w:val="24"/>
        </w:rPr>
        <w:t xml:space="preserve"> </w:t>
      </w:r>
      <w:r w:rsidRPr="006B2053">
        <w:rPr>
          <w:rFonts w:ascii="Times New Roman" w:hAnsi="Times New Roman" w:cs="Times New Roman"/>
          <w:sz w:val="24"/>
          <w:szCs w:val="24"/>
        </w:rPr>
        <w:t>является собственностью</w:t>
      </w:r>
      <w:r w:rsidR="002F5424" w:rsidRPr="006B2053">
        <w:rPr>
          <w:rFonts w:ascii="Times New Roman" w:hAnsi="Times New Roman" w:cs="Times New Roman"/>
          <w:sz w:val="24"/>
          <w:szCs w:val="24"/>
        </w:rPr>
        <w:t xml:space="preserve"> </w:t>
      </w:r>
      <w:proofErr w:type="spellStart"/>
      <w:r w:rsidR="00487078" w:rsidRPr="006B2053">
        <w:rPr>
          <w:rFonts w:ascii="Times New Roman" w:hAnsi="Times New Roman" w:cs="Times New Roman"/>
          <w:sz w:val="24"/>
          <w:szCs w:val="24"/>
        </w:rPr>
        <w:t>Концедента</w:t>
      </w:r>
      <w:proofErr w:type="spellEnd"/>
      <w:r w:rsidR="001040D3" w:rsidRPr="006B2053">
        <w:rPr>
          <w:rFonts w:ascii="Times New Roman" w:hAnsi="Times New Roman" w:cs="Times New Roman"/>
          <w:sz w:val="24"/>
          <w:szCs w:val="24"/>
        </w:rPr>
        <w:t>.</w:t>
      </w:r>
      <w:r w:rsidR="00697817" w:rsidRPr="006B2053">
        <w:rPr>
          <w:rFonts w:ascii="Times New Roman" w:hAnsi="Times New Roman" w:cs="Times New Roman"/>
          <w:sz w:val="24"/>
          <w:szCs w:val="24"/>
        </w:rPr>
        <w:t xml:space="preserve"> </w:t>
      </w:r>
    </w:p>
    <w:p w14:paraId="02AC3CF6"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Недвижимое имущество, которое создано Концессионером без согласия</w:t>
      </w:r>
      <w:r w:rsidR="00986BD4" w:rsidRPr="006B2053">
        <w:rPr>
          <w:rFonts w:ascii="Times New Roman" w:hAnsi="Times New Roman" w:cs="Times New Roman"/>
          <w:sz w:val="24"/>
          <w:szCs w:val="24"/>
        </w:rPr>
        <w:t xml:space="preserve">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при осуществлении деятельности, предусмотренной </w:t>
      </w:r>
      <w:r w:rsidR="005B2579"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не от</w:t>
      </w:r>
      <w:r w:rsidR="002F5424" w:rsidRPr="006B2053">
        <w:rPr>
          <w:rFonts w:ascii="Times New Roman" w:hAnsi="Times New Roman" w:cs="Times New Roman"/>
          <w:sz w:val="24"/>
          <w:szCs w:val="24"/>
        </w:rPr>
        <w:t xml:space="preserve">носящееся </w:t>
      </w:r>
      <w:r w:rsidRPr="006B2053">
        <w:rPr>
          <w:rFonts w:ascii="Times New Roman" w:hAnsi="Times New Roman" w:cs="Times New Roman"/>
          <w:sz w:val="24"/>
          <w:szCs w:val="24"/>
        </w:rPr>
        <w:t xml:space="preserve">к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бъекту </w:t>
      </w:r>
      <w:r w:rsidR="005B2579"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и не входящее в состав</w:t>
      </w:r>
      <w:r w:rsidR="00986BD4" w:rsidRPr="006B2053">
        <w:rPr>
          <w:rFonts w:ascii="Times New Roman" w:hAnsi="Times New Roman" w:cs="Times New Roman"/>
          <w:sz w:val="24"/>
          <w:szCs w:val="24"/>
        </w:rPr>
        <w:t xml:space="preserve">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ного имущ</w:t>
      </w:r>
      <w:r w:rsidR="002F5424" w:rsidRPr="006B2053">
        <w:rPr>
          <w:rFonts w:ascii="Times New Roman" w:hAnsi="Times New Roman" w:cs="Times New Roman"/>
          <w:sz w:val="24"/>
          <w:szCs w:val="24"/>
        </w:rPr>
        <w:t xml:space="preserve">ества, </w:t>
      </w:r>
      <w:r w:rsidR="000D002B" w:rsidRPr="006B2053">
        <w:rPr>
          <w:rFonts w:ascii="Times New Roman" w:hAnsi="Times New Roman" w:cs="Times New Roman"/>
          <w:iCs/>
          <w:sz w:val="24"/>
          <w:szCs w:val="24"/>
        </w:rPr>
        <w:t>Незарегистрированного имущества</w:t>
      </w:r>
      <w:r w:rsidR="00943378" w:rsidRPr="006B2053">
        <w:rPr>
          <w:rFonts w:ascii="Times New Roman" w:hAnsi="Times New Roman" w:cs="Times New Roman"/>
          <w:iCs/>
          <w:sz w:val="24"/>
          <w:szCs w:val="24"/>
        </w:rPr>
        <w:t>,</w:t>
      </w:r>
      <w:r w:rsidR="00943378" w:rsidRPr="006B2053">
        <w:rPr>
          <w:rFonts w:ascii="Times New Roman" w:hAnsi="Times New Roman" w:cs="Times New Roman"/>
          <w:i/>
          <w:iCs/>
          <w:sz w:val="24"/>
          <w:szCs w:val="24"/>
        </w:rPr>
        <w:t xml:space="preserve"> </w:t>
      </w:r>
      <w:r w:rsidR="002F5424" w:rsidRPr="006B2053">
        <w:rPr>
          <w:rFonts w:ascii="Times New Roman" w:hAnsi="Times New Roman" w:cs="Times New Roman"/>
          <w:sz w:val="24"/>
          <w:szCs w:val="24"/>
        </w:rPr>
        <w:t xml:space="preserve">является собственностью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Стоимость такого</w:t>
      </w:r>
      <w:r w:rsidR="00986BD4"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имущества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возмещению не подлежит.</w:t>
      </w:r>
    </w:p>
    <w:p w14:paraId="24AB4C36"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Движимое имущество, которое </w:t>
      </w:r>
      <w:r w:rsidR="00333B7A" w:rsidRPr="006B2053">
        <w:rPr>
          <w:rFonts w:ascii="Times New Roman" w:hAnsi="Times New Roman" w:cs="Times New Roman"/>
          <w:sz w:val="24"/>
          <w:szCs w:val="24"/>
        </w:rPr>
        <w:t xml:space="preserve">не является </w:t>
      </w:r>
      <w:r w:rsidR="00BA46DC" w:rsidRPr="006B2053">
        <w:rPr>
          <w:rFonts w:ascii="Times New Roman" w:hAnsi="Times New Roman" w:cs="Times New Roman"/>
          <w:sz w:val="24"/>
          <w:szCs w:val="24"/>
        </w:rPr>
        <w:t>необходим</w:t>
      </w:r>
      <w:r w:rsidR="00333B7A" w:rsidRPr="006B2053">
        <w:rPr>
          <w:rFonts w:ascii="Times New Roman" w:hAnsi="Times New Roman" w:cs="Times New Roman"/>
          <w:sz w:val="24"/>
          <w:szCs w:val="24"/>
        </w:rPr>
        <w:t>ым</w:t>
      </w:r>
      <w:r w:rsidR="00BA46DC" w:rsidRPr="006B2053">
        <w:rPr>
          <w:rFonts w:ascii="Times New Roman" w:hAnsi="Times New Roman" w:cs="Times New Roman"/>
          <w:sz w:val="24"/>
          <w:szCs w:val="24"/>
        </w:rPr>
        <w:t xml:space="preserve"> для обеспечения эксплуатации </w:t>
      </w:r>
      <w:r w:rsidR="00DF2F80" w:rsidRPr="006B2053">
        <w:rPr>
          <w:rFonts w:ascii="Times New Roman" w:hAnsi="Times New Roman" w:cs="Times New Roman"/>
          <w:sz w:val="24"/>
          <w:szCs w:val="24"/>
        </w:rPr>
        <w:t>О</w:t>
      </w:r>
      <w:r w:rsidR="00BA46DC" w:rsidRPr="006B2053">
        <w:rPr>
          <w:rFonts w:ascii="Times New Roman" w:hAnsi="Times New Roman" w:cs="Times New Roman"/>
          <w:sz w:val="24"/>
          <w:szCs w:val="24"/>
        </w:rPr>
        <w:t xml:space="preserve">бъекта </w:t>
      </w:r>
      <w:r w:rsidR="005B2579" w:rsidRPr="006B2053">
        <w:rPr>
          <w:rFonts w:ascii="Times New Roman" w:hAnsi="Times New Roman" w:cs="Times New Roman"/>
          <w:sz w:val="24"/>
          <w:szCs w:val="24"/>
        </w:rPr>
        <w:t>с</w:t>
      </w:r>
      <w:r w:rsidR="00BA46DC" w:rsidRPr="006B2053">
        <w:rPr>
          <w:rFonts w:ascii="Times New Roman" w:hAnsi="Times New Roman" w:cs="Times New Roman"/>
          <w:sz w:val="24"/>
          <w:szCs w:val="24"/>
        </w:rPr>
        <w:t xml:space="preserve">оглашения и </w:t>
      </w:r>
      <w:r w:rsidR="00E765CF" w:rsidRPr="006B2053">
        <w:rPr>
          <w:rFonts w:ascii="Times New Roman" w:hAnsi="Times New Roman" w:cs="Times New Roman"/>
          <w:sz w:val="24"/>
          <w:szCs w:val="24"/>
        </w:rPr>
        <w:t>И</w:t>
      </w:r>
      <w:r w:rsidR="00BA46DC" w:rsidRPr="006B2053">
        <w:rPr>
          <w:rFonts w:ascii="Times New Roman" w:hAnsi="Times New Roman" w:cs="Times New Roman"/>
          <w:sz w:val="24"/>
          <w:szCs w:val="24"/>
        </w:rPr>
        <w:t xml:space="preserve">ного имущества, </w:t>
      </w:r>
      <w:r w:rsidRPr="006B2053">
        <w:rPr>
          <w:rFonts w:ascii="Times New Roman" w:hAnsi="Times New Roman" w:cs="Times New Roman"/>
          <w:sz w:val="24"/>
          <w:szCs w:val="24"/>
        </w:rPr>
        <w:t>создано и (или) приобретено</w:t>
      </w:r>
      <w:r w:rsidR="00986BD4" w:rsidRPr="006B2053">
        <w:rPr>
          <w:rFonts w:ascii="Times New Roman" w:hAnsi="Times New Roman" w:cs="Times New Roman"/>
          <w:sz w:val="24"/>
          <w:szCs w:val="24"/>
        </w:rPr>
        <w:t xml:space="preserve"> </w:t>
      </w:r>
      <w:r w:rsidRPr="006B2053">
        <w:rPr>
          <w:rFonts w:ascii="Times New Roman" w:hAnsi="Times New Roman" w:cs="Times New Roman"/>
          <w:sz w:val="24"/>
          <w:szCs w:val="24"/>
        </w:rPr>
        <w:t>Концессионером</w:t>
      </w:r>
      <w:r w:rsidR="00D93AAC" w:rsidRPr="006B2053">
        <w:rPr>
          <w:rFonts w:ascii="Times New Roman" w:hAnsi="Times New Roman" w:cs="Times New Roman"/>
          <w:sz w:val="24"/>
          <w:szCs w:val="24"/>
        </w:rPr>
        <w:t xml:space="preserve"> за счет средств, не предусмотренных в тарифе Концессионера,</w:t>
      </w:r>
      <w:r w:rsidRPr="006B2053">
        <w:rPr>
          <w:rFonts w:ascii="Times New Roman" w:hAnsi="Times New Roman" w:cs="Times New Roman"/>
          <w:sz w:val="24"/>
          <w:szCs w:val="24"/>
        </w:rPr>
        <w:t xml:space="preserve"> при осуществлении деятельности, предусмотренной </w:t>
      </w:r>
      <w:r w:rsidR="005B2579"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 xml:space="preserve">оглашением, и не входит в состав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ного имущества, является собственностью</w:t>
      </w:r>
      <w:r w:rsidR="002F5424" w:rsidRPr="006B2053">
        <w:rPr>
          <w:rFonts w:ascii="Times New Roman" w:hAnsi="Times New Roman" w:cs="Times New Roman"/>
          <w:sz w:val="24"/>
          <w:szCs w:val="24"/>
        </w:rPr>
        <w:t xml:space="preserve"> </w:t>
      </w:r>
      <w:r w:rsidRPr="006B2053">
        <w:rPr>
          <w:rFonts w:ascii="Times New Roman" w:hAnsi="Times New Roman" w:cs="Times New Roman"/>
          <w:sz w:val="24"/>
          <w:szCs w:val="24"/>
        </w:rPr>
        <w:t>Конце</w:t>
      </w:r>
      <w:r w:rsidR="00397940" w:rsidRPr="006B2053">
        <w:rPr>
          <w:rFonts w:ascii="Times New Roman" w:hAnsi="Times New Roman" w:cs="Times New Roman"/>
          <w:sz w:val="24"/>
          <w:szCs w:val="24"/>
        </w:rPr>
        <w:t>ссионера</w:t>
      </w:r>
      <w:r w:rsidR="002F5424" w:rsidRPr="006B2053">
        <w:rPr>
          <w:rFonts w:ascii="Times New Roman" w:hAnsi="Times New Roman" w:cs="Times New Roman"/>
          <w:sz w:val="24"/>
          <w:szCs w:val="24"/>
        </w:rPr>
        <w:t>.</w:t>
      </w:r>
    </w:p>
    <w:p w14:paraId="5A9778DA" w14:textId="77777777" w:rsidR="00333B7A" w:rsidRPr="006B2053" w:rsidRDefault="00333B7A"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Движимое имущество, которое необходимо для обеспечения эксплуатации Объекта </w:t>
      </w:r>
      <w:r w:rsidR="005B2579"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943378" w:rsidRPr="006B2053">
        <w:rPr>
          <w:rFonts w:ascii="Times New Roman" w:hAnsi="Times New Roman" w:cs="Times New Roman"/>
          <w:sz w:val="24"/>
          <w:szCs w:val="24"/>
        </w:rPr>
        <w:t>,</w:t>
      </w:r>
      <w:r w:rsidRPr="006B2053">
        <w:rPr>
          <w:rFonts w:ascii="Times New Roman" w:hAnsi="Times New Roman" w:cs="Times New Roman"/>
          <w:sz w:val="24"/>
          <w:szCs w:val="24"/>
        </w:rPr>
        <w:t xml:space="preserve"> Иного имущества, </w:t>
      </w:r>
      <w:r w:rsidR="00943378" w:rsidRPr="006B2053">
        <w:rPr>
          <w:rFonts w:ascii="Times New Roman" w:hAnsi="Times New Roman" w:cs="Times New Roman"/>
          <w:iCs/>
          <w:sz w:val="24"/>
          <w:szCs w:val="24"/>
        </w:rPr>
        <w:t xml:space="preserve">Незарегистрированного имущества, </w:t>
      </w:r>
      <w:r w:rsidRPr="006B2053">
        <w:rPr>
          <w:rFonts w:ascii="Times New Roman" w:hAnsi="Times New Roman" w:cs="Times New Roman"/>
          <w:sz w:val="24"/>
          <w:szCs w:val="24"/>
        </w:rPr>
        <w:t xml:space="preserve">создано и (или) приобретено Концессионером при осуществлении деятельности, предусмотренной </w:t>
      </w:r>
      <w:r w:rsidR="005B2579"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 xml:space="preserve">оглашением, и не входит в состав Иного имущества, </w:t>
      </w:r>
      <w:r w:rsidR="00943378" w:rsidRPr="006B2053">
        <w:rPr>
          <w:rFonts w:ascii="Times New Roman" w:hAnsi="Times New Roman" w:cs="Times New Roman"/>
          <w:iCs/>
          <w:sz w:val="24"/>
          <w:szCs w:val="24"/>
        </w:rPr>
        <w:t xml:space="preserve">Незарегистрированного имущества, </w:t>
      </w:r>
      <w:r w:rsidRPr="006B2053">
        <w:rPr>
          <w:rFonts w:ascii="Times New Roman" w:hAnsi="Times New Roman" w:cs="Times New Roman"/>
          <w:sz w:val="24"/>
          <w:szCs w:val="24"/>
        </w:rPr>
        <w:t xml:space="preserve">является собственностью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w:t>
      </w:r>
    </w:p>
    <w:p w14:paraId="00042DBF" w14:textId="2165AE65"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учитывать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 </w:t>
      </w:r>
      <w:r w:rsidR="005B2579"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и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 xml:space="preserve">ное </w:t>
      </w:r>
      <w:r w:rsidR="00E765CF" w:rsidRPr="006B2053">
        <w:rPr>
          <w:rFonts w:ascii="Times New Roman" w:hAnsi="Times New Roman" w:cs="Times New Roman"/>
          <w:sz w:val="24"/>
          <w:szCs w:val="24"/>
        </w:rPr>
        <w:t xml:space="preserve">имущество, </w:t>
      </w:r>
      <w:proofErr w:type="gramStart"/>
      <w:r w:rsidR="00840886">
        <w:rPr>
          <w:rFonts w:ascii="Times New Roman" w:hAnsi="Times New Roman" w:cs="Times New Roman"/>
          <w:sz w:val="24"/>
          <w:szCs w:val="24"/>
        </w:rPr>
        <w:t>Незарегистрированное имущество</w:t>
      </w:r>
      <w:proofErr w:type="gramEnd"/>
      <w:r w:rsidR="00840886">
        <w:rPr>
          <w:rFonts w:ascii="Times New Roman" w:hAnsi="Times New Roman" w:cs="Times New Roman"/>
          <w:sz w:val="24"/>
          <w:szCs w:val="24"/>
        </w:rPr>
        <w:t xml:space="preserve"> </w:t>
      </w:r>
      <w:r w:rsidRPr="006B2053">
        <w:rPr>
          <w:rFonts w:ascii="Times New Roman" w:hAnsi="Times New Roman" w:cs="Times New Roman"/>
          <w:sz w:val="24"/>
          <w:szCs w:val="24"/>
        </w:rPr>
        <w:t>переданное</w:t>
      </w:r>
      <w:r w:rsidR="00986BD4" w:rsidRPr="006B2053">
        <w:rPr>
          <w:rFonts w:ascii="Times New Roman" w:hAnsi="Times New Roman" w:cs="Times New Roman"/>
          <w:sz w:val="24"/>
          <w:szCs w:val="24"/>
        </w:rPr>
        <w:t xml:space="preserve"> </w:t>
      </w:r>
      <w:proofErr w:type="spellStart"/>
      <w:r w:rsidRPr="006B2053">
        <w:rPr>
          <w:rFonts w:ascii="Times New Roman" w:hAnsi="Times New Roman" w:cs="Times New Roman"/>
          <w:sz w:val="24"/>
          <w:szCs w:val="24"/>
        </w:rPr>
        <w:t>Концедентом</w:t>
      </w:r>
      <w:proofErr w:type="spellEnd"/>
      <w:r w:rsidR="00E765CF" w:rsidRPr="006B2053">
        <w:rPr>
          <w:rFonts w:ascii="Times New Roman" w:hAnsi="Times New Roman" w:cs="Times New Roman"/>
          <w:sz w:val="24"/>
          <w:szCs w:val="24"/>
        </w:rPr>
        <w:t>,</w:t>
      </w:r>
      <w:r w:rsidRPr="006B2053">
        <w:rPr>
          <w:rFonts w:ascii="Times New Roman" w:hAnsi="Times New Roman" w:cs="Times New Roman"/>
          <w:sz w:val="24"/>
          <w:szCs w:val="24"/>
        </w:rPr>
        <w:t xml:space="preserve"> на своем балансе отдельно от своего имущества.</w:t>
      </w:r>
    </w:p>
    <w:p w14:paraId="3B5BB71A"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 обязан осуществлять начисление амортизации.</w:t>
      </w:r>
    </w:p>
    <w:p w14:paraId="488C3B8F"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Риск случайной гибели или случайного повреждения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5B2579"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2F5424" w:rsidRPr="006B2053">
        <w:rPr>
          <w:rFonts w:ascii="Times New Roman" w:hAnsi="Times New Roman" w:cs="Times New Roman"/>
          <w:sz w:val="24"/>
          <w:szCs w:val="24"/>
        </w:rPr>
        <w:t xml:space="preserve"> </w:t>
      </w:r>
      <w:r w:rsidRPr="006B2053">
        <w:rPr>
          <w:rFonts w:ascii="Times New Roman" w:hAnsi="Times New Roman" w:cs="Times New Roman"/>
          <w:sz w:val="24"/>
          <w:szCs w:val="24"/>
        </w:rPr>
        <w:t>несет Концессионер</w:t>
      </w:r>
      <w:r w:rsidR="002F5424"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в период </w:t>
      </w:r>
      <w:r w:rsidR="002F5424" w:rsidRPr="006B2053">
        <w:rPr>
          <w:rFonts w:ascii="Times New Roman" w:hAnsi="Times New Roman" w:cs="Times New Roman"/>
          <w:sz w:val="24"/>
          <w:szCs w:val="24"/>
        </w:rPr>
        <w:t xml:space="preserve">срока действия </w:t>
      </w:r>
      <w:r w:rsidR="005B2579" w:rsidRPr="006B2053">
        <w:rPr>
          <w:rFonts w:ascii="Times New Roman" w:hAnsi="Times New Roman" w:cs="Times New Roman"/>
          <w:sz w:val="24"/>
          <w:szCs w:val="24"/>
        </w:rPr>
        <w:t>Концессионного с</w:t>
      </w:r>
      <w:r w:rsidR="002F5424" w:rsidRPr="006B2053">
        <w:rPr>
          <w:rFonts w:ascii="Times New Roman" w:hAnsi="Times New Roman" w:cs="Times New Roman"/>
          <w:sz w:val="24"/>
          <w:szCs w:val="24"/>
        </w:rPr>
        <w:t>оглашения</w:t>
      </w:r>
      <w:r w:rsidR="008B3E5C" w:rsidRPr="006B2053">
        <w:rPr>
          <w:rFonts w:ascii="Times New Roman" w:hAnsi="Times New Roman" w:cs="Times New Roman"/>
          <w:sz w:val="24"/>
          <w:szCs w:val="24"/>
        </w:rPr>
        <w:t xml:space="preserve"> с момента передачи ему Объекта </w:t>
      </w:r>
      <w:r w:rsidR="005B2579" w:rsidRPr="006B2053">
        <w:rPr>
          <w:rFonts w:ascii="Times New Roman" w:hAnsi="Times New Roman" w:cs="Times New Roman"/>
          <w:sz w:val="24"/>
          <w:szCs w:val="24"/>
        </w:rPr>
        <w:t>с</w:t>
      </w:r>
      <w:r w:rsidR="008B3E5C" w:rsidRPr="006B2053">
        <w:rPr>
          <w:rFonts w:ascii="Times New Roman" w:hAnsi="Times New Roman" w:cs="Times New Roman"/>
          <w:sz w:val="24"/>
          <w:szCs w:val="24"/>
        </w:rPr>
        <w:t>оглашения</w:t>
      </w:r>
      <w:r w:rsidR="00581D55" w:rsidRPr="006B2053">
        <w:rPr>
          <w:rFonts w:ascii="Times New Roman" w:hAnsi="Times New Roman" w:cs="Times New Roman"/>
          <w:sz w:val="24"/>
          <w:szCs w:val="24"/>
        </w:rPr>
        <w:t xml:space="preserve"> и до момента передачи Концессионером Объекта </w:t>
      </w:r>
      <w:r w:rsidR="005B2579" w:rsidRPr="006B2053">
        <w:rPr>
          <w:rFonts w:ascii="Times New Roman" w:hAnsi="Times New Roman" w:cs="Times New Roman"/>
          <w:sz w:val="24"/>
          <w:szCs w:val="24"/>
        </w:rPr>
        <w:t>с</w:t>
      </w:r>
      <w:r w:rsidR="00581D55" w:rsidRPr="006B2053">
        <w:rPr>
          <w:rFonts w:ascii="Times New Roman" w:hAnsi="Times New Roman" w:cs="Times New Roman"/>
          <w:sz w:val="24"/>
          <w:szCs w:val="24"/>
        </w:rPr>
        <w:t xml:space="preserve">оглашения </w:t>
      </w:r>
      <w:proofErr w:type="spellStart"/>
      <w:r w:rsidR="00581D55" w:rsidRPr="006B2053">
        <w:rPr>
          <w:rFonts w:ascii="Times New Roman" w:hAnsi="Times New Roman" w:cs="Times New Roman"/>
          <w:sz w:val="24"/>
          <w:szCs w:val="24"/>
        </w:rPr>
        <w:t>Концеденту</w:t>
      </w:r>
      <w:proofErr w:type="spellEnd"/>
      <w:r w:rsidR="002F5424" w:rsidRPr="006B2053">
        <w:rPr>
          <w:rFonts w:ascii="Times New Roman" w:hAnsi="Times New Roman" w:cs="Times New Roman"/>
          <w:sz w:val="24"/>
          <w:szCs w:val="24"/>
        </w:rPr>
        <w:t>.</w:t>
      </w:r>
    </w:p>
    <w:p w14:paraId="46D5BFDB"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Риск случайной гибели или случайного повреждения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ного имущества</w:t>
      </w:r>
      <w:r w:rsidR="00943378" w:rsidRPr="006B2053">
        <w:rPr>
          <w:rFonts w:ascii="Times New Roman" w:hAnsi="Times New Roman" w:cs="Times New Roman"/>
          <w:sz w:val="24"/>
          <w:szCs w:val="24"/>
        </w:rPr>
        <w:t xml:space="preserve">, </w:t>
      </w:r>
      <w:r w:rsidR="00943378" w:rsidRPr="006B2053">
        <w:rPr>
          <w:rFonts w:ascii="Times New Roman" w:hAnsi="Times New Roman" w:cs="Times New Roman"/>
          <w:iCs/>
          <w:sz w:val="24"/>
          <w:szCs w:val="24"/>
        </w:rPr>
        <w:lastRenderedPageBreak/>
        <w:t>Незарегистрированно</w:t>
      </w:r>
      <w:r w:rsidR="00E17864" w:rsidRPr="006B2053">
        <w:rPr>
          <w:rFonts w:ascii="Times New Roman" w:hAnsi="Times New Roman" w:cs="Times New Roman"/>
          <w:iCs/>
          <w:sz w:val="24"/>
          <w:szCs w:val="24"/>
        </w:rPr>
        <w:t>го</w:t>
      </w:r>
      <w:r w:rsidR="00943378" w:rsidRPr="006B2053">
        <w:rPr>
          <w:rFonts w:ascii="Times New Roman" w:hAnsi="Times New Roman" w:cs="Times New Roman"/>
          <w:iCs/>
          <w:sz w:val="24"/>
          <w:szCs w:val="24"/>
        </w:rPr>
        <w:t xml:space="preserve"> имуществ</w:t>
      </w:r>
      <w:r w:rsidR="00E17864" w:rsidRPr="006B2053">
        <w:rPr>
          <w:rFonts w:ascii="Times New Roman" w:hAnsi="Times New Roman" w:cs="Times New Roman"/>
          <w:iCs/>
          <w:sz w:val="24"/>
          <w:szCs w:val="24"/>
        </w:rPr>
        <w:t>а</w:t>
      </w:r>
      <w:r w:rsidR="00943378" w:rsidRPr="006B2053">
        <w:rPr>
          <w:rFonts w:ascii="Times New Roman" w:hAnsi="Times New Roman" w:cs="Times New Roman"/>
          <w:iCs/>
          <w:sz w:val="24"/>
          <w:szCs w:val="24"/>
        </w:rPr>
        <w:t xml:space="preserve"> </w:t>
      </w:r>
      <w:r w:rsidRPr="006B2053">
        <w:rPr>
          <w:rFonts w:ascii="Times New Roman" w:hAnsi="Times New Roman" w:cs="Times New Roman"/>
          <w:sz w:val="24"/>
          <w:szCs w:val="24"/>
        </w:rPr>
        <w:t>несет</w:t>
      </w:r>
      <w:r w:rsidR="00EC5EDC" w:rsidRPr="006B2053">
        <w:rPr>
          <w:rFonts w:ascii="Times New Roman" w:hAnsi="Times New Roman" w:cs="Times New Roman"/>
          <w:sz w:val="24"/>
          <w:szCs w:val="24"/>
        </w:rPr>
        <w:t xml:space="preserve"> </w:t>
      </w:r>
      <w:r w:rsidR="002F5424" w:rsidRPr="006B2053">
        <w:rPr>
          <w:rFonts w:ascii="Times New Roman" w:hAnsi="Times New Roman" w:cs="Times New Roman"/>
          <w:sz w:val="24"/>
          <w:szCs w:val="24"/>
        </w:rPr>
        <w:t xml:space="preserve">Концессионер в период срока действия </w:t>
      </w:r>
      <w:r w:rsidR="005B2579" w:rsidRPr="006B2053">
        <w:rPr>
          <w:rFonts w:ascii="Times New Roman" w:hAnsi="Times New Roman" w:cs="Times New Roman"/>
          <w:sz w:val="24"/>
          <w:szCs w:val="24"/>
        </w:rPr>
        <w:t>Концессионного с</w:t>
      </w:r>
      <w:r w:rsidR="002F5424" w:rsidRPr="006B2053">
        <w:rPr>
          <w:rFonts w:ascii="Times New Roman" w:hAnsi="Times New Roman" w:cs="Times New Roman"/>
          <w:sz w:val="24"/>
          <w:szCs w:val="24"/>
        </w:rPr>
        <w:t>оглашения</w:t>
      </w:r>
      <w:r w:rsidR="008B3E5C" w:rsidRPr="006B2053">
        <w:rPr>
          <w:rFonts w:ascii="Times New Roman" w:hAnsi="Times New Roman" w:cs="Times New Roman"/>
          <w:sz w:val="24"/>
          <w:szCs w:val="24"/>
        </w:rPr>
        <w:t xml:space="preserve"> с момента передачи ему </w:t>
      </w:r>
      <w:r w:rsidR="00236AA4" w:rsidRPr="006B2053">
        <w:rPr>
          <w:rFonts w:ascii="Times New Roman" w:hAnsi="Times New Roman" w:cs="Times New Roman"/>
          <w:sz w:val="24"/>
          <w:szCs w:val="24"/>
        </w:rPr>
        <w:t>Иного имущества</w:t>
      </w:r>
      <w:r w:rsidR="00943378" w:rsidRPr="006B2053">
        <w:rPr>
          <w:rFonts w:ascii="Times New Roman" w:hAnsi="Times New Roman" w:cs="Times New Roman"/>
          <w:sz w:val="24"/>
          <w:szCs w:val="24"/>
        </w:rPr>
        <w:t xml:space="preserve">, </w:t>
      </w:r>
      <w:r w:rsidR="00943378" w:rsidRPr="006B2053">
        <w:rPr>
          <w:rFonts w:ascii="Times New Roman" w:hAnsi="Times New Roman" w:cs="Times New Roman"/>
          <w:iCs/>
          <w:sz w:val="24"/>
          <w:szCs w:val="24"/>
        </w:rPr>
        <w:t>Незарегистрированно</w:t>
      </w:r>
      <w:r w:rsidR="00F23D2C" w:rsidRPr="006B2053">
        <w:rPr>
          <w:rFonts w:ascii="Times New Roman" w:hAnsi="Times New Roman" w:cs="Times New Roman"/>
          <w:iCs/>
          <w:sz w:val="24"/>
          <w:szCs w:val="24"/>
        </w:rPr>
        <w:t>го</w:t>
      </w:r>
      <w:r w:rsidR="00943378" w:rsidRPr="006B2053">
        <w:rPr>
          <w:rFonts w:ascii="Times New Roman" w:hAnsi="Times New Roman" w:cs="Times New Roman"/>
          <w:iCs/>
          <w:sz w:val="24"/>
          <w:szCs w:val="24"/>
        </w:rPr>
        <w:t xml:space="preserve"> имуществ</w:t>
      </w:r>
      <w:r w:rsidR="00F23D2C" w:rsidRPr="006B2053">
        <w:rPr>
          <w:rFonts w:ascii="Times New Roman" w:hAnsi="Times New Roman" w:cs="Times New Roman"/>
          <w:iCs/>
          <w:sz w:val="24"/>
          <w:szCs w:val="24"/>
        </w:rPr>
        <w:t>а</w:t>
      </w:r>
      <w:r w:rsidR="00943378" w:rsidRPr="006B2053">
        <w:rPr>
          <w:rFonts w:ascii="Times New Roman" w:hAnsi="Times New Roman" w:cs="Times New Roman"/>
          <w:iCs/>
          <w:sz w:val="24"/>
          <w:szCs w:val="24"/>
        </w:rPr>
        <w:t xml:space="preserve"> </w:t>
      </w:r>
      <w:r w:rsidR="00236AA4" w:rsidRPr="006B2053">
        <w:rPr>
          <w:rFonts w:ascii="Times New Roman" w:hAnsi="Times New Roman" w:cs="Times New Roman"/>
          <w:sz w:val="24"/>
          <w:szCs w:val="24"/>
        </w:rPr>
        <w:t xml:space="preserve">и до момента передачи Концессионером Иного имущества </w:t>
      </w:r>
      <w:proofErr w:type="spellStart"/>
      <w:r w:rsidR="00236AA4" w:rsidRPr="006B2053">
        <w:rPr>
          <w:rFonts w:ascii="Times New Roman" w:hAnsi="Times New Roman" w:cs="Times New Roman"/>
          <w:sz w:val="24"/>
          <w:szCs w:val="24"/>
        </w:rPr>
        <w:t>Концеденту</w:t>
      </w:r>
      <w:proofErr w:type="spellEnd"/>
      <w:r w:rsidR="002F5424" w:rsidRPr="006B2053">
        <w:rPr>
          <w:rFonts w:ascii="Times New Roman" w:hAnsi="Times New Roman" w:cs="Times New Roman"/>
          <w:sz w:val="24"/>
          <w:szCs w:val="24"/>
        </w:rPr>
        <w:t>.</w:t>
      </w:r>
    </w:p>
    <w:p w14:paraId="112E0569" w14:textId="77777777" w:rsidR="00E44865" w:rsidRPr="006B2053" w:rsidRDefault="00E44865"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w:t>
      </w:r>
      <w:r w:rsidR="00AE11C5" w:rsidRPr="006B2053">
        <w:rPr>
          <w:rFonts w:ascii="Times New Roman" w:hAnsi="Times New Roman" w:cs="Times New Roman"/>
          <w:sz w:val="24"/>
          <w:szCs w:val="24"/>
        </w:rPr>
        <w:t>вправе</w:t>
      </w:r>
      <w:r w:rsidRPr="006B2053">
        <w:rPr>
          <w:rFonts w:ascii="Times New Roman" w:hAnsi="Times New Roman" w:cs="Times New Roman"/>
          <w:sz w:val="24"/>
          <w:szCs w:val="24"/>
        </w:rPr>
        <w:t xml:space="preserve"> о</w:t>
      </w:r>
      <w:r w:rsidRPr="006B2053">
        <w:rPr>
          <w:rFonts w:ascii="Times New Roman" w:eastAsia="Arial" w:hAnsi="Times New Roman" w:cs="Times New Roman"/>
          <w:sz w:val="24"/>
          <w:szCs w:val="24"/>
        </w:rPr>
        <w:t xml:space="preserve">существить за свой счет страхование риска случайной гибели и (или) случайного повреждения </w:t>
      </w:r>
      <w:r w:rsidR="00DF2F80" w:rsidRPr="006B2053">
        <w:rPr>
          <w:rFonts w:ascii="Times New Roman" w:eastAsia="Arial" w:hAnsi="Times New Roman" w:cs="Times New Roman"/>
          <w:sz w:val="24"/>
          <w:szCs w:val="24"/>
        </w:rPr>
        <w:t>О</w:t>
      </w:r>
      <w:r w:rsidRPr="006B2053">
        <w:rPr>
          <w:rFonts w:ascii="Times New Roman" w:eastAsia="Arial" w:hAnsi="Times New Roman" w:cs="Times New Roman"/>
          <w:sz w:val="24"/>
          <w:szCs w:val="24"/>
        </w:rPr>
        <w:t xml:space="preserve">бъекта </w:t>
      </w:r>
      <w:r w:rsidR="00402CD0" w:rsidRPr="006B2053">
        <w:rPr>
          <w:rFonts w:ascii="Times New Roman" w:eastAsia="Arial" w:hAnsi="Times New Roman" w:cs="Times New Roman"/>
          <w:sz w:val="24"/>
          <w:szCs w:val="24"/>
        </w:rPr>
        <w:t>с</w:t>
      </w:r>
      <w:r w:rsidRPr="006B2053">
        <w:rPr>
          <w:rFonts w:ascii="Times New Roman" w:eastAsia="Arial" w:hAnsi="Times New Roman" w:cs="Times New Roman"/>
          <w:sz w:val="24"/>
          <w:szCs w:val="24"/>
        </w:rPr>
        <w:t>оглашения</w:t>
      </w:r>
      <w:r w:rsidR="00943378" w:rsidRPr="006B2053">
        <w:rPr>
          <w:rFonts w:ascii="Times New Roman" w:eastAsia="Arial" w:hAnsi="Times New Roman" w:cs="Times New Roman"/>
          <w:sz w:val="24"/>
          <w:szCs w:val="24"/>
        </w:rPr>
        <w:t>,</w:t>
      </w:r>
      <w:r w:rsidRPr="006B2053">
        <w:rPr>
          <w:rFonts w:ascii="Times New Roman" w:eastAsia="Arial" w:hAnsi="Times New Roman" w:cs="Times New Roman"/>
          <w:sz w:val="24"/>
          <w:szCs w:val="24"/>
        </w:rPr>
        <w:t xml:space="preserve"> </w:t>
      </w:r>
      <w:r w:rsidR="00E765CF" w:rsidRPr="006B2053">
        <w:rPr>
          <w:rFonts w:ascii="Times New Roman" w:eastAsia="Arial" w:hAnsi="Times New Roman" w:cs="Times New Roman"/>
          <w:sz w:val="24"/>
          <w:szCs w:val="24"/>
        </w:rPr>
        <w:t>И</w:t>
      </w:r>
      <w:r w:rsidRPr="006B2053">
        <w:rPr>
          <w:rFonts w:ascii="Times New Roman" w:eastAsia="Arial" w:hAnsi="Times New Roman" w:cs="Times New Roman"/>
          <w:sz w:val="24"/>
          <w:szCs w:val="24"/>
        </w:rPr>
        <w:t>ного имущества</w:t>
      </w:r>
      <w:r w:rsidR="00635EF1" w:rsidRPr="006B2053">
        <w:rPr>
          <w:rFonts w:ascii="Times New Roman" w:eastAsia="Arial" w:hAnsi="Times New Roman" w:cs="Times New Roman"/>
          <w:sz w:val="24"/>
          <w:szCs w:val="24"/>
        </w:rPr>
        <w:t>.</w:t>
      </w:r>
    </w:p>
    <w:p w14:paraId="2D92403F" w14:textId="77777777" w:rsidR="00897802" w:rsidRPr="006B2053" w:rsidRDefault="00897802" w:rsidP="00995282">
      <w:pPr>
        <w:pStyle w:val="1"/>
        <w:ind w:firstLine="709"/>
        <w:jc w:val="both"/>
        <w:rPr>
          <w:rFonts w:eastAsiaTheme="minorEastAsia"/>
          <w:b w:val="0"/>
          <w:bCs w:val="0"/>
          <w:lang w:eastAsia="ru-RU"/>
        </w:rPr>
      </w:pPr>
      <w:bookmarkStart w:id="35" w:name="Par826"/>
      <w:bookmarkStart w:id="36" w:name="_Toc395040958"/>
      <w:bookmarkStart w:id="37" w:name="_Toc498097612"/>
      <w:bookmarkEnd w:id="35"/>
    </w:p>
    <w:p w14:paraId="5EB78614" w14:textId="77777777" w:rsidR="00CA3B5E" w:rsidRPr="006B2053" w:rsidRDefault="00CA3B5E" w:rsidP="00995282">
      <w:pPr>
        <w:pStyle w:val="1"/>
        <w:numPr>
          <w:ilvl w:val="0"/>
          <w:numId w:val="43"/>
        </w:numPr>
        <w:ind w:left="0" w:firstLine="709"/>
      </w:pPr>
      <w:r w:rsidRPr="006B2053">
        <w:t xml:space="preserve">Порядок передачи Концессионером </w:t>
      </w:r>
      <w:proofErr w:type="spellStart"/>
      <w:r w:rsidRPr="006B2053">
        <w:t>Концеденту</w:t>
      </w:r>
      <w:proofErr w:type="spellEnd"/>
      <w:r w:rsidR="00037D1D" w:rsidRPr="006B2053">
        <w:t xml:space="preserve"> </w:t>
      </w:r>
      <w:r w:rsidRPr="006B2053">
        <w:t>объектов имущества</w:t>
      </w:r>
      <w:bookmarkEnd w:id="36"/>
      <w:bookmarkEnd w:id="37"/>
    </w:p>
    <w:p w14:paraId="419F9B43"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231425B2"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передать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а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обязан принять</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объекты, входящие в состав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4842BD" w:rsidRPr="006B2053">
        <w:rPr>
          <w:rFonts w:ascii="Times New Roman" w:hAnsi="Times New Roman" w:cs="Times New Roman"/>
          <w:sz w:val="24"/>
          <w:szCs w:val="24"/>
        </w:rPr>
        <w:t>,</w:t>
      </w:r>
      <w:r w:rsidR="00890C13" w:rsidRPr="006B2053">
        <w:rPr>
          <w:rFonts w:ascii="Times New Roman" w:hAnsi="Times New Roman" w:cs="Times New Roman"/>
          <w:sz w:val="24"/>
          <w:szCs w:val="24"/>
        </w:rPr>
        <w:t xml:space="preserve"> а также оборудование и материалы, приобретенные Концессионером в процессе осуществления деятельности</w:t>
      </w:r>
      <w:r w:rsidR="005D5C1D" w:rsidRPr="006B2053">
        <w:rPr>
          <w:rFonts w:ascii="Times New Roman" w:hAnsi="Times New Roman" w:cs="Times New Roman"/>
          <w:sz w:val="24"/>
          <w:szCs w:val="24"/>
        </w:rPr>
        <w:t>,</w:t>
      </w:r>
      <w:r w:rsidRPr="006B2053">
        <w:rPr>
          <w:rFonts w:ascii="Times New Roman" w:hAnsi="Times New Roman" w:cs="Times New Roman"/>
          <w:sz w:val="24"/>
          <w:szCs w:val="24"/>
        </w:rPr>
        <w:t xml:space="preserve"> в срок, указанный в пункте </w:t>
      </w:r>
      <w:r w:rsidR="006A3D3C" w:rsidRPr="006B2053">
        <w:rPr>
          <w:rFonts w:ascii="Times New Roman" w:hAnsi="Times New Roman" w:cs="Times New Roman"/>
          <w:sz w:val="24"/>
          <w:szCs w:val="24"/>
        </w:rPr>
        <w:t>1</w:t>
      </w:r>
      <w:r w:rsidR="00943378" w:rsidRPr="006B2053">
        <w:rPr>
          <w:rFonts w:ascii="Times New Roman" w:hAnsi="Times New Roman" w:cs="Times New Roman"/>
          <w:sz w:val="24"/>
          <w:szCs w:val="24"/>
        </w:rPr>
        <w:t>1</w:t>
      </w:r>
      <w:r w:rsidR="006A25A5" w:rsidRPr="006B2053">
        <w:rPr>
          <w:rFonts w:ascii="Times New Roman" w:hAnsi="Times New Roman" w:cs="Times New Roman"/>
          <w:sz w:val="24"/>
          <w:szCs w:val="24"/>
        </w:rPr>
        <w:t>.7</w:t>
      </w:r>
      <w:r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Передаваемы</w:t>
      </w:r>
      <w:r w:rsidR="004842BD" w:rsidRPr="006B2053">
        <w:rPr>
          <w:rFonts w:ascii="Times New Roman" w:hAnsi="Times New Roman" w:cs="Times New Roman"/>
          <w:sz w:val="24"/>
          <w:szCs w:val="24"/>
        </w:rPr>
        <w:t>е</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Концессионером объекты, входящие в состав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бъекта</w:t>
      </w:r>
      <w:r w:rsidR="00EC5EDC"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1A6C31" w:rsidRPr="006B2053">
        <w:rPr>
          <w:rFonts w:ascii="Times New Roman" w:hAnsi="Times New Roman" w:cs="Times New Roman"/>
          <w:sz w:val="24"/>
          <w:szCs w:val="24"/>
        </w:rPr>
        <w:t>,</w:t>
      </w:r>
      <w:r w:rsidR="004842BD" w:rsidRPr="006B2053">
        <w:rPr>
          <w:rFonts w:ascii="Times New Roman" w:hAnsi="Times New Roman" w:cs="Times New Roman"/>
          <w:sz w:val="24"/>
          <w:szCs w:val="24"/>
        </w:rPr>
        <w:t xml:space="preserve"> должны</w:t>
      </w:r>
      <w:r w:rsidRPr="006B2053">
        <w:rPr>
          <w:rFonts w:ascii="Times New Roman" w:hAnsi="Times New Roman" w:cs="Times New Roman"/>
          <w:sz w:val="24"/>
          <w:szCs w:val="24"/>
        </w:rPr>
        <w:t xml:space="preserve"> находиться в </w:t>
      </w:r>
      <w:r w:rsidR="00173296" w:rsidRPr="006B2053">
        <w:rPr>
          <w:rFonts w:ascii="Times New Roman" w:hAnsi="Times New Roman" w:cs="Times New Roman"/>
          <w:sz w:val="24"/>
          <w:szCs w:val="24"/>
        </w:rPr>
        <w:t>работоспособном состоянии</w:t>
      </w:r>
      <w:r w:rsidR="004842BD" w:rsidRPr="006B2053">
        <w:rPr>
          <w:rFonts w:ascii="Times New Roman" w:hAnsi="Times New Roman" w:cs="Times New Roman"/>
          <w:sz w:val="24"/>
          <w:szCs w:val="24"/>
        </w:rPr>
        <w:t xml:space="preserve"> и иметь технико-экономические показатели, соответствующие мероприятиям, проведенным Концессионером (фактические работы, проведенные Концессионером в соответствии с инвестиционной и производственной программой, согласованной </w:t>
      </w:r>
      <w:proofErr w:type="spellStart"/>
      <w:r w:rsidR="004842BD" w:rsidRPr="006B2053">
        <w:rPr>
          <w:rFonts w:ascii="Times New Roman" w:hAnsi="Times New Roman" w:cs="Times New Roman"/>
          <w:sz w:val="24"/>
          <w:szCs w:val="24"/>
        </w:rPr>
        <w:t>Концедентом</w:t>
      </w:r>
      <w:proofErr w:type="spellEnd"/>
      <w:r w:rsidR="004842BD" w:rsidRPr="006B2053">
        <w:rPr>
          <w:rFonts w:ascii="Times New Roman" w:hAnsi="Times New Roman" w:cs="Times New Roman"/>
          <w:sz w:val="24"/>
          <w:szCs w:val="24"/>
        </w:rPr>
        <w:t>)</w:t>
      </w:r>
      <w:r w:rsidRPr="006B2053">
        <w:rPr>
          <w:rFonts w:ascii="Times New Roman" w:hAnsi="Times New Roman" w:cs="Times New Roman"/>
          <w:sz w:val="24"/>
          <w:szCs w:val="24"/>
        </w:rPr>
        <w:t>, быть пригодным</w:t>
      </w:r>
      <w:r w:rsidR="004842BD" w:rsidRPr="006B2053">
        <w:rPr>
          <w:rFonts w:ascii="Times New Roman" w:hAnsi="Times New Roman" w:cs="Times New Roman"/>
          <w:sz w:val="24"/>
          <w:szCs w:val="24"/>
        </w:rPr>
        <w:t>и</w:t>
      </w:r>
      <w:r w:rsidRPr="006B2053">
        <w:rPr>
          <w:rFonts w:ascii="Times New Roman" w:hAnsi="Times New Roman" w:cs="Times New Roman"/>
          <w:sz w:val="24"/>
          <w:szCs w:val="24"/>
        </w:rPr>
        <w:t xml:space="preserve"> для осуществления</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деятельности, указанной в пункте 1</w:t>
      </w:r>
      <w:r w:rsidR="00300B27" w:rsidRPr="006B2053">
        <w:rPr>
          <w:rFonts w:ascii="Times New Roman" w:hAnsi="Times New Roman" w:cs="Times New Roman"/>
          <w:sz w:val="24"/>
          <w:szCs w:val="24"/>
        </w:rPr>
        <w:t>.1</w:t>
      </w:r>
      <w:r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и не долж</w:t>
      </w:r>
      <w:r w:rsidR="004842BD" w:rsidRPr="006B2053">
        <w:rPr>
          <w:rFonts w:ascii="Times New Roman" w:hAnsi="Times New Roman" w:cs="Times New Roman"/>
          <w:sz w:val="24"/>
          <w:szCs w:val="24"/>
        </w:rPr>
        <w:t>ны</w:t>
      </w:r>
      <w:r w:rsidRPr="006B2053">
        <w:rPr>
          <w:rFonts w:ascii="Times New Roman" w:hAnsi="Times New Roman" w:cs="Times New Roman"/>
          <w:sz w:val="24"/>
          <w:szCs w:val="24"/>
        </w:rPr>
        <w:t xml:space="preserve"> быть</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обременен</w:t>
      </w:r>
      <w:r w:rsidR="004842BD" w:rsidRPr="006B2053">
        <w:rPr>
          <w:rFonts w:ascii="Times New Roman" w:hAnsi="Times New Roman" w:cs="Times New Roman"/>
          <w:sz w:val="24"/>
          <w:szCs w:val="24"/>
        </w:rPr>
        <w:t>ы</w:t>
      </w:r>
      <w:r w:rsidRPr="006B2053">
        <w:rPr>
          <w:rFonts w:ascii="Times New Roman" w:hAnsi="Times New Roman" w:cs="Times New Roman"/>
          <w:sz w:val="24"/>
          <w:szCs w:val="24"/>
        </w:rPr>
        <w:t xml:space="preserve"> правами третьих лиц.</w:t>
      </w:r>
    </w:p>
    <w:p w14:paraId="56F6D4A9"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передать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а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обязан принять</w:t>
      </w:r>
      <w:r w:rsidR="00EC5EDC" w:rsidRPr="006B2053">
        <w:rPr>
          <w:rFonts w:ascii="Times New Roman" w:hAnsi="Times New Roman" w:cs="Times New Roman"/>
          <w:sz w:val="24"/>
          <w:szCs w:val="24"/>
        </w:rPr>
        <w:t xml:space="preserve">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ное имущество,</w:t>
      </w:r>
      <w:r w:rsidR="00943378" w:rsidRPr="006B2053">
        <w:rPr>
          <w:rFonts w:ascii="Times New Roman" w:hAnsi="Times New Roman" w:cs="Times New Roman"/>
          <w:iCs/>
          <w:sz w:val="24"/>
          <w:szCs w:val="24"/>
        </w:rPr>
        <w:t xml:space="preserve"> Незарегистрированное имущество </w:t>
      </w:r>
      <w:r w:rsidRPr="006B2053">
        <w:rPr>
          <w:rFonts w:ascii="Times New Roman" w:hAnsi="Times New Roman" w:cs="Times New Roman"/>
          <w:sz w:val="24"/>
          <w:szCs w:val="24"/>
        </w:rPr>
        <w:t>в</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срок, указанный в пункте </w:t>
      </w:r>
      <w:r w:rsidR="006A3D3C" w:rsidRPr="006B2053">
        <w:rPr>
          <w:rFonts w:ascii="Times New Roman" w:hAnsi="Times New Roman" w:cs="Times New Roman"/>
          <w:sz w:val="24"/>
          <w:szCs w:val="24"/>
        </w:rPr>
        <w:t>1</w:t>
      </w:r>
      <w:r w:rsidR="00943378" w:rsidRPr="006B2053">
        <w:rPr>
          <w:rFonts w:ascii="Times New Roman" w:hAnsi="Times New Roman" w:cs="Times New Roman"/>
          <w:sz w:val="24"/>
          <w:szCs w:val="24"/>
        </w:rPr>
        <w:t>1</w:t>
      </w:r>
      <w:r w:rsidR="006A25A5" w:rsidRPr="006B2053">
        <w:rPr>
          <w:rFonts w:ascii="Times New Roman" w:hAnsi="Times New Roman" w:cs="Times New Roman"/>
          <w:sz w:val="24"/>
          <w:szCs w:val="24"/>
        </w:rPr>
        <w:t xml:space="preserve">.8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r w:rsidR="00C67424" w:rsidRPr="006B2053">
        <w:rPr>
          <w:rFonts w:ascii="Times New Roman" w:hAnsi="Times New Roman" w:cs="Times New Roman"/>
          <w:sz w:val="24"/>
          <w:szCs w:val="24"/>
        </w:rPr>
        <w:t xml:space="preserve"> Передаваемые Концессионером объекты, входящие в состав </w:t>
      </w:r>
      <w:r w:rsidR="00E765CF" w:rsidRPr="006B2053">
        <w:rPr>
          <w:rFonts w:ascii="Times New Roman" w:hAnsi="Times New Roman" w:cs="Times New Roman"/>
          <w:sz w:val="24"/>
          <w:szCs w:val="24"/>
        </w:rPr>
        <w:t>И</w:t>
      </w:r>
      <w:r w:rsidR="00C67424" w:rsidRPr="006B2053">
        <w:rPr>
          <w:rFonts w:ascii="Times New Roman" w:hAnsi="Times New Roman" w:cs="Times New Roman"/>
          <w:sz w:val="24"/>
          <w:szCs w:val="24"/>
        </w:rPr>
        <w:t>ного имущества</w:t>
      </w:r>
      <w:r w:rsidR="001A6C31" w:rsidRPr="006B2053">
        <w:rPr>
          <w:rFonts w:ascii="Times New Roman" w:hAnsi="Times New Roman" w:cs="Times New Roman"/>
          <w:sz w:val="24"/>
          <w:szCs w:val="24"/>
        </w:rPr>
        <w:t>,</w:t>
      </w:r>
      <w:r w:rsidR="00C67424" w:rsidRPr="006B2053">
        <w:rPr>
          <w:rFonts w:ascii="Times New Roman" w:hAnsi="Times New Roman" w:cs="Times New Roman"/>
          <w:sz w:val="24"/>
          <w:szCs w:val="24"/>
        </w:rPr>
        <w:t xml:space="preserve"> должны находиться в работоспособном состоянии и иметь технико-экономические показатели, соответствующие мероприятиям, проведенным Концессионером (фактические работы, проведенные Концессионером в соответствии с инвестиционной и производственной программой, согласованной </w:t>
      </w:r>
      <w:proofErr w:type="spellStart"/>
      <w:r w:rsidR="00C67424" w:rsidRPr="006B2053">
        <w:rPr>
          <w:rFonts w:ascii="Times New Roman" w:hAnsi="Times New Roman" w:cs="Times New Roman"/>
          <w:sz w:val="24"/>
          <w:szCs w:val="24"/>
        </w:rPr>
        <w:t>Концедентом</w:t>
      </w:r>
      <w:proofErr w:type="spellEnd"/>
      <w:r w:rsidR="00C67424" w:rsidRPr="006B2053">
        <w:rPr>
          <w:rFonts w:ascii="Times New Roman" w:hAnsi="Times New Roman" w:cs="Times New Roman"/>
          <w:sz w:val="24"/>
          <w:szCs w:val="24"/>
        </w:rPr>
        <w:t xml:space="preserve">), быть пригодными для осуществления деятельности, указанной в </w:t>
      </w:r>
      <w:hyperlink w:anchor="Par128" w:history="1">
        <w:r w:rsidR="00C67424" w:rsidRPr="006B2053">
          <w:rPr>
            <w:rFonts w:ascii="Times New Roman" w:hAnsi="Times New Roman" w:cs="Times New Roman"/>
            <w:sz w:val="24"/>
            <w:szCs w:val="24"/>
          </w:rPr>
          <w:t xml:space="preserve">пункте </w:t>
        </w:r>
        <w:r w:rsidR="00300B27" w:rsidRPr="006B2053">
          <w:rPr>
            <w:rFonts w:ascii="Times New Roman" w:hAnsi="Times New Roman" w:cs="Times New Roman"/>
            <w:sz w:val="24"/>
            <w:szCs w:val="24"/>
          </w:rPr>
          <w:t>1.</w:t>
        </w:r>
        <w:r w:rsidR="00C67424" w:rsidRPr="006B2053">
          <w:rPr>
            <w:rFonts w:ascii="Times New Roman" w:hAnsi="Times New Roman" w:cs="Times New Roman"/>
            <w:sz w:val="24"/>
            <w:szCs w:val="24"/>
          </w:rPr>
          <w:t>1</w:t>
        </w:r>
      </w:hyperlink>
      <w:r w:rsidR="00C67424"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00C67424" w:rsidRPr="006B2053">
        <w:rPr>
          <w:rFonts w:ascii="Times New Roman" w:hAnsi="Times New Roman" w:cs="Times New Roman"/>
          <w:sz w:val="24"/>
          <w:szCs w:val="24"/>
        </w:rPr>
        <w:t>оглашения, и не должны быть обременены правами третьих лиц.</w:t>
      </w:r>
    </w:p>
    <w:p w14:paraId="56493DAC"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Передача Концессионером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объектов, указанных в пунктах</w:t>
      </w:r>
      <w:r w:rsidR="00EC5EDC" w:rsidRPr="006B2053">
        <w:rPr>
          <w:rFonts w:ascii="Times New Roman" w:hAnsi="Times New Roman" w:cs="Times New Roman"/>
          <w:sz w:val="24"/>
          <w:szCs w:val="24"/>
        </w:rPr>
        <w:t xml:space="preserve"> </w:t>
      </w:r>
      <w:r w:rsidR="00051EE0" w:rsidRPr="006B2053">
        <w:rPr>
          <w:rFonts w:ascii="Times New Roman" w:hAnsi="Times New Roman" w:cs="Times New Roman"/>
          <w:sz w:val="24"/>
          <w:szCs w:val="24"/>
        </w:rPr>
        <w:t>9</w:t>
      </w:r>
      <w:r w:rsidR="006A25A5" w:rsidRPr="006B2053">
        <w:rPr>
          <w:rFonts w:ascii="Times New Roman" w:hAnsi="Times New Roman" w:cs="Times New Roman"/>
          <w:sz w:val="24"/>
          <w:szCs w:val="24"/>
        </w:rPr>
        <w:t xml:space="preserve">.1, </w:t>
      </w:r>
      <w:r w:rsidR="00051EE0" w:rsidRPr="006B2053">
        <w:rPr>
          <w:rFonts w:ascii="Times New Roman" w:hAnsi="Times New Roman" w:cs="Times New Roman"/>
          <w:sz w:val="24"/>
          <w:szCs w:val="24"/>
        </w:rPr>
        <w:t>9</w:t>
      </w:r>
      <w:r w:rsidR="006A25A5" w:rsidRPr="006B2053">
        <w:rPr>
          <w:rFonts w:ascii="Times New Roman" w:hAnsi="Times New Roman" w:cs="Times New Roman"/>
          <w:sz w:val="24"/>
          <w:szCs w:val="24"/>
        </w:rPr>
        <w:t>.2</w:t>
      </w:r>
      <w:r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осуществляется по акту приема-передачи,</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подписываемому </w:t>
      </w:r>
      <w:proofErr w:type="spellStart"/>
      <w:r w:rsidR="001D7A95" w:rsidRPr="006B2053">
        <w:rPr>
          <w:rFonts w:ascii="Times New Roman" w:hAnsi="Times New Roman" w:cs="Times New Roman"/>
          <w:sz w:val="24"/>
          <w:szCs w:val="24"/>
        </w:rPr>
        <w:t>Концедентом</w:t>
      </w:r>
      <w:proofErr w:type="spellEnd"/>
      <w:r w:rsidR="001D7A95" w:rsidRPr="006B2053">
        <w:rPr>
          <w:rFonts w:ascii="Times New Roman" w:hAnsi="Times New Roman" w:cs="Times New Roman"/>
          <w:sz w:val="24"/>
          <w:szCs w:val="24"/>
        </w:rPr>
        <w:t xml:space="preserve"> и Концессионером</w:t>
      </w:r>
      <w:r w:rsidRPr="006B2053">
        <w:rPr>
          <w:rFonts w:ascii="Times New Roman" w:hAnsi="Times New Roman" w:cs="Times New Roman"/>
          <w:sz w:val="24"/>
          <w:szCs w:val="24"/>
        </w:rPr>
        <w:t>.</w:t>
      </w:r>
    </w:p>
    <w:p w14:paraId="52CFC700"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передает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документы, относящиеся к</w:t>
      </w:r>
      <w:r w:rsidR="00EC5EDC" w:rsidRPr="006B2053">
        <w:rPr>
          <w:rFonts w:ascii="Times New Roman" w:hAnsi="Times New Roman" w:cs="Times New Roman"/>
          <w:sz w:val="24"/>
          <w:szCs w:val="24"/>
        </w:rPr>
        <w:t xml:space="preserve"> </w:t>
      </w:r>
      <w:r w:rsidRPr="006B2053">
        <w:rPr>
          <w:rFonts w:ascii="Times New Roman" w:hAnsi="Times New Roman" w:cs="Times New Roman"/>
          <w:sz w:val="24"/>
          <w:szCs w:val="24"/>
        </w:rPr>
        <w:t>передаваем</w:t>
      </w:r>
      <w:r w:rsidR="00E640A4" w:rsidRPr="006B2053">
        <w:rPr>
          <w:rFonts w:ascii="Times New Roman" w:hAnsi="Times New Roman" w:cs="Times New Roman"/>
          <w:sz w:val="24"/>
          <w:szCs w:val="24"/>
        </w:rPr>
        <w:t>ому</w:t>
      </w:r>
      <w:r w:rsidRPr="006B2053">
        <w:rPr>
          <w:rFonts w:ascii="Times New Roman" w:hAnsi="Times New Roman" w:cs="Times New Roman"/>
          <w:sz w:val="24"/>
          <w:szCs w:val="24"/>
        </w:rPr>
        <w:t xml:space="preserve"> </w:t>
      </w:r>
      <w:r w:rsidR="00DF2F80" w:rsidRPr="006B2053">
        <w:rPr>
          <w:rFonts w:ascii="Times New Roman" w:hAnsi="Times New Roman" w:cs="Times New Roman"/>
          <w:sz w:val="24"/>
          <w:szCs w:val="24"/>
        </w:rPr>
        <w:t>О</w:t>
      </w:r>
      <w:r w:rsidR="00E640A4" w:rsidRPr="006B2053">
        <w:rPr>
          <w:rFonts w:ascii="Times New Roman" w:hAnsi="Times New Roman" w:cs="Times New Roman"/>
          <w:sz w:val="24"/>
          <w:szCs w:val="24"/>
        </w:rPr>
        <w:t xml:space="preserve">бъекту </w:t>
      </w:r>
      <w:r w:rsidR="00402CD0" w:rsidRPr="006B2053">
        <w:rPr>
          <w:rFonts w:ascii="Times New Roman" w:hAnsi="Times New Roman" w:cs="Times New Roman"/>
          <w:sz w:val="24"/>
          <w:szCs w:val="24"/>
        </w:rPr>
        <w:t>с</w:t>
      </w:r>
      <w:r w:rsidR="003328D5" w:rsidRPr="006B2053">
        <w:rPr>
          <w:rFonts w:ascii="Times New Roman" w:hAnsi="Times New Roman" w:cs="Times New Roman"/>
          <w:sz w:val="24"/>
          <w:szCs w:val="24"/>
        </w:rPr>
        <w:t>оглашения</w:t>
      </w:r>
      <w:r w:rsidR="00051EE0" w:rsidRPr="006B2053">
        <w:rPr>
          <w:rFonts w:ascii="Times New Roman" w:hAnsi="Times New Roman" w:cs="Times New Roman"/>
          <w:sz w:val="24"/>
          <w:szCs w:val="24"/>
        </w:rPr>
        <w:t xml:space="preserve">, </w:t>
      </w:r>
      <w:r w:rsidR="00F74552" w:rsidRPr="006B2053">
        <w:rPr>
          <w:rFonts w:ascii="Times New Roman" w:hAnsi="Times New Roman" w:cs="Times New Roman"/>
          <w:sz w:val="24"/>
          <w:szCs w:val="24"/>
        </w:rPr>
        <w:t>И</w:t>
      </w:r>
      <w:r w:rsidRPr="006B2053">
        <w:rPr>
          <w:rFonts w:ascii="Times New Roman" w:hAnsi="Times New Roman" w:cs="Times New Roman"/>
          <w:sz w:val="24"/>
          <w:szCs w:val="24"/>
        </w:rPr>
        <w:t>ному имуществу</w:t>
      </w:r>
      <w:r w:rsidR="00E640A4" w:rsidRPr="006B2053">
        <w:rPr>
          <w:rFonts w:ascii="Times New Roman" w:hAnsi="Times New Roman" w:cs="Times New Roman"/>
          <w:sz w:val="24"/>
          <w:szCs w:val="24"/>
        </w:rPr>
        <w:t xml:space="preserve">, </w:t>
      </w:r>
      <w:r w:rsidR="00051EE0" w:rsidRPr="006B2053">
        <w:rPr>
          <w:rFonts w:ascii="Times New Roman" w:hAnsi="Times New Roman" w:cs="Times New Roman"/>
          <w:iCs/>
          <w:sz w:val="24"/>
          <w:szCs w:val="24"/>
        </w:rPr>
        <w:t xml:space="preserve">Незарегистрированному имуществу, </w:t>
      </w:r>
      <w:r w:rsidRPr="006B2053">
        <w:rPr>
          <w:rFonts w:ascii="Times New Roman" w:hAnsi="Times New Roman" w:cs="Times New Roman"/>
          <w:sz w:val="24"/>
          <w:szCs w:val="24"/>
        </w:rPr>
        <w:t xml:space="preserve">в том числе проектную документацию на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если</w:t>
      </w:r>
      <w:r w:rsidR="00086847" w:rsidRPr="006B2053">
        <w:rPr>
          <w:rFonts w:ascii="Times New Roman" w:hAnsi="Times New Roman" w:cs="Times New Roman"/>
          <w:sz w:val="24"/>
          <w:szCs w:val="24"/>
        </w:rPr>
        <w:t xml:space="preserve"> </w:t>
      </w:r>
      <w:r w:rsidRPr="006B2053">
        <w:rPr>
          <w:rFonts w:ascii="Times New Roman" w:hAnsi="Times New Roman" w:cs="Times New Roman"/>
          <w:sz w:val="24"/>
          <w:szCs w:val="24"/>
        </w:rPr>
        <w:t>подготовка такой документации Концессионером предусмотрена условиями</w:t>
      </w:r>
      <w:r w:rsidR="00086847"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одновременно с передачей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402CD0" w:rsidRPr="006B2053">
        <w:rPr>
          <w:rFonts w:ascii="Times New Roman" w:hAnsi="Times New Roman" w:cs="Times New Roman"/>
          <w:sz w:val="24"/>
          <w:szCs w:val="24"/>
        </w:rPr>
        <w:t>с</w:t>
      </w:r>
      <w:r w:rsidR="003328D5" w:rsidRPr="006B2053">
        <w:rPr>
          <w:rFonts w:ascii="Times New Roman" w:hAnsi="Times New Roman" w:cs="Times New Roman"/>
          <w:sz w:val="24"/>
          <w:szCs w:val="24"/>
        </w:rPr>
        <w:t>оглашения</w:t>
      </w:r>
      <w:r w:rsidR="00051EE0" w:rsidRPr="006B2053">
        <w:rPr>
          <w:rFonts w:ascii="Times New Roman" w:hAnsi="Times New Roman" w:cs="Times New Roman"/>
          <w:sz w:val="24"/>
          <w:szCs w:val="24"/>
        </w:rPr>
        <w:t>,</w:t>
      </w:r>
      <w:r w:rsidRPr="006B2053">
        <w:rPr>
          <w:rFonts w:ascii="Times New Roman" w:hAnsi="Times New Roman" w:cs="Times New Roman"/>
          <w:sz w:val="24"/>
          <w:szCs w:val="24"/>
        </w:rPr>
        <w:t xml:space="preserve"> </w:t>
      </w:r>
      <w:r w:rsidR="00E765CF" w:rsidRPr="006B2053">
        <w:rPr>
          <w:rFonts w:ascii="Times New Roman" w:hAnsi="Times New Roman" w:cs="Times New Roman"/>
          <w:sz w:val="24"/>
          <w:szCs w:val="24"/>
        </w:rPr>
        <w:t>И</w:t>
      </w:r>
      <w:r w:rsidRPr="006B2053">
        <w:rPr>
          <w:rFonts w:ascii="Times New Roman" w:hAnsi="Times New Roman" w:cs="Times New Roman"/>
          <w:sz w:val="24"/>
          <w:szCs w:val="24"/>
        </w:rPr>
        <w:t>ного и</w:t>
      </w:r>
      <w:r w:rsidR="00E640A4" w:rsidRPr="006B2053">
        <w:rPr>
          <w:rFonts w:ascii="Times New Roman" w:hAnsi="Times New Roman" w:cs="Times New Roman"/>
          <w:sz w:val="24"/>
          <w:szCs w:val="24"/>
        </w:rPr>
        <w:t>мущества</w:t>
      </w:r>
      <w:r w:rsidR="00051EE0" w:rsidRPr="006B2053">
        <w:rPr>
          <w:rFonts w:ascii="Times New Roman" w:hAnsi="Times New Roman" w:cs="Times New Roman"/>
          <w:sz w:val="24"/>
          <w:szCs w:val="24"/>
        </w:rPr>
        <w:t xml:space="preserve">, </w:t>
      </w:r>
      <w:r w:rsidR="00051EE0" w:rsidRPr="006B2053">
        <w:rPr>
          <w:rFonts w:ascii="Times New Roman" w:hAnsi="Times New Roman" w:cs="Times New Roman"/>
          <w:iCs/>
          <w:sz w:val="24"/>
          <w:szCs w:val="24"/>
        </w:rPr>
        <w:t>Незарегистрированного имущества</w:t>
      </w:r>
      <w:r w:rsidR="00635EF1" w:rsidRPr="006B2053">
        <w:rPr>
          <w:rFonts w:ascii="Times New Roman" w:hAnsi="Times New Roman" w:cs="Times New Roman"/>
          <w:iCs/>
          <w:sz w:val="24"/>
          <w:szCs w:val="24"/>
        </w:rPr>
        <w:t xml:space="preserve">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w:t>
      </w:r>
    </w:p>
    <w:p w14:paraId="08122AD6"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Обязанность Концессионера по передаче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402CD0" w:rsidRPr="006B2053">
        <w:rPr>
          <w:rFonts w:ascii="Times New Roman" w:hAnsi="Times New Roman" w:cs="Times New Roman"/>
          <w:sz w:val="24"/>
          <w:szCs w:val="24"/>
        </w:rPr>
        <w:t>с</w:t>
      </w:r>
      <w:r w:rsidR="003328D5" w:rsidRPr="006B2053">
        <w:rPr>
          <w:rFonts w:ascii="Times New Roman" w:hAnsi="Times New Roman" w:cs="Times New Roman"/>
          <w:sz w:val="24"/>
          <w:szCs w:val="24"/>
        </w:rPr>
        <w:t>оглашения</w:t>
      </w:r>
      <w:r w:rsidR="00051EE0" w:rsidRPr="006B2053">
        <w:rPr>
          <w:rFonts w:ascii="Times New Roman" w:hAnsi="Times New Roman" w:cs="Times New Roman"/>
          <w:sz w:val="24"/>
          <w:szCs w:val="24"/>
        </w:rPr>
        <w:t>,</w:t>
      </w:r>
      <w:r w:rsidR="00E765CF" w:rsidRPr="006B2053">
        <w:rPr>
          <w:rFonts w:ascii="Times New Roman" w:hAnsi="Times New Roman" w:cs="Times New Roman"/>
          <w:sz w:val="24"/>
          <w:szCs w:val="24"/>
        </w:rPr>
        <w:t xml:space="preserve"> И</w:t>
      </w:r>
      <w:r w:rsidRPr="006B2053">
        <w:rPr>
          <w:rFonts w:ascii="Times New Roman" w:hAnsi="Times New Roman" w:cs="Times New Roman"/>
          <w:sz w:val="24"/>
          <w:szCs w:val="24"/>
        </w:rPr>
        <w:t>ного имущества</w:t>
      </w:r>
      <w:r w:rsidR="00051EE0" w:rsidRPr="006B2053">
        <w:rPr>
          <w:rFonts w:ascii="Times New Roman" w:hAnsi="Times New Roman" w:cs="Times New Roman"/>
          <w:sz w:val="24"/>
          <w:szCs w:val="24"/>
        </w:rPr>
        <w:t>,</w:t>
      </w:r>
      <w:r w:rsidR="00051EE0" w:rsidRPr="006B2053">
        <w:rPr>
          <w:rFonts w:ascii="Times New Roman" w:hAnsi="Times New Roman" w:cs="Times New Roman"/>
          <w:i/>
          <w:iCs/>
          <w:sz w:val="24"/>
          <w:szCs w:val="24"/>
        </w:rPr>
        <w:t xml:space="preserve"> </w:t>
      </w:r>
      <w:r w:rsidR="00051EE0" w:rsidRPr="006B2053">
        <w:rPr>
          <w:rFonts w:ascii="Times New Roman" w:hAnsi="Times New Roman" w:cs="Times New Roman"/>
          <w:iCs/>
          <w:sz w:val="24"/>
          <w:szCs w:val="24"/>
        </w:rPr>
        <w:t>Незарегистрир</w:t>
      </w:r>
      <w:r w:rsidR="00635EF1" w:rsidRPr="006B2053">
        <w:rPr>
          <w:rFonts w:ascii="Times New Roman" w:hAnsi="Times New Roman" w:cs="Times New Roman"/>
          <w:iCs/>
          <w:sz w:val="24"/>
          <w:szCs w:val="24"/>
        </w:rPr>
        <w:t>ованного имущества</w:t>
      </w:r>
      <w:r w:rsidR="00635EF1" w:rsidRPr="006B2053">
        <w:rPr>
          <w:rFonts w:ascii="Times New Roman" w:hAnsi="Times New Roman" w:cs="Times New Roman"/>
          <w:i/>
          <w:iCs/>
          <w:sz w:val="24"/>
          <w:szCs w:val="24"/>
        </w:rPr>
        <w:t xml:space="preserve"> </w:t>
      </w:r>
      <w:r w:rsidRPr="006B2053">
        <w:rPr>
          <w:rFonts w:ascii="Times New Roman" w:hAnsi="Times New Roman" w:cs="Times New Roman"/>
          <w:sz w:val="24"/>
          <w:szCs w:val="24"/>
        </w:rPr>
        <w:t xml:space="preserve">считается исполненной с момента государственной регистрации </w:t>
      </w:r>
      <w:r w:rsidR="008422BE" w:rsidRPr="006B2053">
        <w:rPr>
          <w:rFonts w:ascii="Times New Roman" w:hAnsi="Times New Roman" w:cs="Times New Roman"/>
          <w:sz w:val="24"/>
          <w:szCs w:val="24"/>
        </w:rPr>
        <w:t xml:space="preserve">прекращения </w:t>
      </w:r>
      <w:r w:rsidRPr="006B2053">
        <w:rPr>
          <w:rFonts w:ascii="Times New Roman" w:hAnsi="Times New Roman" w:cs="Times New Roman"/>
          <w:sz w:val="24"/>
          <w:szCs w:val="24"/>
        </w:rPr>
        <w:t>прав</w:t>
      </w:r>
      <w:r w:rsidR="008422BE" w:rsidRPr="006B2053">
        <w:rPr>
          <w:rFonts w:ascii="Times New Roman" w:hAnsi="Times New Roman" w:cs="Times New Roman"/>
          <w:sz w:val="24"/>
          <w:szCs w:val="24"/>
        </w:rPr>
        <w:t xml:space="preserve"> Концессионера</w:t>
      </w:r>
      <w:r w:rsidR="00E640A4" w:rsidRPr="006B2053">
        <w:rPr>
          <w:rFonts w:ascii="Times New Roman" w:hAnsi="Times New Roman" w:cs="Times New Roman"/>
          <w:sz w:val="24"/>
          <w:szCs w:val="24"/>
        </w:rPr>
        <w:t>.</w:t>
      </w:r>
    </w:p>
    <w:p w14:paraId="3C02136F" w14:textId="77777777" w:rsidR="00453FCD" w:rsidRPr="006B2053" w:rsidRDefault="00300B27"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Обязанность </w:t>
      </w:r>
      <w:r w:rsidR="00453FCD" w:rsidRPr="006B2053">
        <w:rPr>
          <w:rFonts w:ascii="Times New Roman" w:hAnsi="Times New Roman" w:cs="Times New Roman"/>
          <w:sz w:val="24"/>
          <w:szCs w:val="24"/>
        </w:rPr>
        <w:t xml:space="preserve">Концессионера по передаче движимого имущества, входящего в состав Объекта </w:t>
      </w:r>
      <w:r w:rsidR="00402CD0" w:rsidRPr="006B2053">
        <w:rPr>
          <w:rFonts w:ascii="Times New Roman" w:hAnsi="Times New Roman" w:cs="Times New Roman"/>
          <w:sz w:val="24"/>
          <w:szCs w:val="24"/>
        </w:rPr>
        <w:t>с</w:t>
      </w:r>
      <w:r w:rsidR="00453FCD" w:rsidRPr="006B2053">
        <w:rPr>
          <w:rFonts w:ascii="Times New Roman" w:hAnsi="Times New Roman" w:cs="Times New Roman"/>
          <w:sz w:val="24"/>
          <w:szCs w:val="24"/>
        </w:rPr>
        <w:t xml:space="preserve">оглашения и (или) Иного имущества, </w:t>
      </w:r>
      <w:r w:rsidR="00E56245" w:rsidRPr="006B2053">
        <w:rPr>
          <w:rFonts w:ascii="Times New Roman" w:hAnsi="Times New Roman" w:cs="Times New Roman"/>
          <w:iCs/>
          <w:sz w:val="24"/>
          <w:szCs w:val="24"/>
        </w:rPr>
        <w:t>Незарегистрированного имущества</w:t>
      </w:r>
      <w:r w:rsidR="005D5C1D" w:rsidRPr="006B2053">
        <w:rPr>
          <w:rFonts w:ascii="Times New Roman" w:hAnsi="Times New Roman" w:cs="Times New Roman"/>
          <w:iCs/>
          <w:sz w:val="24"/>
          <w:szCs w:val="24"/>
        </w:rPr>
        <w:t>,</w:t>
      </w:r>
      <w:r w:rsidR="00E56245" w:rsidRPr="006B2053">
        <w:rPr>
          <w:rFonts w:ascii="Times New Roman" w:hAnsi="Times New Roman" w:cs="Times New Roman"/>
          <w:i/>
          <w:iCs/>
          <w:sz w:val="24"/>
          <w:szCs w:val="24"/>
        </w:rPr>
        <w:t xml:space="preserve"> </w:t>
      </w:r>
      <w:r w:rsidR="00453FCD" w:rsidRPr="006B2053">
        <w:rPr>
          <w:rFonts w:ascii="Times New Roman" w:hAnsi="Times New Roman" w:cs="Times New Roman"/>
          <w:sz w:val="24"/>
          <w:szCs w:val="24"/>
        </w:rPr>
        <w:t xml:space="preserve">считается исполненной с момента подписания </w:t>
      </w:r>
      <w:proofErr w:type="spellStart"/>
      <w:r w:rsidR="001D7A95" w:rsidRPr="006B2053">
        <w:rPr>
          <w:rFonts w:ascii="Times New Roman" w:hAnsi="Times New Roman" w:cs="Times New Roman"/>
          <w:sz w:val="24"/>
          <w:szCs w:val="24"/>
        </w:rPr>
        <w:t>Концедентом</w:t>
      </w:r>
      <w:proofErr w:type="spellEnd"/>
      <w:r w:rsidR="001D7A95" w:rsidRPr="006B2053">
        <w:rPr>
          <w:rFonts w:ascii="Times New Roman" w:hAnsi="Times New Roman" w:cs="Times New Roman"/>
          <w:sz w:val="24"/>
          <w:szCs w:val="24"/>
        </w:rPr>
        <w:t xml:space="preserve"> и Концессионером</w:t>
      </w:r>
      <w:r w:rsidR="00453FCD" w:rsidRPr="006B2053">
        <w:rPr>
          <w:rFonts w:ascii="Times New Roman" w:hAnsi="Times New Roman" w:cs="Times New Roman"/>
          <w:sz w:val="24"/>
          <w:szCs w:val="24"/>
        </w:rPr>
        <w:t xml:space="preserve"> акта приема-передачи.</w:t>
      </w:r>
    </w:p>
    <w:p w14:paraId="36B04BF0" w14:textId="616CCC33" w:rsidR="00453FCD" w:rsidRPr="006B2053" w:rsidRDefault="00453FCD"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При уклонении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от подписания акта приема-передачи обязанность Концессионера по передаче объектов, указанных в пунктах </w:t>
      </w:r>
      <w:r w:rsidR="00051EE0" w:rsidRPr="006B2053">
        <w:rPr>
          <w:rFonts w:ascii="Times New Roman" w:hAnsi="Times New Roman" w:cs="Times New Roman"/>
          <w:sz w:val="24"/>
          <w:szCs w:val="24"/>
        </w:rPr>
        <w:t>9</w:t>
      </w:r>
      <w:r w:rsidRPr="006B2053">
        <w:rPr>
          <w:rFonts w:ascii="Times New Roman" w:hAnsi="Times New Roman" w:cs="Times New Roman"/>
          <w:sz w:val="24"/>
          <w:szCs w:val="24"/>
        </w:rPr>
        <w:t xml:space="preserve">.1, </w:t>
      </w:r>
      <w:r w:rsidR="00051EE0" w:rsidRPr="006B2053">
        <w:rPr>
          <w:rFonts w:ascii="Times New Roman" w:hAnsi="Times New Roman" w:cs="Times New Roman"/>
          <w:sz w:val="24"/>
          <w:szCs w:val="24"/>
        </w:rPr>
        <w:t>9</w:t>
      </w:r>
      <w:r w:rsidRPr="006B2053">
        <w:rPr>
          <w:rFonts w:ascii="Times New Roman" w:hAnsi="Times New Roman" w:cs="Times New Roman"/>
          <w:sz w:val="24"/>
          <w:szCs w:val="24"/>
        </w:rPr>
        <w:t xml:space="preserve">.2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считается исполненной, если Концессионер осуществил все необходимые действия по передаче указанных объектов, включая действия по государственной регистрации прекращения прав Концессионера.</w:t>
      </w:r>
    </w:p>
    <w:p w14:paraId="245DFC06" w14:textId="77777777" w:rsidR="009170CC" w:rsidRPr="006B2053" w:rsidRDefault="009170CC"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Прекращение прав </w:t>
      </w:r>
      <w:r w:rsidR="001A6C31" w:rsidRPr="006B2053">
        <w:rPr>
          <w:rFonts w:ascii="Times New Roman" w:hAnsi="Times New Roman" w:cs="Times New Roman"/>
          <w:sz w:val="24"/>
          <w:szCs w:val="24"/>
        </w:rPr>
        <w:t>К</w:t>
      </w:r>
      <w:r w:rsidRPr="006B2053">
        <w:rPr>
          <w:rFonts w:ascii="Times New Roman" w:hAnsi="Times New Roman" w:cs="Times New Roman"/>
          <w:sz w:val="24"/>
          <w:szCs w:val="24"/>
        </w:rPr>
        <w:t xml:space="preserve">онцессионера на владение и пользование объектами недвижимого имущества, входящими в состав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подлежит </w:t>
      </w:r>
      <w:r w:rsidRPr="006B2053">
        <w:rPr>
          <w:rFonts w:ascii="Times New Roman" w:hAnsi="Times New Roman" w:cs="Times New Roman"/>
          <w:sz w:val="24"/>
          <w:szCs w:val="24"/>
        </w:rPr>
        <w:lastRenderedPageBreak/>
        <w:t>государственной регистрации в установленно</w:t>
      </w:r>
      <w:r w:rsidR="001F7CDC" w:rsidRPr="006B2053">
        <w:rPr>
          <w:rFonts w:ascii="Times New Roman" w:hAnsi="Times New Roman" w:cs="Times New Roman"/>
          <w:sz w:val="24"/>
          <w:szCs w:val="24"/>
        </w:rPr>
        <w:t xml:space="preserve">м </w:t>
      </w:r>
      <w:r w:rsidR="00275603" w:rsidRPr="006B2053">
        <w:rPr>
          <w:rFonts w:ascii="Times New Roman" w:hAnsi="Times New Roman" w:cs="Times New Roman"/>
          <w:sz w:val="24"/>
          <w:szCs w:val="24"/>
          <w:lang w:eastAsia="en-US"/>
        </w:rPr>
        <w:t>действующим</w:t>
      </w:r>
      <w:r w:rsidR="00275603" w:rsidRPr="006B2053">
        <w:rPr>
          <w:rFonts w:ascii="Times New Roman" w:hAnsi="Times New Roman" w:cs="Times New Roman"/>
          <w:sz w:val="24"/>
          <w:szCs w:val="24"/>
        </w:rPr>
        <w:t xml:space="preserve"> </w:t>
      </w:r>
      <w:r w:rsidR="001F7CDC" w:rsidRPr="006B2053">
        <w:rPr>
          <w:rFonts w:ascii="Times New Roman" w:hAnsi="Times New Roman" w:cs="Times New Roman"/>
          <w:sz w:val="24"/>
          <w:szCs w:val="24"/>
        </w:rPr>
        <w:t xml:space="preserve">законодательством </w:t>
      </w:r>
      <w:r w:rsidRPr="006B2053">
        <w:rPr>
          <w:rFonts w:ascii="Times New Roman" w:hAnsi="Times New Roman" w:cs="Times New Roman"/>
          <w:sz w:val="24"/>
          <w:szCs w:val="24"/>
        </w:rPr>
        <w:t>порядке.</w:t>
      </w:r>
    </w:p>
    <w:p w14:paraId="449A30BF" w14:textId="77777777" w:rsidR="009170CC" w:rsidRPr="006B2053" w:rsidRDefault="009170CC"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Стороны обязуются осуществить действия, необходимые для государственной регистрации прекращения указанных прав </w:t>
      </w:r>
      <w:r w:rsidR="001A6C31" w:rsidRPr="006B2053">
        <w:rPr>
          <w:rFonts w:ascii="Times New Roman" w:hAnsi="Times New Roman" w:cs="Times New Roman"/>
          <w:sz w:val="24"/>
          <w:szCs w:val="24"/>
        </w:rPr>
        <w:t>К</w:t>
      </w:r>
      <w:r w:rsidR="0033290E" w:rsidRPr="006B2053">
        <w:rPr>
          <w:rFonts w:ascii="Times New Roman" w:hAnsi="Times New Roman" w:cs="Times New Roman"/>
          <w:sz w:val="24"/>
          <w:szCs w:val="24"/>
        </w:rPr>
        <w:t>онцессионера</w:t>
      </w:r>
      <w:r w:rsidRPr="006B2053">
        <w:rPr>
          <w:rFonts w:ascii="Times New Roman" w:hAnsi="Times New Roman" w:cs="Times New Roman"/>
          <w:sz w:val="24"/>
          <w:szCs w:val="24"/>
        </w:rPr>
        <w:t>.</w:t>
      </w:r>
      <w:r w:rsidR="004D299C" w:rsidRPr="006B2053">
        <w:rPr>
          <w:rFonts w:ascii="Times New Roman" w:hAnsi="Times New Roman" w:cs="Times New Roman"/>
          <w:sz w:val="24"/>
          <w:szCs w:val="24"/>
        </w:rPr>
        <w:t xml:space="preserve"> Для этих целей </w:t>
      </w:r>
      <w:proofErr w:type="spellStart"/>
      <w:r w:rsidR="004D299C" w:rsidRPr="006B2053">
        <w:rPr>
          <w:rFonts w:ascii="Times New Roman" w:hAnsi="Times New Roman" w:cs="Times New Roman"/>
          <w:bCs/>
          <w:sz w:val="24"/>
          <w:szCs w:val="24"/>
        </w:rPr>
        <w:t>Концедент</w:t>
      </w:r>
      <w:proofErr w:type="spellEnd"/>
      <w:r w:rsidR="004D299C" w:rsidRPr="006B2053">
        <w:rPr>
          <w:rFonts w:ascii="Times New Roman" w:hAnsi="Times New Roman" w:cs="Times New Roman"/>
          <w:bCs/>
          <w:sz w:val="24"/>
          <w:szCs w:val="24"/>
        </w:rPr>
        <w:t xml:space="preserve"> обязуется подать в регистрирующий орган заявление о регистрации прекращения прав владения и пользования Концессионера в отношении недвижимого имущества, входящего в состав Объекта </w:t>
      </w:r>
      <w:r w:rsidR="00402CD0" w:rsidRPr="006B2053">
        <w:rPr>
          <w:rFonts w:ascii="Times New Roman" w:hAnsi="Times New Roman" w:cs="Times New Roman"/>
          <w:bCs/>
          <w:sz w:val="24"/>
          <w:szCs w:val="24"/>
        </w:rPr>
        <w:t>с</w:t>
      </w:r>
      <w:r w:rsidR="004D299C" w:rsidRPr="006B2053">
        <w:rPr>
          <w:rFonts w:ascii="Times New Roman" w:hAnsi="Times New Roman" w:cs="Times New Roman"/>
          <w:bCs/>
          <w:sz w:val="24"/>
          <w:szCs w:val="24"/>
        </w:rPr>
        <w:t>оглашения и Иного имущества в течение 5 (пяти) рабочих дней с даты подписания акта приема-передачи такого имущества.</w:t>
      </w:r>
    </w:p>
    <w:p w14:paraId="6A4CDC90" w14:textId="77777777" w:rsidR="004A1036" w:rsidRPr="006B2053" w:rsidRDefault="004A1036" w:rsidP="00995282">
      <w:pPr>
        <w:pStyle w:val="ConsPlusNonformat"/>
        <w:ind w:firstLine="709"/>
        <w:jc w:val="both"/>
        <w:rPr>
          <w:rFonts w:ascii="Times New Roman" w:eastAsiaTheme="minorHAnsi" w:hAnsi="Times New Roman" w:cs="Times New Roman"/>
          <w:sz w:val="24"/>
          <w:szCs w:val="24"/>
          <w:lang w:eastAsia="en-US"/>
        </w:rPr>
      </w:pPr>
      <w:r w:rsidRPr="006B2053">
        <w:rPr>
          <w:rFonts w:ascii="Times New Roman" w:hAnsi="Times New Roman" w:cs="Times New Roman"/>
          <w:sz w:val="24"/>
          <w:szCs w:val="24"/>
        </w:rPr>
        <w:t>Для целей надлежащей подготовки соответствующих документов каждая из Сторон отвечает за подготовку документации, обязанность по оформлению которой возложена на соответствующую Сторону в соответствии с действующим законодательством.</w:t>
      </w:r>
    </w:p>
    <w:p w14:paraId="21B65D9A" w14:textId="02B8C945" w:rsidR="004A1036" w:rsidRPr="006B2053" w:rsidRDefault="004A1036"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изменения порядка государственной регистрации прав на объекты недвижимого имущества в связи с изменением действующего законодательства Стороны осуществляют совместные действия по государственной регистрации прекращения прав на объекты, входящие в состав Объекта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и Иного имущества, в соответствии с действующим законодательством и учетом распределения обязанностей </w:t>
      </w:r>
      <w:r w:rsidR="004D275E" w:rsidRPr="006B2053">
        <w:rPr>
          <w:rFonts w:ascii="Times New Roman" w:hAnsi="Times New Roman" w:cs="Times New Roman"/>
          <w:color w:val="000000" w:themeColor="text1"/>
          <w:sz w:val="24"/>
          <w:szCs w:val="24"/>
        </w:rPr>
        <w:t xml:space="preserve">согласно </w:t>
      </w:r>
      <w:r w:rsidRPr="006B2053">
        <w:rPr>
          <w:rFonts w:ascii="Times New Roman" w:hAnsi="Times New Roman" w:cs="Times New Roman"/>
          <w:sz w:val="24"/>
          <w:szCs w:val="24"/>
        </w:rPr>
        <w:t>настоящ</w:t>
      </w:r>
      <w:r w:rsidR="004D275E" w:rsidRPr="006B2053">
        <w:rPr>
          <w:rFonts w:ascii="Times New Roman" w:hAnsi="Times New Roman" w:cs="Times New Roman"/>
          <w:sz w:val="24"/>
          <w:szCs w:val="24"/>
        </w:rPr>
        <w:t>ему</w:t>
      </w:r>
      <w:r w:rsidRPr="006B2053">
        <w:rPr>
          <w:rFonts w:ascii="Times New Roman" w:hAnsi="Times New Roman" w:cs="Times New Roman"/>
          <w:sz w:val="24"/>
          <w:szCs w:val="24"/>
        </w:rPr>
        <w:t xml:space="preserve"> пункт</w:t>
      </w:r>
      <w:r w:rsidR="004D275E" w:rsidRPr="006B2053">
        <w:rPr>
          <w:rFonts w:ascii="Times New Roman" w:hAnsi="Times New Roman" w:cs="Times New Roman"/>
          <w:sz w:val="24"/>
          <w:szCs w:val="24"/>
        </w:rPr>
        <w:t>у</w:t>
      </w:r>
      <w:r w:rsidRPr="006B2053">
        <w:rPr>
          <w:rFonts w:ascii="Times New Roman" w:hAnsi="Times New Roman" w:cs="Times New Roman"/>
          <w:sz w:val="24"/>
          <w:szCs w:val="24"/>
        </w:rPr>
        <w:t>.</w:t>
      </w:r>
    </w:p>
    <w:p w14:paraId="6C3195E3" w14:textId="77777777" w:rsidR="00890C13" w:rsidRPr="006B2053" w:rsidRDefault="00890C13"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9.7. Расходы на государственную регистрацию прекращения прав, указанных в пункте 9.6 Концессионного соглашения, несет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w:t>
      </w:r>
    </w:p>
    <w:p w14:paraId="45502777" w14:textId="77777777" w:rsidR="00121516" w:rsidRPr="006B2053" w:rsidRDefault="00890C13" w:rsidP="00995282">
      <w:pPr>
        <w:pStyle w:val="ConsPlusNonformat"/>
        <w:tabs>
          <w:tab w:val="left" w:pos="567"/>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9.7.1. </w:t>
      </w:r>
      <w:r w:rsidR="00121516" w:rsidRPr="006B2053">
        <w:rPr>
          <w:rFonts w:ascii="Times New Roman" w:hAnsi="Times New Roman" w:cs="Times New Roman"/>
          <w:sz w:val="24"/>
          <w:szCs w:val="24"/>
        </w:rPr>
        <w:t>Концессионер несет расходы на государственную регистрацию прав в случае изменения порядка оплаты государственной пошлины и (или) государственной регистрации прав в связи с изменением действующего законодательства.</w:t>
      </w:r>
    </w:p>
    <w:p w14:paraId="2F06DFC4" w14:textId="77777777" w:rsidR="00897802" w:rsidRPr="006B2053" w:rsidRDefault="00897802" w:rsidP="00995282">
      <w:pPr>
        <w:pStyle w:val="1"/>
        <w:tabs>
          <w:tab w:val="left" w:pos="567"/>
        </w:tabs>
        <w:ind w:firstLine="709"/>
        <w:jc w:val="both"/>
        <w:rPr>
          <w:rFonts w:eastAsiaTheme="minorEastAsia"/>
          <w:b w:val="0"/>
          <w:bCs w:val="0"/>
          <w:lang w:eastAsia="ru-RU"/>
        </w:rPr>
      </w:pPr>
      <w:bookmarkStart w:id="38" w:name="Par908"/>
      <w:bookmarkStart w:id="39" w:name="_Toc395040959"/>
      <w:bookmarkStart w:id="40" w:name="_Toc498097613"/>
      <w:bookmarkEnd w:id="38"/>
    </w:p>
    <w:p w14:paraId="35C32C62" w14:textId="77777777" w:rsidR="00CA3B5E" w:rsidRPr="006B2053" w:rsidRDefault="00CA3B5E" w:rsidP="00995282">
      <w:pPr>
        <w:pStyle w:val="1"/>
        <w:numPr>
          <w:ilvl w:val="0"/>
          <w:numId w:val="43"/>
        </w:numPr>
        <w:ind w:left="0" w:firstLine="709"/>
        <w:jc w:val="both"/>
      </w:pPr>
      <w:r w:rsidRPr="006B2053">
        <w:t>Порядок осуществления Концессионером</w:t>
      </w:r>
      <w:r w:rsidR="00FD374A" w:rsidRPr="006B2053">
        <w:t xml:space="preserve"> </w:t>
      </w:r>
      <w:r w:rsidRPr="006B2053">
        <w:t xml:space="preserve">деятельности, предусмотренной </w:t>
      </w:r>
      <w:r w:rsidR="00402CD0" w:rsidRPr="006B2053">
        <w:t>Концессионным с</w:t>
      </w:r>
      <w:r w:rsidRPr="006B2053">
        <w:t>оглашением</w:t>
      </w:r>
      <w:bookmarkEnd w:id="39"/>
      <w:bookmarkEnd w:id="40"/>
    </w:p>
    <w:p w14:paraId="1B8A7EB3"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2B2B5D5D" w14:textId="77777777" w:rsidR="00306601"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соответствии с </w:t>
      </w:r>
      <w:r w:rsidR="00402CD0"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Концессионер обязан на</w:t>
      </w:r>
      <w:r w:rsidR="00993CC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условиях, предусмотренных </w:t>
      </w:r>
      <w:r w:rsidR="00402CD0"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осуществлять деятельность,</w:t>
      </w:r>
      <w:r w:rsidR="00993CC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указанную в </w:t>
      </w:r>
      <w:hyperlink w:anchor="Par128" w:history="1">
        <w:r w:rsidRPr="006B2053">
          <w:rPr>
            <w:rFonts w:ascii="Times New Roman" w:hAnsi="Times New Roman" w:cs="Times New Roman"/>
            <w:sz w:val="24"/>
            <w:szCs w:val="24"/>
          </w:rPr>
          <w:t xml:space="preserve">пункте </w:t>
        </w:r>
        <w:r w:rsidR="00912BE7" w:rsidRPr="006B2053">
          <w:rPr>
            <w:rFonts w:ascii="Times New Roman" w:hAnsi="Times New Roman" w:cs="Times New Roman"/>
            <w:sz w:val="24"/>
            <w:szCs w:val="24"/>
          </w:rPr>
          <w:t>1.</w:t>
        </w:r>
        <w:r w:rsidRPr="006B2053">
          <w:rPr>
            <w:rFonts w:ascii="Times New Roman" w:hAnsi="Times New Roman" w:cs="Times New Roman"/>
            <w:sz w:val="24"/>
            <w:szCs w:val="24"/>
          </w:rPr>
          <w:t>1</w:t>
        </w:r>
      </w:hyperlink>
      <w:r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и не прекращать (не</w:t>
      </w:r>
      <w:r w:rsidR="00993CC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приостанавливать) эту деятельность без согласия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за исключением</w:t>
      </w:r>
      <w:r w:rsidR="00993CC0" w:rsidRPr="006B2053">
        <w:rPr>
          <w:rFonts w:ascii="Times New Roman" w:hAnsi="Times New Roman" w:cs="Times New Roman"/>
          <w:sz w:val="24"/>
          <w:szCs w:val="24"/>
        </w:rPr>
        <w:t xml:space="preserve"> </w:t>
      </w:r>
      <w:r w:rsidR="003D5AA2" w:rsidRPr="006B2053">
        <w:rPr>
          <w:rFonts w:ascii="Times New Roman" w:hAnsi="Times New Roman" w:cs="Times New Roman"/>
          <w:sz w:val="24"/>
          <w:szCs w:val="24"/>
        </w:rPr>
        <w:t>случаев, установленных законодательством Российской Федерации.</w:t>
      </w:r>
    </w:p>
    <w:p w14:paraId="39A98570" w14:textId="4FDBB41B" w:rsidR="00015E3A" w:rsidRPr="006B2053" w:rsidRDefault="00015E3A"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bCs/>
          <w:iCs/>
          <w:sz w:val="24"/>
          <w:szCs w:val="24"/>
        </w:rPr>
        <w:t xml:space="preserve">На период проведения работ по реконструкции Концессионер обязан обеспечить надлежащую эксплуатацию Объекта </w:t>
      </w:r>
      <w:r w:rsidR="00402CD0" w:rsidRPr="006B2053">
        <w:rPr>
          <w:rFonts w:ascii="Times New Roman" w:hAnsi="Times New Roman" w:cs="Times New Roman"/>
          <w:bCs/>
          <w:iCs/>
          <w:sz w:val="24"/>
          <w:szCs w:val="24"/>
        </w:rPr>
        <w:t>с</w:t>
      </w:r>
      <w:r w:rsidRPr="006B2053">
        <w:rPr>
          <w:rFonts w:ascii="Times New Roman" w:hAnsi="Times New Roman" w:cs="Times New Roman"/>
          <w:bCs/>
          <w:iCs/>
          <w:sz w:val="24"/>
          <w:szCs w:val="24"/>
        </w:rPr>
        <w:t>оглашения</w:t>
      </w:r>
      <w:r w:rsidRPr="006B2053">
        <w:rPr>
          <w:rFonts w:ascii="Times New Roman" w:hAnsi="Times New Roman" w:cs="Times New Roman"/>
          <w:sz w:val="24"/>
          <w:szCs w:val="24"/>
        </w:rPr>
        <w:t>.</w:t>
      </w:r>
    </w:p>
    <w:p w14:paraId="3770EC8F" w14:textId="77777777" w:rsidR="00890C13" w:rsidRPr="006B2053" w:rsidRDefault="00015E3A"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w:t>
      </w:r>
      <w:r w:rsidR="00890C13" w:rsidRPr="006B2053">
        <w:rPr>
          <w:rFonts w:ascii="Times New Roman" w:hAnsi="Times New Roman" w:cs="Times New Roman"/>
          <w:sz w:val="24"/>
          <w:szCs w:val="24"/>
        </w:rPr>
        <w:t xml:space="preserve"> обязан обеспечить разработку инвестиционной и производственной программ в порядке и в сроки, установленные нормативными правовыми актами Российской Федерации в сфере теплоснабжения, водоснабжения.</w:t>
      </w:r>
      <w:r w:rsidR="00841A8A" w:rsidRPr="006B2053">
        <w:t xml:space="preserve"> </w:t>
      </w:r>
      <w:r w:rsidR="00841A8A" w:rsidRPr="006B2053">
        <w:rPr>
          <w:rFonts w:ascii="Times New Roman" w:hAnsi="Times New Roman" w:cs="Times New Roman"/>
          <w:sz w:val="24"/>
          <w:szCs w:val="24"/>
        </w:rPr>
        <w:t xml:space="preserve">Концессионер обязан участвовать в проведении обязательной ежегодной актуализации схемы теплоснабжения муниципального образования, по результатам полученной актуализации вносить соответствующие изменения в мероприятия инвестиционных и производственных программ и предоставлять их на согласование </w:t>
      </w:r>
      <w:proofErr w:type="spellStart"/>
      <w:r w:rsidR="00841A8A" w:rsidRPr="006B2053">
        <w:rPr>
          <w:rFonts w:ascii="Times New Roman" w:hAnsi="Times New Roman" w:cs="Times New Roman"/>
          <w:sz w:val="24"/>
          <w:szCs w:val="24"/>
        </w:rPr>
        <w:t>Концеденту</w:t>
      </w:r>
      <w:proofErr w:type="spellEnd"/>
      <w:r w:rsidR="00841A8A" w:rsidRPr="006B2053">
        <w:rPr>
          <w:rFonts w:ascii="Times New Roman" w:hAnsi="Times New Roman" w:cs="Times New Roman"/>
          <w:sz w:val="24"/>
          <w:szCs w:val="24"/>
        </w:rPr>
        <w:t>.</w:t>
      </w:r>
    </w:p>
    <w:p w14:paraId="022FFFBF" w14:textId="060E18B0" w:rsidR="00890C13" w:rsidRPr="006B2053" w:rsidRDefault="00890C13" w:rsidP="00995282">
      <w:pPr>
        <w:pStyle w:val="ConsPlusNonformat"/>
        <w:tabs>
          <w:tab w:val="left" w:pos="567"/>
        </w:tabs>
        <w:ind w:firstLine="709"/>
        <w:jc w:val="both"/>
        <w:rPr>
          <w:rFonts w:ascii="Times New Roman" w:hAnsi="Times New Roman" w:cs="Times New Roman"/>
          <w:sz w:val="24"/>
          <w:szCs w:val="24"/>
        </w:rPr>
      </w:pPr>
      <w:r w:rsidRPr="006B2053">
        <w:rPr>
          <w:rFonts w:ascii="Times New Roman" w:hAnsi="Times New Roman" w:cs="Times New Roman"/>
          <w:sz w:val="24"/>
          <w:szCs w:val="24"/>
        </w:rPr>
        <w:t>10.2.1.</w:t>
      </w:r>
      <w:r w:rsidRPr="006B2053">
        <w:rPr>
          <w:rFonts w:ascii="Times New Roman" w:hAnsi="Times New Roman" w:cs="Times New Roman"/>
          <w:sz w:val="28"/>
          <w:szCs w:val="28"/>
        </w:rPr>
        <w:t xml:space="preserve"> </w:t>
      </w:r>
      <w:r w:rsidRPr="006B2053">
        <w:rPr>
          <w:rFonts w:ascii="Times New Roman" w:hAnsi="Times New Roman" w:cs="Times New Roman"/>
          <w:sz w:val="24"/>
          <w:szCs w:val="24"/>
        </w:rPr>
        <w:t xml:space="preserve">Концессионер обязан обеспечить направление на утверждение инвестиционной программы в исполнительный орган государственной власти </w:t>
      </w:r>
      <w:r w:rsidR="001E651C" w:rsidRPr="006B2053">
        <w:rPr>
          <w:rFonts w:ascii="Times New Roman" w:hAnsi="Times New Roman" w:cs="Times New Roman"/>
          <w:sz w:val="24"/>
          <w:szCs w:val="24"/>
        </w:rPr>
        <w:t>С</w:t>
      </w:r>
      <w:r w:rsidRPr="006B2053">
        <w:rPr>
          <w:rFonts w:ascii="Times New Roman" w:hAnsi="Times New Roman" w:cs="Times New Roman"/>
          <w:sz w:val="24"/>
          <w:szCs w:val="24"/>
        </w:rPr>
        <w:t xml:space="preserve">убъекта в течение 30 </w:t>
      </w:r>
      <w:r w:rsidR="001E651C" w:rsidRPr="006B2053">
        <w:rPr>
          <w:rFonts w:ascii="Times New Roman" w:hAnsi="Times New Roman" w:cs="Times New Roman"/>
          <w:sz w:val="24"/>
          <w:szCs w:val="24"/>
        </w:rPr>
        <w:t xml:space="preserve">(тридцати) </w:t>
      </w:r>
      <w:r w:rsidRPr="006B2053">
        <w:rPr>
          <w:rFonts w:ascii="Times New Roman" w:hAnsi="Times New Roman" w:cs="Times New Roman"/>
          <w:sz w:val="24"/>
          <w:szCs w:val="24"/>
        </w:rPr>
        <w:t xml:space="preserve">дней со дня вступления в силу </w:t>
      </w:r>
      <w:r w:rsidR="00605DE8"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p>
    <w:p w14:paraId="0672F50B" w14:textId="65D5C964" w:rsidR="00015E3A" w:rsidRPr="006B2053" w:rsidRDefault="00890C13" w:rsidP="00995282">
      <w:pPr>
        <w:pStyle w:val="ConsPlusNonformat"/>
        <w:tabs>
          <w:tab w:val="left" w:pos="567"/>
        </w:tabs>
        <w:ind w:firstLine="709"/>
        <w:jc w:val="both"/>
        <w:rPr>
          <w:rFonts w:ascii="Times New Roman" w:hAnsi="Times New Roman" w:cs="Times New Roman"/>
          <w:sz w:val="24"/>
          <w:szCs w:val="24"/>
        </w:rPr>
      </w:pPr>
      <w:r w:rsidRPr="006B2053">
        <w:rPr>
          <w:rFonts w:ascii="Times New Roman" w:hAnsi="Times New Roman" w:cs="Times New Roman"/>
          <w:sz w:val="24"/>
          <w:szCs w:val="24"/>
        </w:rPr>
        <w:t>10.2.2. Концессионер обязан обеспечить устранение замечаний к инвестиционной программе</w:t>
      </w:r>
      <w:r w:rsidR="001E651C" w:rsidRPr="006B2053">
        <w:rPr>
          <w:rFonts w:ascii="Times New Roman" w:hAnsi="Times New Roman" w:cs="Times New Roman"/>
          <w:sz w:val="24"/>
          <w:szCs w:val="24"/>
        </w:rPr>
        <w:t>,</w:t>
      </w:r>
      <w:r w:rsidRPr="006B2053">
        <w:rPr>
          <w:rFonts w:ascii="Times New Roman" w:hAnsi="Times New Roman" w:cs="Times New Roman"/>
          <w:sz w:val="24"/>
          <w:szCs w:val="24"/>
        </w:rPr>
        <w:t xml:space="preserve"> поступивши</w:t>
      </w:r>
      <w:r w:rsidR="001E651C" w:rsidRPr="006B2053">
        <w:rPr>
          <w:rFonts w:ascii="Times New Roman" w:hAnsi="Times New Roman" w:cs="Times New Roman"/>
          <w:sz w:val="24"/>
          <w:szCs w:val="24"/>
        </w:rPr>
        <w:t>х</w:t>
      </w:r>
      <w:r w:rsidRPr="006B2053">
        <w:rPr>
          <w:rFonts w:ascii="Times New Roman" w:hAnsi="Times New Roman" w:cs="Times New Roman"/>
          <w:sz w:val="24"/>
          <w:szCs w:val="24"/>
        </w:rPr>
        <w:t xml:space="preserve"> от исполнительного органа государственной власти </w:t>
      </w:r>
      <w:r w:rsidR="001E651C" w:rsidRPr="006B2053">
        <w:rPr>
          <w:rFonts w:ascii="Times New Roman" w:hAnsi="Times New Roman" w:cs="Times New Roman"/>
          <w:sz w:val="24"/>
          <w:szCs w:val="24"/>
        </w:rPr>
        <w:t>С</w:t>
      </w:r>
      <w:r w:rsidRPr="006B2053">
        <w:rPr>
          <w:rFonts w:ascii="Times New Roman" w:hAnsi="Times New Roman" w:cs="Times New Roman"/>
          <w:sz w:val="24"/>
          <w:szCs w:val="24"/>
        </w:rPr>
        <w:t xml:space="preserve">убъекта в течение 5 </w:t>
      </w:r>
      <w:r w:rsidR="001E651C" w:rsidRPr="006B2053">
        <w:rPr>
          <w:rFonts w:ascii="Times New Roman" w:hAnsi="Times New Roman" w:cs="Times New Roman"/>
          <w:sz w:val="24"/>
          <w:szCs w:val="24"/>
        </w:rPr>
        <w:t xml:space="preserve">(пяти) </w:t>
      </w:r>
      <w:r w:rsidRPr="006B2053">
        <w:rPr>
          <w:rFonts w:ascii="Times New Roman" w:hAnsi="Times New Roman" w:cs="Times New Roman"/>
          <w:sz w:val="24"/>
          <w:szCs w:val="24"/>
        </w:rPr>
        <w:t xml:space="preserve">дней, но не позднее 60 </w:t>
      </w:r>
      <w:r w:rsidR="001E651C" w:rsidRPr="006B2053">
        <w:rPr>
          <w:rFonts w:ascii="Times New Roman" w:hAnsi="Times New Roman" w:cs="Times New Roman"/>
          <w:sz w:val="24"/>
          <w:szCs w:val="24"/>
        </w:rPr>
        <w:t xml:space="preserve">(шестидесяти) </w:t>
      </w:r>
      <w:r w:rsidRPr="006B2053">
        <w:rPr>
          <w:rFonts w:ascii="Times New Roman" w:hAnsi="Times New Roman" w:cs="Times New Roman"/>
          <w:sz w:val="24"/>
          <w:szCs w:val="24"/>
        </w:rPr>
        <w:t xml:space="preserve">дней со дня вступления в силу </w:t>
      </w:r>
      <w:r w:rsidR="00605DE8"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r w:rsidR="00FE4A38" w:rsidRPr="006B2053">
        <w:rPr>
          <w:rFonts w:ascii="Times New Roman" w:hAnsi="Times New Roman" w:cs="Times New Roman"/>
          <w:sz w:val="24"/>
          <w:szCs w:val="24"/>
        </w:rPr>
        <w:t>.</w:t>
      </w:r>
    </w:p>
    <w:p w14:paraId="032F5263" w14:textId="77777777" w:rsidR="00AD0BE1" w:rsidRPr="006B2053" w:rsidRDefault="00AD0BE1" w:rsidP="00995282">
      <w:pPr>
        <w:pStyle w:val="ConsPlusNonformat"/>
        <w:tabs>
          <w:tab w:val="left" w:pos="567"/>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10.2.3. Концессионер обязан не позднее 60 </w:t>
      </w:r>
      <w:r w:rsidR="007A1F36" w:rsidRPr="006B2053">
        <w:rPr>
          <w:rFonts w:ascii="Times New Roman" w:hAnsi="Times New Roman" w:cs="Times New Roman"/>
          <w:sz w:val="24"/>
          <w:szCs w:val="24"/>
        </w:rPr>
        <w:t xml:space="preserve">(шестидесяти) </w:t>
      </w:r>
      <w:r w:rsidRPr="006B2053">
        <w:rPr>
          <w:rFonts w:ascii="Times New Roman" w:hAnsi="Times New Roman" w:cs="Times New Roman"/>
          <w:sz w:val="24"/>
          <w:szCs w:val="24"/>
        </w:rPr>
        <w:t xml:space="preserve">дней со дня вступления в силу Концессионного соглашения представить в орган исполнительной власти </w:t>
      </w:r>
      <w:r w:rsidR="00116ED9" w:rsidRPr="006B2053">
        <w:rPr>
          <w:rFonts w:ascii="Times New Roman" w:hAnsi="Times New Roman" w:cs="Times New Roman"/>
          <w:sz w:val="24"/>
          <w:szCs w:val="24"/>
        </w:rPr>
        <w:t>С</w:t>
      </w:r>
      <w:r w:rsidRPr="006B2053">
        <w:rPr>
          <w:rFonts w:ascii="Times New Roman" w:hAnsi="Times New Roman" w:cs="Times New Roman"/>
          <w:sz w:val="24"/>
          <w:szCs w:val="24"/>
        </w:rPr>
        <w:t xml:space="preserve">убъекта в области государственного регулирования </w:t>
      </w:r>
      <w:r w:rsidR="00A72571" w:rsidRPr="006B2053">
        <w:rPr>
          <w:rFonts w:ascii="Times New Roman" w:hAnsi="Times New Roman" w:cs="Times New Roman"/>
          <w:sz w:val="24"/>
          <w:szCs w:val="24"/>
        </w:rPr>
        <w:t>цен (</w:t>
      </w:r>
      <w:r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Pr="006B2053">
        <w:rPr>
          <w:rFonts w:ascii="Times New Roman" w:hAnsi="Times New Roman" w:cs="Times New Roman"/>
          <w:sz w:val="24"/>
          <w:szCs w:val="24"/>
        </w:rPr>
        <w:t xml:space="preserve"> утвержденную в установленном порядке инвестиционную программу.</w:t>
      </w:r>
    </w:p>
    <w:p w14:paraId="49784A97" w14:textId="77777777" w:rsidR="00015E3A" w:rsidRPr="006B2053" w:rsidRDefault="00015E3A"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осуществлять деятельность по использованию </w:t>
      </w:r>
      <w:r w:rsidRPr="006B2053">
        <w:rPr>
          <w:rFonts w:ascii="Times New Roman" w:hAnsi="Times New Roman" w:cs="Times New Roman"/>
          <w:sz w:val="24"/>
          <w:szCs w:val="24"/>
        </w:rPr>
        <w:lastRenderedPageBreak/>
        <w:t xml:space="preserve">(эксплуатации) Объекта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в соответствии с требованиями, установленными законодательством Российской Федерации.</w:t>
      </w:r>
    </w:p>
    <w:p w14:paraId="26D25B01"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осуществлять деятельность, указанную в </w:t>
      </w:r>
      <w:hyperlink w:anchor="Par128" w:history="1">
        <w:r w:rsidRPr="006B2053">
          <w:rPr>
            <w:rFonts w:ascii="Times New Roman" w:hAnsi="Times New Roman" w:cs="Times New Roman"/>
            <w:sz w:val="24"/>
            <w:szCs w:val="24"/>
          </w:rPr>
          <w:t xml:space="preserve">пункте </w:t>
        </w:r>
        <w:r w:rsidR="00912BE7" w:rsidRPr="006B2053">
          <w:rPr>
            <w:rFonts w:ascii="Times New Roman" w:hAnsi="Times New Roman" w:cs="Times New Roman"/>
            <w:sz w:val="24"/>
            <w:szCs w:val="24"/>
          </w:rPr>
          <w:t>1.</w:t>
        </w:r>
        <w:r w:rsidRPr="006B2053">
          <w:rPr>
            <w:rFonts w:ascii="Times New Roman" w:hAnsi="Times New Roman" w:cs="Times New Roman"/>
            <w:sz w:val="24"/>
            <w:szCs w:val="24"/>
          </w:rPr>
          <w:t>1</w:t>
        </w:r>
      </w:hyperlink>
      <w:r w:rsidR="00156C4F"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с </w:t>
      </w:r>
      <w:r w:rsidR="009920D6" w:rsidRPr="006B2053">
        <w:rPr>
          <w:rFonts w:ascii="Times New Roman" w:hAnsi="Times New Roman" w:cs="Times New Roman"/>
          <w:sz w:val="24"/>
          <w:szCs w:val="24"/>
        </w:rPr>
        <w:t xml:space="preserve">даты заключения </w:t>
      </w:r>
      <w:r w:rsidR="00402CD0" w:rsidRPr="006B2053">
        <w:rPr>
          <w:rFonts w:ascii="Times New Roman" w:hAnsi="Times New Roman" w:cs="Times New Roman"/>
          <w:sz w:val="24"/>
          <w:szCs w:val="24"/>
        </w:rPr>
        <w:t>Концессионного с</w:t>
      </w:r>
      <w:r w:rsidR="009920D6" w:rsidRPr="006B2053">
        <w:rPr>
          <w:rFonts w:ascii="Times New Roman" w:hAnsi="Times New Roman" w:cs="Times New Roman"/>
          <w:sz w:val="24"/>
          <w:szCs w:val="24"/>
        </w:rPr>
        <w:t xml:space="preserve">оглашения </w:t>
      </w:r>
      <w:r w:rsidRPr="006B2053">
        <w:rPr>
          <w:rFonts w:ascii="Times New Roman" w:hAnsi="Times New Roman" w:cs="Times New Roman"/>
          <w:sz w:val="24"/>
          <w:szCs w:val="24"/>
        </w:rPr>
        <w:t xml:space="preserve">и до окончания срока, указанного в пункте </w:t>
      </w:r>
      <w:r w:rsidR="00494E26" w:rsidRPr="006B2053">
        <w:rPr>
          <w:rFonts w:ascii="Times New Roman" w:hAnsi="Times New Roman" w:cs="Times New Roman"/>
          <w:sz w:val="24"/>
          <w:szCs w:val="24"/>
        </w:rPr>
        <w:t>1</w:t>
      </w:r>
      <w:r w:rsidR="00051EE0" w:rsidRPr="006B2053">
        <w:rPr>
          <w:rFonts w:ascii="Times New Roman" w:hAnsi="Times New Roman" w:cs="Times New Roman"/>
          <w:sz w:val="24"/>
          <w:szCs w:val="24"/>
        </w:rPr>
        <w:t>1</w:t>
      </w:r>
      <w:r w:rsidR="00D60AB4" w:rsidRPr="006B2053">
        <w:rPr>
          <w:rFonts w:ascii="Times New Roman" w:hAnsi="Times New Roman" w:cs="Times New Roman"/>
          <w:sz w:val="24"/>
          <w:szCs w:val="24"/>
        </w:rPr>
        <w:t xml:space="preserve">.1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p>
    <w:p w14:paraId="6EF9F846" w14:textId="77777777" w:rsidR="00015E3A" w:rsidRPr="006B2053" w:rsidRDefault="00015E3A"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При осуществлении деятельности, предусмотренной </w:t>
      </w:r>
      <w:r w:rsidR="00402CD0"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Концессионер обязан:</w:t>
      </w:r>
    </w:p>
    <w:p w14:paraId="06B67724" w14:textId="22C08BCB" w:rsidR="00E76D71" w:rsidRPr="006B2053" w:rsidRDefault="007A1F36" w:rsidP="007A1F36">
      <w:pPr>
        <w:pStyle w:val="ConsPlusNonformat"/>
        <w:tabs>
          <w:tab w:val="left" w:pos="0"/>
        </w:tabs>
        <w:jc w:val="both"/>
        <w:rPr>
          <w:rFonts w:ascii="Times New Roman" w:hAnsi="Times New Roman" w:cs="Times New Roman"/>
          <w:sz w:val="24"/>
          <w:szCs w:val="24"/>
        </w:rPr>
      </w:pPr>
      <w:r w:rsidRPr="006B2053">
        <w:rPr>
          <w:rFonts w:ascii="Times New Roman" w:hAnsi="Times New Roman" w:cs="Times New Roman"/>
          <w:sz w:val="24"/>
          <w:szCs w:val="24"/>
        </w:rPr>
        <w:tab/>
      </w:r>
      <w:r w:rsidR="00E76D71" w:rsidRPr="006B2053">
        <w:rPr>
          <w:rFonts w:ascii="Times New Roman" w:hAnsi="Times New Roman" w:cs="Times New Roman"/>
          <w:sz w:val="24"/>
          <w:szCs w:val="24"/>
        </w:rPr>
        <w:t xml:space="preserve">по запросу </w:t>
      </w:r>
      <w:proofErr w:type="spellStart"/>
      <w:r w:rsidR="00E76D71" w:rsidRPr="006B2053">
        <w:rPr>
          <w:rFonts w:ascii="Times New Roman" w:hAnsi="Times New Roman" w:cs="Times New Roman"/>
          <w:sz w:val="24"/>
          <w:szCs w:val="24"/>
        </w:rPr>
        <w:t>Концедента</w:t>
      </w:r>
      <w:proofErr w:type="spellEnd"/>
      <w:r w:rsidR="00E76D71" w:rsidRPr="006B2053">
        <w:rPr>
          <w:rFonts w:ascii="Times New Roman" w:hAnsi="Times New Roman" w:cs="Times New Roman"/>
          <w:sz w:val="24"/>
          <w:szCs w:val="24"/>
        </w:rPr>
        <w:t xml:space="preserve"> или органа исполнительной власти </w:t>
      </w:r>
      <w:r w:rsidR="003701C5" w:rsidRPr="006B2053">
        <w:rPr>
          <w:rStyle w:val="af5"/>
          <w:rFonts w:ascii="Times New Roman" w:hAnsi="Times New Roman" w:cs="Times New Roman"/>
          <w:b w:val="0"/>
          <w:sz w:val="24"/>
          <w:szCs w:val="24"/>
        </w:rPr>
        <w:t xml:space="preserve">Субъекта </w:t>
      </w:r>
      <w:r w:rsidR="00E76D71" w:rsidRPr="006B2053">
        <w:rPr>
          <w:rFonts w:ascii="Times New Roman" w:hAnsi="Times New Roman" w:cs="Times New Roman"/>
          <w:sz w:val="24"/>
          <w:szCs w:val="24"/>
        </w:rPr>
        <w:t>в области государственного регулирования</w:t>
      </w:r>
      <w:r w:rsidR="00A72571" w:rsidRPr="006B2053">
        <w:rPr>
          <w:rFonts w:ascii="Times New Roman" w:hAnsi="Times New Roman" w:cs="Times New Roman"/>
          <w:sz w:val="24"/>
          <w:szCs w:val="24"/>
        </w:rPr>
        <w:t xml:space="preserve"> цен</w:t>
      </w:r>
      <w:r w:rsidR="00E76D71" w:rsidRPr="006B2053">
        <w:rPr>
          <w:rFonts w:ascii="Times New Roman" w:hAnsi="Times New Roman" w:cs="Times New Roman"/>
          <w:sz w:val="24"/>
          <w:szCs w:val="24"/>
        </w:rPr>
        <w:t xml:space="preserve"> </w:t>
      </w:r>
      <w:r w:rsidR="00A72571" w:rsidRPr="006B2053">
        <w:rPr>
          <w:rFonts w:ascii="Times New Roman" w:hAnsi="Times New Roman" w:cs="Times New Roman"/>
          <w:sz w:val="24"/>
          <w:szCs w:val="24"/>
        </w:rPr>
        <w:t>(</w:t>
      </w:r>
      <w:r w:rsidR="00E76D71"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00E76D71" w:rsidRPr="006B2053">
        <w:rPr>
          <w:rFonts w:ascii="Times New Roman" w:hAnsi="Times New Roman" w:cs="Times New Roman"/>
          <w:sz w:val="24"/>
          <w:szCs w:val="24"/>
        </w:rPr>
        <w:t xml:space="preserve"> представлять информацию, необходимую для осуществления органом исполнительной власти </w:t>
      </w:r>
      <w:r w:rsidR="003701C5" w:rsidRPr="006B2053">
        <w:rPr>
          <w:rStyle w:val="af5"/>
          <w:rFonts w:ascii="Times New Roman" w:hAnsi="Times New Roman" w:cs="Times New Roman"/>
          <w:b w:val="0"/>
          <w:sz w:val="24"/>
          <w:szCs w:val="24"/>
        </w:rPr>
        <w:t xml:space="preserve">Субъекта </w:t>
      </w:r>
      <w:r w:rsidR="00E76D71" w:rsidRPr="006B2053">
        <w:rPr>
          <w:rFonts w:ascii="Times New Roman" w:hAnsi="Times New Roman" w:cs="Times New Roman"/>
          <w:sz w:val="24"/>
          <w:szCs w:val="24"/>
        </w:rPr>
        <w:t xml:space="preserve">в области государственного регулирования </w:t>
      </w:r>
      <w:r w:rsidR="00A72571" w:rsidRPr="006B2053">
        <w:rPr>
          <w:rFonts w:ascii="Times New Roman" w:hAnsi="Times New Roman" w:cs="Times New Roman"/>
          <w:sz w:val="24"/>
          <w:szCs w:val="24"/>
        </w:rPr>
        <w:t>цен (</w:t>
      </w:r>
      <w:r w:rsidR="00E76D71"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00E76D71" w:rsidRPr="006B2053">
        <w:rPr>
          <w:rFonts w:ascii="Times New Roman" w:hAnsi="Times New Roman" w:cs="Times New Roman"/>
          <w:sz w:val="24"/>
          <w:szCs w:val="24"/>
        </w:rPr>
        <w:t xml:space="preserve"> полномочий по утверждению размера тарифов на товары и услуги организаций</w:t>
      </w:r>
      <w:r w:rsidR="009E2F04" w:rsidRPr="006B2053">
        <w:rPr>
          <w:rFonts w:ascii="Times New Roman" w:hAnsi="Times New Roman" w:cs="Times New Roman"/>
          <w:sz w:val="24"/>
          <w:szCs w:val="24"/>
        </w:rPr>
        <w:t>, осуществляющих регулируемые виды деятельности в сфере теплоснабжения, водоснабжения</w:t>
      </w:r>
      <w:r w:rsidRPr="006B2053">
        <w:rPr>
          <w:rFonts w:ascii="Times New Roman" w:hAnsi="Times New Roman" w:cs="Times New Roman"/>
          <w:sz w:val="24"/>
          <w:szCs w:val="24"/>
        </w:rPr>
        <w:t>,</w:t>
      </w:r>
      <w:r w:rsidR="009E2F04" w:rsidRPr="006B2053">
        <w:rPr>
          <w:rFonts w:ascii="Times New Roman" w:hAnsi="Times New Roman" w:cs="Times New Roman"/>
          <w:sz w:val="24"/>
          <w:szCs w:val="24"/>
        </w:rPr>
        <w:t xml:space="preserve"> </w:t>
      </w:r>
      <w:r w:rsidR="00E76D71" w:rsidRPr="006B2053">
        <w:rPr>
          <w:rFonts w:ascii="Times New Roman" w:hAnsi="Times New Roman" w:cs="Times New Roman"/>
          <w:sz w:val="24"/>
          <w:szCs w:val="24"/>
        </w:rPr>
        <w:t>в установленном действующим законодательством порядке;</w:t>
      </w:r>
    </w:p>
    <w:p w14:paraId="21054E29" w14:textId="559BEDAA" w:rsidR="00015E3A" w:rsidRPr="006B2053" w:rsidRDefault="007A1F36" w:rsidP="007A1F36">
      <w:pPr>
        <w:pStyle w:val="ConsPlusNonformat"/>
        <w:tabs>
          <w:tab w:val="left" w:pos="0"/>
        </w:tabs>
        <w:jc w:val="both"/>
        <w:rPr>
          <w:rFonts w:ascii="Times New Roman" w:hAnsi="Times New Roman" w:cs="Times New Roman"/>
          <w:sz w:val="24"/>
          <w:szCs w:val="24"/>
        </w:rPr>
      </w:pPr>
      <w:r w:rsidRPr="006B2053">
        <w:rPr>
          <w:rFonts w:ascii="Times New Roman" w:hAnsi="Times New Roman" w:cs="Times New Roman"/>
          <w:sz w:val="24"/>
          <w:szCs w:val="24"/>
        </w:rPr>
        <w:tab/>
      </w:r>
      <w:r w:rsidR="00015E3A" w:rsidRPr="006B2053">
        <w:rPr>
          <w:rFonts w:ascii="Times New Roman" w:hAnsi="Times New Roman" w:cs="Times New Roman"/>
          <w:sz w:val="24"/>
          <w:szCs w:val="24"/>
        </w:rPr>
        <w:t xml:space="preserve">по запросу </w:t>
      </w:r>
      <w:proofErr w:type="spellStart"/>
      <w:r w:rsidR="00015E3A" w:rsidRPr="006B2053">
        <w:rPr>
          <w:rFonts w:ascii="Times New Roman" w:hAnsi="Times New Roman" w:cs="Times New Roman"/>
          <w:sz w:val="24"/>
          <w:szCs w:val="24"/>
        </w:rPr>
        <w:t>Концедента</w:t>
      </w:r>
      <w:proofErr w:type="spellEnd"/>
      <w:r w:rsidR="00015E3A" w:rsidRPr="006B2053">
        <w:rPr>
          <w:rFonts w:ascii="Times New Roman" w:hAnsi="Times New Roman" w:cs="Times New Roman"/>
          <w:sz w:val="24"/>
          <w:szCs w:val="24"/>
        </w:rPr>
        <w:t xml:space="preserve"> представлять всю информацию, необходимую для осуществления </w:t>
      </w:r>
      <w:proofErr w:type="spellStart"/>
      <w:r w:rsidR="00015E3A" w:rsidRPr="006B2053">
        <w:rPr>
          <w:rFonts w:ascii="Times New Roman" w:hAnsi="Times New Roman" w:cs="Times New Roman"/>
          <w:sz w:val="24"/>
          <w:szCs w:val="24"/>
        </w:rPr>
        <w:t>Концедентом</w:t>
      </w:r>
      <w:proofErr w:type="spellEnd"/>
      <w:r w:rsidR="00015E3A" w:rsidRPr="006B2053">
        <w:rPr>
          <w:rFonts w:ascii="Times New Roman" w:hAnsi="Times New Roman" w:cs="Times New Roman"/>
          <w:sz w:val="24"/>
          <w:szCs w:val="24"/>
        </w:rPr>
        <w:t xml:space="preserve"> полномочий собственника имущества, в том числе по составу, описанию, технико-экономическим показателям Объекта </w:t>
      </w:r>
      <w:r w:rsidR="00402CD0" w:rsidRPr="006B2053">
        <w:rPr>
          <w:rFonts w:ascii="Times New Roman" w:hAnsi="Times New Roman" w:cs="Times New Roman"/>
          <w:sz w:val="24"/>
          <w:szCs w:val="24"/>
        </w:rPr>
        <w:t>с</w:t>
      </w:r>
      <w:r w:rsidR="00015E3A" w:rsidRPr="006B2053">
        <w:rPr>
          <w:rFonts w:ascii="Times New Roman" w:hAnsi="Times New Roman" w:cs="Times New Roman"/>
          <w:sz w:val="24"/>
          <w:szCs w:val="24"/>
        </w:rPr>
        <w:t>оглашения и Иного имущества</w:t>
      </w:r>
      <w:r w:rsidRPr="006B2053">
        <w:rPr>
          <w:rFonts w:ascii="Times New Roman" w:hAnsi="Times New Roman" w:cs="Times New Roman"/>
          <w:sz w:val="24"/>
          <w:szCs w:val="24"/>
        </w:rPr>
        <w:t>,</w:t>
      </w:r>
      <w:r w:rsidR="00015E3A" w:rsidRPr="006B2053">
        <w:rPr>
          <w:rFonts w:ascii="Times New Roman" w:hAnsi="Times New Roman" w:cs="Times New Roman"/>
          <w:sz w:val="24"/>
          <w:szCs w:val="24"/>
        </w:rPr>
        <w:t xml:space="preserve"> и иную необходимую информацию.</w:t>
      </w:r>
    </w:p>
    <w:p w14:paraId="63944991" w14:textId="77777777" w:rsidR="00015E3A" w:rsidRPr="006B2053" w:rsidRDefault="007A1F36" w:rsidP="007A1F36">
      <w:pPr>
        <w:pStyle w:val="ConsPlusNonformat"/>
        <w:tabs>
          <w:tab w:val="left" w:pos="0"/>
        </w:tabs>
        <w:jc w:val="both"/>
        <w:rPr>
          <w:rFonts w:ascii="Times New Roman" w:hAnsi="Times New Roman" w:cs="Times New Roman"/>
          <w:sz w:val="24"/>
          <w:szCs w:val="24"/>
        </w:rPr>
      </w:pPr>
      <w:r w:rsidRPr="006B2053">
        <w:rPr>
          <w:rFonts w:ascii="Times New Roman" w:hAnsi="Times New Roman" w:cs="Times New Roman"/>
          <w:sz w:val="24"/>
          <w:szCs w:val="24"/>
        </w:rPr>
        <w:tab/>
      </w:r>
      <w:r w:rsidR="00015E3A" w:rsidRPr="006B2053">
        <w:rPr>
          <w:rFonts w:ascii="Times New Roman" w:hAnsi="Times New Roman" w:cs="Times New Roman"/>
          <w:sz w:val="24"/>
          <w:szCs w:val="24"/>
        </w:rPr>
        <w:t>участвовать в плановых (внеплановых) совещаниях, мероприятиях по подготовке к отопительному сезону, при проведении контрольных мероприятий по замерам на предмет соответствия (несоответствия) нормативному уровню, с составлением актов замеров теплоносителя, а также замеров соответствия давления, объёмов поставки, качества ресурсов потребителю, с составлением актов списания показаний приборов учёта, в мероприятиях по совместному разрешению спорных ситуаций и при проведении иных мероприятий;</w:t>
      </w:r>
    </w:p>
    <w:p w14:paraId="4AD7353D" w14:textId="4FBF9CF3" w:rsidR="00015E3A" w:rsidRPr="006B2053" w:rsidRDefault="007A1F36" w:rsidP="007A1F36">
      <w:pPr>
        <w:pStyle w:val="ConsPlusNonformat"/>
        <w:tabs>
          <w:tab w:val="left" w:pos="0"/>
        </w:tabs>
        <w:jc w:val="both"/>
        <w:rPr>
          <w:rFonts w:ascii="Times New Roman" w:hAnsi="Times New Roman" w:cs="Times New Roman"/>
          <w:sz w:val="24"/>
          <w:szCs w:val="24"/>
        </w:rPr>
      </w:pPr>
      <w:r w:rsidRPr="006B2053">
        <w:rPr>
          <w:rFonts w:ascii="Times New Roman" w:hAnsi="Times New Roman" w:cs="Times New Roman"/>
          <w:iCs/>
          <w:sz w:val="24"/>
          <w:szCs w:val="24"/>
        </w:rPr>
        <w:tab/>
      </w:r>
      <w:r w:rsidR="00015E3A" w:rsidRPr="006B2053">
        <w:rPr>
          <w:rFonts w:ascii="Times New Roman" w:hAnsi="Times New Roman" w:cs="Times New Roman"/>
          <w:iCs/>
          <w:sz w:val="24"/>
          <w:szCs w:val="24"/>
        </w:rPr>
        <w:t xml:space="preserve">согласовывать с </w:t>
      </w:r>
      <w:proofErr w:type="spellStart"/>
      <w:r w:rsidR="00015E3A" w:rsidRPr="006B2053">
        <w:rPr>
          <w:rFonts w:ascii="Times New Roman" w:hAnsi="Times New Roman" w:cs="Times New Roman"/>
          <w:iCs/>
          <w:sz w:val="24"/>
          <w:szCs w:val="24"/>
        </w:rPr>
        <w:t>Концедентом</w:t>
      </w:r>
      <w:proofErr w:type="spellEnd"/>
      <w:r w:rsidR="00015E3A" w:rsidRPr="006B2053">
        <w:rPr>
          <w:rFonts w:ascii="Times New Roman" w:hAnsi="Times New Roman" w:cs="Times New Roman"/>
          <w:iCs/>
          <w:sz w:val="24"/>
          <w:szCs w:val="24"/>
        </w:rPr>
        <w:t xml:space="preserve"> графики подачи тепловой энергии в отопительный период, с учетом температурных режимов на территории</w:t>
      </w:r>
      <w:r w:rsidR="00B05820" w:rsidRPr="006B2053">
        <w:rPr>
          <w:rFonts w:ascii="Times New Roman" w:hAnsi="Times New Roman" w:cs="Times New Roman"/>
          <w:iCs/>
          <w:sz w:val="24"/>
          <w:szCs w:val="24"/>
        </w:rPr>
        <w:t xml:space="preserve"> </w:t>
      </w:r>
      <w:proofErr w:type="spellStart"/>
      <w:r w:rsidR="00B05820" w:rsidRPr="006B2053">
        <w:rPr>
          <w:rFonts w:ascii="Times New Roman" w:hAnsi="Times New Roman" w:cs="Times New Roman"/>
          <w:iCs/>
          <w:sz w:val="24"/>
          <w:szCs w:val="24"/>
        </w:rPr>
        <w:t>Концедента</w:t>
      </w:r>
      <w:proofErr w:type="spellEnd"/>
      <w:r w:rsidR="00015E3A" w:rsidRPr="006B2053">
        <w:rPr>
          <w:rFonts w:ascii="Times New Roman" w:hAnsi="Times New Roman" w:cs="Times New Roman"/>
          <w:sz w:val="24"/>
          <w:szCs w:val="24"/>
        </w:rPr>
        <w:t>.</w:t>
      </w:r>
    </w:p>
    <w:p w14:paraId="3D223EC6" w14:textId="77777777" w:rsidR="00CA3B5E" w:rsidRPr="006B2053" w:rsidRDefault="00CA3B5E"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w:t>
      </w:r>
      <w:r w:rsidR="00662C66" w:rsidRPr="006B2053">
        <w:rPr>
          <w:rFonts w:ascii="Times New Roman" w:hAnsi="Times New Roman" w:cs="Times New Roman"/>
          <w:sz w:val="24"/>
          <w:szCs w:val="24"/>
        </w:rPr>
        <w:t>ессионер имеет право исполнять</w:t>
      </w:r>
      <w:r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Концессионное с</w:t>
      </w:r>
      <w:r w:rsidRPr="006B2053">
        <w:rPr>
          <w:rFonts w:ascii="Times New Roman" w:hAnsi="Times New Roman" w:cs="Times New Roman"/>
          <w:sz w:val="24"/>
          <w:szCs w:val="24"/>
        </w:rPr>
        <w:t>оглашение, включая</w:t>
      </w:r>
      <w:r w:rsidR="00156C4F" w:rsidRPr="006B2053">
        <w:rPr>
          <w:rFonts w:ascii="Times New Roman" w:hAnsi="Times New Roman" w:cs="Times New Roman"/>
          <w:sz w:val="24"/>
          <w:szCs w:val="24"/>
        </w:rPr>
        <w:t xml:space="preserve"> </w:t>
      </w:r>
      <w:r w:rsidRPr="006B2053">
        <w:rPr>
          <w:rFonts w:ascii="Times New Roman" w:hAnsi="Times New Roman" w:cs="Times New Roman"/>
          <w:sz w:val="24"/>
          <w:szCs w:val="24"/>
        </w:rPr>
        <w:t>осуществл</w:t>
      </w:r>
      <w:r w:rsidR="00912BE7" w:rsidRPr="006B2053">
        <w:rPr>
          <w:rFonts w:ascii="Times New Roman" w:hAnsi="Times New Roman" w:cs="Times New Roman"/>
          <w:sz w:val="24"/>
          <w:szCs w:val="24"/>
        </w:rPr>
        <w:t xml:space="preserve">ение деятельности, указанной в </w:t>
      </w:r>
      <w:hyperlink w:anchor="Par128" w:history="1">
        <w:r w:rsidRPr="006B2053">
          <w:rPr>
            <w:rFonts w:ascii="Times New Roman" w:hAnsi="Times New Roman" w:cs="Times New Roman"/>
            <w:sz w:val="24"/>
            <w:szCs w:val="24"/>
          </w:rPr>
          <w:t xml:space="preserve">пункте </w:t>
        </w:r>
        <w:r w:rsidR="00912BE7" w:rsidRPr="006B2053">
          <w:rPr>
            <w:rFonts w:ascii="Times New Roman" w:hAnsi="Times New Roman" w:cs="Times New Roman"/>
            <w:sz w:val="24"/>
            <w:szCs w:val="24"/>
          </w:rPr>
          <w:t>1.</w:t>
        </w:r>
        <w:r w:rsidRPr="006B2053">
          <w:rPr>
            <w:rFonts w:ascii="Times New Roman" w:hAnsi="Times New Roman" w:cs="Times New Roman"/>
            <w:sz w:val="24"/>
            <w:szCs w:val="24"/>
          </w:rPr>
          <w:t>1</w:t>
        </w:r>
      </w:hyperlink>
      <w:r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r w:rsidR="00156C4F" w:rsidRPr="006B2053">
        <w:rPr>
          <w:rFonts w:ascii="Times New Roman" w:hAnsi="Times New Roman" w:cs="Times New Roman"/>
          <w:sz w:val="24"/>
          <w:szCs w:val="24"/>
        </w:rPr>
        <w:t xml:space="preserve"> </w:t>
      </w:r>
      <w:r w:rsidR="009920D6" w:rsidRPr="006B2053">
        <w:rPr>
          <w:rFonts w:ascii="Times New Roman" w:hAnsi="Times New Roman" w:cs="Times New Roman"/>
          <w:sz w:val="24"/>
          <w:szCs w:val="24"/>
        </w:rPr>
        <w:t xml:space="preserve">своими силами и </w:t>
      </w:r>
      <w:r w:rsidRPr="006B2053">
        <w:rPr>
          <w:rFonts w:ascii="Times New Roman" w:hAnsi="Times New Roman" w:cs="Times New Roman"/>
          <w:sz w:val="24"/>
          <w:szCs w:val="24"/>
        </w:rPr>
        <w:t>(или) с привлечением других лиц. При этом Концессионер</w:t>
      </w:r>
      <w:r w:rsidR="00156C4F" w:rsidRPr="006B2053">
        <w:rPr>
          <w:rFonts w:ascii="Times New Roman" w:hAnsi="Times New Roman" w:cs="Times New Roman"/>
          <w:sz w:val="24"/>
          <w:szCs w:val="24"/>
        </w:rPr>
        <w:t xml:space="preserve"> </w:t>
      </w:r>
      <w:r w:rsidRPr="006B2053">
        <w:rPr>
          <w:rFonts w:ascii="Times New Roman" w:hAnsi="Times New Roman" w:cs="Times New Roman"/>
          <w:sz w:val="24"/>
          <w:szCs w:val="24"/>
        </w:rPr>
        <w:t>несет ответственность за действия других лиц как за свои собственные.</w:t>
      </w:r>
    </w:p>
    <w:p w14:paraId="65CF150F" w14:textId="1EE6DA84" w:rsidR="00015E3A" w:rsidRPr="006B2053" w:rsidRDefault="00015E3A"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 обязан предоставлять потребителям установленные федеральными законами, законами субъекта Российской Федерации</w:t>
      </w:r>
      <w:r w:rsidR="00D9241C" w:rsidRPr="006B2053">
        <w:rPr>
          <w:rFonts w:ascii="Times New Roman" w:hAnsi="Times New Roman" w:cs="Times New Roman"/>
          <w:color w:val="FF0000"/>
          <w:sz w:val="24"/>
          <w:szCs w:val="24"/>
        </w:rPr>
        <w:t xml:space="preserve"> </w:t>
      </w:r>
      <w:r w:rsidRPr="006B2053">
        <w:rPr>
          <w:rFonts w:ascii="Times New Roman" w:hAnsi="Times New Roman" w:cs="Times New Roman"/>
          <w:sz w:val="24"/>
          <w:szCs w:val="24"/>
        </w:rPr>
        <w:t xml:space="preserve">в том числе льготы по оплате услуг </w:t>
      </w:r>
      <w:r w:rsidR="00765B6D" w:rsidRPr="006B2053">
        <w:rPr>
          <w:rStyle w:val="11"/>
          <w:rFonts w:ascii="Times New Roman" w:hAnsi="Times New Roman" w:cs="Times New Roman"/>
          <w:sz w:val="24"/>
          <w:szCs w:val="24"/>
        </w:rPr>
        <w:t>по теплоснабжению</w:t>
      </w:r>
      <w:r w:rsidRPr="006B2053">
        <w:rPr>
          <w:rFonts w:ascii="Times New Roman" w:hAnsi="Times New Roman" w:cs="Times New Roman"/>
          <w:sz w:val="24"/>
          <w:szCs w:val="24"/>
        </w:rPr>
        <w:t>.</w:t>
      </w:r>
    </w:p>
    <w:p w14:paraId="5467C633" w14:textId="77777777" w:rsidR="00B8703C" w:rsidRPr="006B2053" w:rsidRDefault="00B8703C"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обеспечивать при осуществлении </w:t>
      </w:r>
      <w:r w:rsidRPr="006B2053">
        <w:rPr>
          <w:rStyle w:val="11"/>
          <w:rFonts w:ascii="Times New Roman" w:hAnsi="Times New Roman" w:cs="Times New Roman"/>
          <w:sz w:val="24"/>
          <w:szCs w:val="24"/>
        </w:rPr>
        <w:t xml:space="preserve">деятельности, указанной в пункте 1.1 </w:t>
      </w:r>
      <w:r w:rsidRPr="006B2053">
        <w:rPr>
          <w:rFonts w:ascii="Times New Roman" w:hAnsi="Times New Roman" w:cs="Times New Roman"/>
          <w:sz w:val="24"/>
          <w:szCs w:val="24"/>
        </w:rPr>
        <w:t>Концессионного с</w:t>
      </w:r>
      <w:r w:rsidRPr="006B2053">
        <w:rPr>
          <w:rStyle w:val="11"/>
          <w:rFonts w:ascii="Times New Roman" w:hAnsi="Times New Roman" w:cs="Times New Roman"/>
          <w:sz w:val="24"/>
          <w:szCs w:val="24"/>
        </w:rPr>
        <w:t>оглашения,</w:t>
      </w:r>
      <w:r w:rsidRPr="006B2053">
        <w:rPr>
          <w:rFonts w:ascii="Times New Roman" w:hAnsi="Times New Roman" w:cs="Times New Roman"/>
          <w:sz w:val="24"/>
          <w:szCs w:val="24"/>
        </w:rPr>
        <w:t xml:space="preserve"> возможность получения потребителями соответствующих товаров, работ, услуг.</w:t>
      </w:r>
    </w:p>
    <w:p w14:paraId="2C2B85FE" w14:textId="1959C8EE" w:rsidR="00CA3B5E" w:rsidRPr="006B2053" w:rsidRDefault="009920D6"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Style w:val="11"/>
          <w:rFonts w:ascii="Times New Roman" w:hAnsi="Times New Roman" w:cs="Times New Roman"/>
          <w:sz w:val="24"/>
          <w:szCs w:val="24"/>
        </w:rPr>
        <w:t>Концессионер обязан при осуществлении деятельности, указанной в пункте 1</w:t>
      </w:r>
      <w:r w:rsidR="00912BE7" w:rsidRPr="006B2053">
        <w:rPr>
          <w:rStyle w:val="11"/>
          <w:rFonts w:ascii="Times New Roman" w:hAnsi="Times New Roman" w:cs="Times New Roman"/>
          <w:sz w:val="24"/>
          <w:szCs w:val="24"/>
        </w:rPr>
        <w:t>.1</w:t>
      </w:r>
      <w:r w:rsidRPr="006B2053">
        <w:rPr>
          <w:rStyle w:val="11"/>
          <w:rFonts w:ascii="Times New Roman" w:hAnsi="Times New Roman" w:cs="Times New Roman"/>
          <w:sz w:val="24"/>
          <w:szCs w:val="24"/>
        </w:rPr>
        <w:t xml:space="preserve"> </w:t>
      </w:r>
      <w:r w:rsidR="00402CD0" w:rsidRPr="006B2053">
        <w:rPr>
          <w:rFonts w:ascii="Times New Roman" w:hAnsi="Times New Roman" w:cs="Times New Roman"/>
          <w:sz w:val="24"/>
          <w:szCs w:val="24"/>
        </w:rPr>
        <w:t>Концессионного с</w:t>
      </w:r>
      <w:r w:rsidRPr="006B2053">
        <w:rPr>
          <w:rStyle w:val="11"/>
          <w:rFonts w:ascii="Times New Roman" w:hAnsi="Times New Roman" w:cs="Times New Roman"/>
          <w:sz w:val="24"/>
          <w:szCs w:val="24"/>
        </w:rPr>
        <w:t xml:space="preserve">оглашения, осуществлять </w:t>
      </w:r>
      <w:r w:rsidR="00775BA0" w:rsidRPr="006B2053">
        <w:rPr>
          <w:rStyle w:val="11"/>
          <w:rFonts w:ascii="Times New Roman" w:hAnsi="Times New Roman" w:cs="Times New Roman"/>
          <w:sz w:val="24"/>
          <w:szCs w:val="24"/>
        </w:rPr>
        <w:t xml:space="preserve">оказываемые </w:t>
      </w:r>
      <w:r w:rsidRPr="006B2053">
        <w:rPr>
          <w:rStyle w:val="11"/>
          <w:rFonts w:ascii="Times New Roman" w:hAnsi="Times New Roman" w:cs="Times New Roman"/>
          <w:sz w:val="24"/>
          <w:szCs w:val="24"/>
        </w:rPr>
        <w:t>услуг</w:t>
      </w:r>
      <w:r w:rsidR="00775BA0" w:rsidRPr="006B2053">
        <w:rPr>
          <w:rStyle w:val="11"/>
          <w:rFonts w:ascii="Times New Roman" w:hAnsi="Times New Roman" w:cs="Times New Roman"/>
          <w:sz w:val="24"/>
          <w:szCs w:val="24"/>
        </w:rPr>
        <w:t>и</w:t>
      </w:r>
      <w:r w:rsidRPr="006B2053">
        <w:rPr>
          <w:rStyle w:val="11"/>
          <w:rFonts w:ascii="Times New Roman" w:hAnsi="Times New Roman" w:cs="Times New Roman"/>
          <w:sz w:val="24"/>
          <w:szCs w:val="24"/>
        </w:rPr>
        <w:t xml:space="preserve"> по теплоснабжению</w:t>
      </w:r>
      <w:r w:rsidR="00244E98" w:rsidRPr="006B2053">
        <w:rPr>
          <w:rStyle w:val="11"/>
          <w:rFonts w:ascii="Times New Roman" w:hAnsi="Times New Roman" w:cs="Times New Roman"/>
          <w:sz w:val="24"/>
          <w:szCs w:val="24"/>
        </w:rPr>
        <w:t>, горячему водоснабжению</w:t>
      </w:r>
      <w:r w:rsidRPr="006B2053">
        <w:rPr>
          <w:rStyle w:val="11"/>
          <w:rFonts w:ascii="Times New Roman" w:hAnsi="Times New Roman" w:cs="Times New Roman"/>
          <w:sz w:val="24"/>
          <w:szCs w:val="24"/>
        </w:rPr>
        <w:t xml:space="preserve"> по регулируемым ценам (тарифам)</w:t>
      </w:r>
      <w:r w:rsidR="00CA3B5E" w:rsidRPr="006B2053">
        <w:rPr>
          <w:rFonts w:ascii="Times New Roman" w:hAnsi="Times New Roman" w:cs="Times New Roman"/>
          <w:sz w:val="24"/>
          <w:szCs w:val="24"/>
        </w:rPr>
        <w:t>.</w:t>
      </w:r>
    </w:p>
    <w:p w14:paraId="1CC03798" w14:textId="77777777" w:rsidR="00656F20" w:rsidRPr="006B2053" w:rsidRDefault="00B8703C"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Д</w:t>
      </w:r>
      <w:r w:rsidR="00065B05" w:rsidRPr="006B2053">
        <w:rPr>
          <w:rFonts w:ascii="Times New Roman" w:hAnsi="Times New Roman" w:cs="Times New Roman"/>
          <w:sz w:val="24"/>
          <w:szCs w:val="24"/>
        </w:rPr>
        <w:t xml:space="preserve">олгосрочные параметры </w:t>
      </w:r>
      <w:r w:rsidRPr="006B2053">
        <w:rPr>
          <w:rFonts w:ascii="Times New Roman" w:hAnsi="Times New Roman" w:cs="Times New Roman"/>
          <w:sz w:val="24"/>
          <w:szCs w:val="24"/>
        </w:rPr>
        <w:t xml:space="preserve">регулирования деятельности Концессионера на оказываемые услуги, согласованные в утверждаемом Правительством Российской Федерации порядке с </w:t>
      </w:r>
      <w:r w:rsidR="0046285E" w:rsidRPr="006B2053">
        <w:rPr>
          <w:rFonts w:ascii="Times New Roman" w:hAnsi="Times New Roman" w:cs="Times New Roman"/>
          <w:sz w:val="24"/>
          <w:szCs w:val="24"/>
        </w:rPr>
        <w:t xml:space="preserve">органом исполнительной власти Субъекта в области государственного регулирования </w:t>
      </w:r>
      <w:r w:rsidR="00A72571" w:rsidRPr="006B2053">
        <w:rPr>
          <w:rFonts w:ascii="Times New Roman" w:hAnsi="Times New Roman" w:cs="Times New Roman"/>
          <w:sz w:val="24"/>
          <w:szCs w:val="24"/>
        </w:rPr>
        <w:t>цен (</w:t>
      </w:r>
      <w:r w:rsidR="0046285E"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Pr="006B2053">
        <w:rPr>
          <w:rFonts w:ascii="Times New Roman" w:hAnsi="Times New Roman" w:cs="Times New Roman"/>
          <w:sz w:val="24"/>
          <w:szCs w:val="24"/>
        </w:rPr>
        <w:t xml:space="preserve"> в соответствии с законодательством Российской Федерации в сфере регулирования цен (тарифов), указаны в Приложении </w:t>
      </w:r>
      <w:r w:rsidR="00352EB0" w:rsidRPr="006B2053">
        <w:rPr>
          <w:rFonts w:ascii="Times New Roman" w:hAnsi="Times New Roman" w:cs="Times New Roman"/>
          <w:sz w:val="24"/>
          <w:szCs w:val="24"/>
        </w:rPr>
        <w:t>8</w:t>
      </w:r>
      <w:r w:rsidR="00494E26" w:rsidRPr="006B2053">
        <w:rPr>
          <w:rFonts w:ascii="Times New Roman" w:hAnsi="Times New Roman" w:cs="Times New Roman"/>
          <w:sz w:val="24"/>
          <w:szCs w:val="24"/>
        </w:rPr>
        <w:t xml:space="preserve"> к Концессионному соглашению</w:t>
      </w:r>
      <w:r w:rsidR="00447C78" w:rsidRPr="006B2053">
        <w:rPr>
          <w:rFonts w:ascii="Times New Roman" w:hAnsi="Times New Roman" w:cs="Times New Roman"/>
          <w:sz w:val="24"/>
          <w:szCs w:val="24"/>
        </w:rPr>
        <w:t>.</w:t>
      </w:r>
      <w:r w:rsidR="00656F20" w:rsidRPr="006B2053">
        <w:rPr>
          <w:rFonts w:ascii="Times New Roman" w:hAnsi="Times New Roman" w:cs="Times New Roman"/>
          <w:sz w:val="24"/>
          <w:szCs w:val="24"/>
        </w:rPr>
        <w:t xml:space="preserve"> </w:t>
      </w:r>
    </w:p>
    <w:p w14:paraId="15217F4A" w14:textId="247E172C" w:rsidR="00656F20" w:rsidRPr="006B2053" w:rsidRDefault="00656F20" w:rsidP="00995282">
      <w:pPr>
        <w:pStyle w:val="ConsPlusNonformat"/>
        <w:tabs>
          <w:tab w:val="left" w:pos="1134"/>
          <w:tab w:val="left" w:pos="1276"/>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установления </w:t>
      </w:r>
      <w:r w:rsidR="0046285E" w:rsidRPr="006B2053">
        <w:rPr>
          <w:rFonts w:ascii="Times New Roman" w:hAnsi="Times New Roman" w:cs="Times New Roman"/>
          <w:sz w:val="24"/>
          <w:szCs w:val="24"/>
        </w:rPr>
        <w:t xml:space="preserve">органом исполнительной власти Субъекта в области государственного регулирования </w:t>
      </w:r>
      <w:r w:rsidR="00A72571" w:rsidRPr="006B2053">
        <w:rPr>
          <w:rFonts w:ascii="Times New Roman" w:hAnsi="Times New Roman" w:cs="Times New Roman"/>
          <w:sz w:val="24"/>
          <w:szCs w:val="24"/>
        </w:rPr>
        <w:t>цен (</w:t>
      </w:r>
      <w:r w:rsidR="0046285E"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0046285E" w:rsidRPr="006B2053">
        <w:rPr>
          <w:rFonts w:ascii="Times New Roman" w:hAnsi="Times New Roman" w:cs="Times New Roman"/>
          <w:sz w:val="24"/>
          <w:szCs w:val="24"/>
        </w:rPr>
        <w:t xml:space="preserve"> </w:t>
      </w:r>
      <w:r w:rsidR="00F6622B" w:rsidRPr="006B2053">
        <w:rPr>
          <w:rFonts w:ascii="Times New Roman" w:hAnsi="Times New Roman" w:cs="Times New Roman"/>
          <w:sz w:val="24"/>
          <w:szCs w:val="24"/>
        </w:rPr>
        <w:t xml:space="preserve">тарифов </w:t>
      </w:r>
      <w:r w:rsidRPr="006B2053">
        <w:rPr>
          <w:rFonts w:ascii="Times New Roman" w:hAnsi="Times New Roman" w:cs="Times New Roman"/>
          <w:sz w:val="24"/>
          <w:szCs w:val="24"/>
        </w:rPr>
        <w:t xml:space="preserve">с применением долгосрочных параметров регулирования, которые не соответствуют указанным в Приложении </w:t>
      </w:r>
      <w:r w:rsidR="00352EB0" w:rsidRPr="006B2053">
        <w:rPr>
          <w:rFonts w:ascii="Times New Roman" w:hAnsi="Times New Roman" w:cs="Times New Roman"/>
          <w:sz w:val="24"/>
          <w:szCs w:val="24"/>
        </w:rPr>
        <w:t>8</w:t>
      </w:r>
      <w:r w:rsidRPr="006B2053">
        <w:rPr>
          <w:rFonts w:ascii="Times New Roman" w:hAnsi="Times New Roman" w:cs="Times New Roman"/>
          <w:sz w:val="24"/>
          <w:szCs w:val="24"/>
        </w:rPr>
        <w:t xml:space="preserve"> </w:t>
      </w:r>
      <w:r w:rsidR="00775BA0" w:rsidRPr="006B2053">
        <w:rPr>
          <w:rFonts w:ascii="Times New Roman" w:hAnsi="Times New Roman" w:cs="Times New Roman"/>
          <w:sz w:val="24"/>
          <w:szCs w:val="24"/>
        </w:rPr>
        <w:t>д</w:t>
      </w:r>
      <w:r w:rsidRPr="006B2053">
        <w:rPr>
          <w:rFonts w:ascii="Times New Roman" w:hAnsi="Times New Roman" w:cs="Times New Roman"/>
          <w:sz w:val="24"/>
          <w:szCs w:val="24"/>
        </w:rPr>
        <w:t>олгосрочным параметрам регулирования, условия Концессионного соглашения должны быть изменены по требованию Концессионера.</w:t>
      </w:r>
    </w:p>
    <w:p w14:paraId="411CEEC8" w14:textId="144BBC1E" w:rsidR="00164EF4" w:rsidRPr="006B2053" w:rsidRDefault="00203689"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lastRenderedPageBreak/>
        <w:t xml:space="preserve">Объем валовой выручки, получаемой Концессионером в рамках реализации Концессионного соглашения, определяется в соответствии с </w:t>
      </w:r>
      <w:r w:rsidR="002334D9" w:rsidRPr="006B2053">
        <w:rPr>
          <w:rFonts w:ascii="Times New Roman" w:hAnsi="Times New Roman" w:cs="Times New Roman"/>
          <w:sz w:val="24"/>
          <w:szCs w:val="24"/>
        </w:rPr>
        <w:t>Приложени</w:t>
      </w:r>
      <w:r w:rsidR="000D38D9" w:rsidRPr="006B2053">
        <w:rPr>
          <w:rFonts w:ascii="Times New Roman" w:hAnsi="Times New Roman" w:cs="Times New Roman"/>
          <w:sz w:val="24"/>
          <w:szCs w:val="24"/>
        </w:rPr>
        <w:t>ем</w:t>
      </w:r>
      <w:r w:rsidR="002334D9" w:rsidRPr="006B2053">
        <w:rPr>
          <w:rFonts w:ascii="Times New Roman" w:hAnsi="Times New Roman" w:cs="Times New Roman"/>
          <w:sz w:val="24"/>
          <w:szCs w:val="24"/>
        </w:rPr>
        <w:t xml:space="preserve"> 8</w:t>
      </w:r>
      <w:r w:rsidRPr="006B2053">
        <w:rPr>
          <w:rFonts w:ascii="Times New Roman" w:hAnsi="Times New Roman" w:cs="Times New Roman"/>
          <w:sz w:val="24"/>
          <w:szCs w:val="24"/>
        </w:rPr>
        <w:t xml:space="preserve"> </w:t>
      </w:r>
      <w:r w:rsidR="001556B8" w:rsidRPr="006B2053">
        <w:rPr>
          <w:rFonts w:ascii="Times New Roman" w:hAnsi="Times New Roman" w:cs="Times New Roman"/>
          <w:sz w:val="24"/>
          <w:szCs w:val="24"/>
        </w:rPr>
        <w:t xml:space="preserve">к </w:t>
      </w:r>
      <w:r w:rsidRPr="006B2053">
        <w:rPr>
          <w:rFonts w:ascii="Times New Roman" w:hAnsi="Times New Roman" w:cs="Times New Roman"/>
          <w:sz w:val="24"/>
          <w:szCs w:val="24"/>
        </w:rPr>
        <w:t>Концессионн</w:t>
      </w:r>
      <w:r w:rsidR="001556B8" w:rsidRPr="006B2053">
        <w:rPr>
          <w:rFonts w:ascii="Times New Roman" w:hAnsi="Times New Roman" w:cs="Times New Roman"/>
          <w:sz w:val="24"/>
          <w:szCs w:val="24"/>
        </w:rPr>
        <w:t>ому</w:t>
      </w:r>
      <w:r w:rsidRPr="006B2053">
        <w:rPr>
          <w:rFonts w:ascii="Times New Roman" w:hAnsi="Times New Roman" w:cs="Times New Roman"/>
          <w:sz w:val="24"/>
          <w:szCs w:val="24"/>
        </w:rPr>
        <w:t xml:space="preserve"> соглашени</w:t>
      </w:r>
      <w:r w:rsidR="001556B8" w:rsidRPr="006B2053">
        <w:rPr>
          <w:rFonts w:ascii="Times New Roman" w:hAnsi="Times New Roman" w:cs="Times New Roman"/>
          <w:sz w:val="24"/>
          <w:szCs w:val="24"/>
        </w:rPr>
        <w:t>ю</w:t>
      </w:r>
      <w:r w:rsidRPr="006B2053">
        <w:rPr>
          <w:rFonts w:ascii="Times New Roman" w:hAnsi="Times New Roman" w:cs="Times New Roman"/>
          <w:sz w:val="24"/>
          <w:szCs w:val="24"/>
        </w:rPr>
        <w:t>.</w:t>
      </w:r>
    </w:p>
    <w:p w14:paraId="0E0151A4" w14:textId="77777777" w:rsidR="00CA3B5E" w:rsidRPr="006B2053" w:rsidRDefault="007A60C3"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Регулирование тарифов на оказываемые</w:t>
      </w:r>
      <w:r w:rsidR="00CA3B5E" w:rsidRPr="006B2053">
        <w:rPr>
          <w:rFonts w:ascii="Times New Roman" w:hAnsi="Times New Roman" w:cs="Times New Roman"/>
          <w:sz w:val="24"/>
          <w:szCs w:val="24"/>
        </w:rPr>
        <w:t xml:space="preserve"> Концессионером </w:t>
      </w:r>
      <w:r w:rsidRPr="006B2053">
        <w:rPr>
          <w:rFonts w:ascii="Times New Roman" w:hAnsi="Times New Roman" w:cs="Times New Roman"/>
          <w:sz w:val="24"/>
          <w:szCs w:val="24"/>
        </w:rPr>
        <w:t xml:space="preserve">услуги </w:t>
      </w:r>
      <w:r w:rsidR="00CA3B5E" w:rsidRPr="006B2053">
        <w:rPr>
          <w:rFonts w:ascii="Times New Roman" w:hAnsi="Times New Roman" w:cs="Times New Roman"/>
          <w:sz w:val="24"/>
          <w:szCs w:val="24"/>
        </w:rPr>
        <w:t xml:space="preserve">осуществляется </w:t>
      </w:r>
      <w:r w:rsidRPr="006B2053">
        <w:rPr>
          <w:rFonts w:ascii="Times New Roman" w:hAnsi="Times New Roman" w:cs="Times New Roman"/>
          <w:sz w:val="24"/>
          <w:szCs w:val="24"/>
        </w:rPr>
        <w:t xml:space="preserve">методом индексации </w:t>
      </w:r>
      <w:r w:rsidR="00656F20" w:rsidRPr="006B2053">
        <w:rPr>
          <w:rFonts w:ascii="Times New Roman" w:hAnsi="Times New Roman" w:cs="Times New Roman"/>
          <w:sz w:val="24"/>
          <w:szCs w:val="24"/>
        </w:rPr>
        <w:t>установленных тарифов</w:t>
      </w:r>
      <w:r w:rsidR="008C1D17" w:rsidRPr="006B2053">
        <w:rPr>
          <w:rFonts w:ascii="Times New Roman" w:hAnsi="Times New Roman" w:cs="Times New Roman"/>
          <w:sz w:val="24"/>
          <w:szCs w:val="24"/>
        </w:rPr>
        <w:t>.</w:t>
      </w:r>
    </w:p>
    <w:p w14:paraId="63A5B207"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 обязан принять на себя обязательства организации</w:t>
      </w:r>
      <w:r w:rsidR="00182A9B" w:rsidRPr="006B2053">
        <w:rPr>
          <w:rFonts w:ascii="Times New Roman" w:hAnsi="Times New Roman" w:cs="Times New Roman"/>
          <w:sz w:val="24"/>
          <w:szCs w:val="24"/>
        </w:rPr>
        <w:t>,</w:t>
      </w:r>
      <w:r w:rsidR="009938AF" w:rsidRPr="006B2053">
        <w:rPr>
          <w:rFonts w:ascii="Times New Roman" w:hAnsi="Times New Roman" w:cs="Times New Roman"/>
          <w:sz w:val="24"/>
          <w:szCs w:val="24"/>
        </w:rPr>
        <w:t xml:space="preserve"> </w:t>
      </w:r>
      <w:r w:rsidR="00182A9B" w:rsidRPr="006B2053">
        <w:rPr>
          <w:rFonts w:ascii="Times New Roman" w:hAnsi="Times New Roman" w:cs="Times New Roman"/>
          <w:sz w:val="24"/>
          <w:szCs w:val="24"/>
        </w:rPr>
        <w:t>осуществляющей регулируемые виды деятельности в сфере теплоснабжения,</w:t>
      </w:r>
      <w:r w:rsidR="00244E98" w:rsidRPr="006B2053">
        <w:rPr>
          <w:rFonts w:ascii="Times New Roman" w:hAnsi="Times New Roman" w:cs="Times New Roman"/>
          <w:sz w:val="24"/>
          <w:szCs w:val="24"/>
        </w:rPr>
        <w:t xml:space="preserve"> горячего водоснабжения </w:t>
      </w:r>
      <w:r w:rsidR="00DB09D1" w:rsidRPr="006B2053">
        <w:rPr>
          <w:rFonts w:ascii="Times New Roman" w:hAnsi="Times New Roman" w:cs="Times New Roman"/>
          <w:sz w:val="24"/>
          <w:szCs w:val="24"/>
        </w:rPr>
        <w:t>обладающей</w:t>
      </w:r>
      <w:r w:rsidRPr="006B2053">
        <w:rPr>
          <w:rFonts w:ascii="Times New Roman" w:hAnsi="Times New Roman" w:cs="Times New Roman"/>
          <w:sz w:val="24"/>
          <w:szCs w:val="24"/>
        </w:rPr>
        <w:t xml:space="preserve"> правами владения и пользования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бъектом</w:t>
      </w:r>
      <w:r w:rsidR="009938AF" w:rsidRPr="006B2053">
        <w:rPr>
          <w:rFonts w:ascii="Times New Roman" w:hAnsi="Times New Roman" w:cs="Times New Roman"/>
          <w:sz w:val="24"/>
          <w:szCs w:val="24"/>
        </w:rPr>
        <w:t xml:space="preserve"> </w:t>
      </w:r>
      <w:r w:rsidR="00402CD0"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по подключению объектов застройщика к принадлежавшим этой</w:t>
      </w:r>
      <w:r w:rsidR="009938AF" w:rsidRPr="006B2053">
        <w:rPr>
          <w:rFonts w:ascii="Times New Roman" w:hAnsi="Times New Roman" w:cs="Times New Roman"/>
          <w:sz w:val="24"/>
          <w:szCs w:val="24"/>
        </w:rPr>
        <w:t xml:space="preserve"> </w:t>
      </w:r>
      <w:r w:rsidRPr="006B2053">
        <w:rPr>
          <w:rFonts w:ascii="Times New Roman" w:hAnsi="Times New Roman" w:cs="Times New Roman"/>
          <w:sz w:val="24"/>
          <w:szCs w:val="24"/>
        </w:rPr>
        <w:t>организации сетям</w:t>
      </w:r>
      <w:r w:rsidR="009938AF" w:rsidRPr="006B2053">
        <w:rPr>
          <w:rFonts w:ascii="Times New Roman" w:hAnsi="Times New Roman" w:cs="Times New Roman"/>
          <w:sz w:val="24"/>
          <w:szCs w:val="24"/>
        </w:rPr>
        <w:t xml:space="preserve"> инженерно-технического </w:t>
      </w:r>
      <w:r w:rsidRPr="006B2053">
        <w:rPr>
          <w:rFonts w:ascii="Times New Roman" w:hAnsi="Times New Roman" w:cs="Times New Roman"/>
          <w:sz w:val="24"/>
          <w:szCs w:val="24"/>
        </w:rPr>
        <w:t>обеспечения в соответствии с</w:t>
      </w:r>
      <w:r w:rsidR="009938AF" w:rsidRPr="006B2053">
        <w:rPr>
          <w:rFonts w:ascii="Times New Roman" w:hAnsi="Times New Roman" w:cs="Times New Roman"/>
          <w:sz w:val="24"/>
          <w:szCs w:val="24"/>
        </w:rPr>
        <w:t xml:space="preserve"> </w:t>
      </w:r>
      <w:r w:rsidRPr="006B2053">
        <w:rPr>
          <w:rFonts w:ascii="Times New Roman" w:hAnsi="Times New Roman" w:cs="Times New Roman"/>
          <w:sz w:val="24"/>
          <w:szCs w:val="24"/>
        </w:rPr>
        <w:t>предоставленными техническими условиями, соответствующими требованиям</w:t>
      </w:r>
      <w:r w:rsidR="009938AF" w:rsidRPr="006B2053">
        <w:rPr>
          <w:rFonts w:ascii="Times New Roman" w:hAnsi="Times New Roman" w:cs="Times New Roman"/>
          <w:sz w:val="24"/>
          <w:szCs w:val="24"/>
        </w:rPr>
        <w:t xml:space="preserve"> </w:t>
      </w:r>
      <w:r w:rsidR="00B34EBB" w:rsidRPr="006B2053">
        <w:rPr>
          <w:rFonts w:ascii="Times New Roman" w:hAnsi="Times New Roman" w:cs="Times New Roman"/>
          <w:sz w:val="24"/>
          <w:szCs w:val="24"/>
          <w:lang w:eastAsia="en-US"/>
        </w:rPr>
        <w:t>действующего</w:t>
      </w:r>
      <w:r w:rsidR="00275603" w:rsidRPr="006B2053">
        <w:rPr>
          <w:rFonts w:ascii="Times New Roman" w:hAnsi="Times New Roman" w:cs="Times New Roman"/>
          <w:sz w:val="24"/>
          <w:szCs w:val="24"/>
        </w:rPr>
        <w:t xml:space="preserve"> </w:t>
      </w:r>
      <w:r w:rsidRPr="006B2053">
        <w:rPr>
          <w:rFonts w:ascii="Times New Roman" w:hAnsi="Times New Roman" w:cs="Times New Roman"/>
          <w:sz w:val="24"/>
          <w:szCs w:val="24"/>
        </w:rPr>
        <w:t>законодательства.</w:t>
      </w:r>
    </w:p>
    <w:p w14:paraId="66ABB23F" w14:textId="77777777" w:rsidR="00512297" w:rsidRPr="006B2053" w:rsidRDefault="00512297"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заключить с </w:t>
      </w:r>
      <w:proofErr w:type="spellStart"/>
      <w:r w:rsidRPr="006B2053">
        <w:rPr>
          <w:rFonts w:ascii="Times New Roman" w:hAnsi="Times New Roman" w:cs="Times New Roman"/>
          <w:sz w:val="24"/>
          <w:szCs w:val="24"/>
        </w:rPr>
        <w:t>ресурсоснабжающими</w:t>
      </w:r>
      <w:proofErr w:type="spellEnd"/>
      <w:r w:rsidRPr="006B2053">
        <w:rPr>
          <w:rFonts w:ascii="Times New Roman" w:hAnsi="Times New Roman" w:cs="Times New Roman"/>
          <w:sz w:val="24"/>
          <w:szCs w:val="24"/>
        </w:rPr>
        <w:t xml:space="preserve"> организациями договоры поставки энергетических ресурсов, потребляемых при исполнении </w:t>
      </w:r>
      <w:r w:rsidR="00402CD0"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 а также оплачивать указанные энергетические ресурсы в соответствии с условиями таких договоров.</w:t>
      </w:r>
    </w:p>
    <w:p w14:paraId="63E216D1" w14:textId="2FF77036" w:rsidR="00CA3B5E" w:rsidRPr="006B2053" w:rsidRDefault="00AC4347"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По Концессионному соглашению допускается перемена лиц путем уступки требования или перевода долга с согласия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в порядке, установленном законодательством</w:t>
      </w:r>
      <w:r w:rsidR="00597A7A" w:rsidRPr="006B2053">
        <w:rPr>
          <w:rFonts w:ascii="Times New Roman" w:hAnsi="Times New Roman" w:cs="Times New Roman"/>
          <w:sz w:val="24"/>
          <w:szCs w:val="24"/>
        </w:rPr>
        <w:t xml:space="preserve"> Российской Федерации.</w:t>
      </w:r>
    </w:p>
    <w:p w14:paraId="73923A65" w14:textId="77777777" w:rsidR="00435925" w:rsidRPr="006B2053" w:rsidRDefault="00512297"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вправе использовать права, предусмотренные </w:t>
      </w:r>
      <w:r w:rsidR="00402CD0"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в качестве способа обеспечения исполнения свои</w:t>
      </w:r>
      <w:r w:rsidR="007244D3" w:rsidRPr="006B2053">
        <w:rPr>
          <w:rFonts w:ascii="Times New Roman" w:hAnsi="Times New Roman" w:cs="Times New Roman"/>
          <w:sz w:val="24"/>
          <w:szCs w:val="24"/>
        </w:rPr>
        <w:t xml:space="preserve">х обязательств перед </w:t>
      </w:r>
      <w:r w:rsidR="00F84A84" w:rsidRPr="006B2053">
        <w:rPr>
          <w:rFonts w:ascii="Times New Roman" w:hAnsi="Times New Roman" w:cs="Times New Roman"/>
          <w:sz w:val="24"/>
          <w:szCs w:val="24"/>
        </w:rPr>
        <w:t>к</w:t>
      </w:r>
      <w:bookmarkStart w:id="41" w:name="_Toc395040960"/>
      <w:bookmarkStart w:id="42" w:name="_Toc498097614"/>
      <w:r w:rsidR="00237A85" w:rsidRPr="006B2053">
        <w:rPr>
          <w:rFonts w:ascii="Times New Roman" w:hAnsi="Times New Roman" w:cs="Times New Roman"/>
          <w:sz w:val="24"/>
          <w:szCs w:val="24"/>
        </w:rPr>
        <w:t>редитором.</w:t>
      </w:r>
    </w:p>
    <w:p w14:paraId="4BD7392A" w14:textId="3A3575DD" w:rsidR="00FF084C" w:rsidRPr="006B2053" w:rsidRDefault="00FF084C"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предоставить обеспечение исполнения обязательств по Концессионному соглашению в виде безотзывной банковской гарантии. Банковская гарантия должна быть непередаваемой и соответствовать требованиям </w:t>
      </w:r>
      <w:r w:rsidR="00D4119E" w:rsidRPr="006B2053">
        <w:rPr>
          <w:rFonts w:ascii="Times New Roman" w:hAnsi="Times New Roman" w:cs="Times New Roman"/>
          <w:sz w:val="24"/>
          <w:szCs w:val="24"/>
        </w:rPr>
        <w:t>п</w:t>
      </w:r>
      <w:r w:rsidRPr="006B2053">
        <w:rPr>
          <w:rFonts w:ascii="Times New Roman" w:hAnsi="Times New Roman" w:cs="Times New Roman"/>
          <w:sz w:val="24"/>
          <w:szCs w:val="24"/>
        </w:rPr>
        <w:t xml:space="preserve">остановления Правительства </w:t>
      </w:r>
      <w:r w:rsidR="00D4119E" w:rsidRPr="006B2053">
        <w:rPr>
          <w:rFonts w:ascii="Times New Roman" w:hAnsi="Times New Roman" w:cs="Times New Roman"/>
          <w:sz w:val="24"/>
          <w:szCs w:val="24"/>
        </w:rPr>
        <w:t>Российской Федерации</w:t>
      </w:r>
      <w:r w:rsidRPr="006B2053">
        <w:rPr>
          <w:rFonts w:ascii="Times New Roman" w:hAnsi="Times New Roman" w:cs="Times New Roman"/>
          <w:sz w:val="24"/>
          <w:szCs w:val="24"/>
        </w:rPr>
        <w:t xml:space="preserve">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14:paraId="1AB8DF7F" w14:textId="5B423F08" w:rsidR="00FF084C" w:rsidRPr="006B2053" w:rsidRDefault="00FF084C"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Размер </w:t>
      </w:r>
      <w:r w:rsidR="00D4119E" w:rsidRPr="006B2053">
        <w:rPr>
          <w:rFonts w:ascii="Times New Roman" w:hAnsi="Times New Roman" w:cs="Times New Roman"/>
          <w:sz w:val="24"/>
          <w:szCs w:val="24"/>
        </w:rPr>
        <w:t>б</w:t>
      </w:r>
      <w:r w:rsidRPr="006B2053">
        <w:rPr>
          <w:rFonts w:ascii="Times New Roman" w:hAnsi="Times New Roman" w:cs="Times New Roman"/>
          <w:sz w:val="24"/>
          <w:szCs w:val="24"/>
        </w:rPr>
        <w:t>анковской гарантии на каждый год обеспечения исполнения обязательств составляет 10% от предельного размера расходов на создание и реконструкцию Объект</w:t>
      </w:r>
      <w:r w:rsidR="00C10866" w:rsidRPr="006B2053">
        <w:rPr>
          <w:rFonts w:ascii="Times New Roman" w:hAnsi="Times New Roman" w:cs="Times New Roman"/>
          <w:sz w:val="24"/>
          <w:szCs w:val="24"/>
        </w:rPr>
        <w:t>ов</w:t>
      </w:r>
      <w:r w:rsidRPr="006B2053">
        <w:rPr>
          <w:rFonts w:ascii="Times New Roman" w:hAnsi="Times New Roman" w:cs="Times New Roman"/>
          <w:sz w:val="24"/>
          <w:szCs w:val="24"/>
        </w:rPr>
        <w:t>, рассчитанного в виде отношения  предельного размера расходов на создание и реконструкцию Объект</w:t>
      </w:r>
      <w:r w:rsidR="00C10866" w:rsidRPr="006B2053">
        <w:rPr>
          <w:rFonts w:ascii="Times New Roman" w:hAnsi="Times New Roman" w:cs="Times New Roman"/>
          <w:sz w:val="24"/>
          <w:szCs w:val="24"/>
        </w:rPr>
        <w:t>ов</w:t>
      </w:r>
      <w:r w:rsidRPr="006B2053">
        <w:rPr>
          <w:rFonts w:ascii="Times New Roman" w:hAnsi="Times New Roman" w:cs="Times New Roman"/>
          <w:sz w:val="24"/>
          <w:szCs w:val="24"/>
        </w:rPr>
        <w:t>, указанного в пункте 6.18 Концессионного соглашения</w:t>
      </w:r>
      <w:r w:rsidR="00D4119E" w:rsidRPr="006B2053">
        <w:rPr>
          <w:rFonts w:ascii="Times New Roman" w:hAnsi="Times New Roman" w:cs="Times New Roman"/>
          <w:sz w:val="24"/>
          <w:szCs w:val="24"/>
        </w:rPr>
        <w:t>,</w:t>
      </w:r>
      <w:r w:rsidRPr="006B2053">
        <w:rPr>
          <w:rFonts w:ascii="Times New Roman" w:hAnsi="Times New Roman" w:cs="Times New Roman"/>
          <w:sz w:val="24"/>
          <w:szCs w:val="24"/>
        </w:rPr>
        <w:t xml:space="preserve"> на весь срок действия Концессионного соглашения и количества календарных месяцев срока действия Концессионного соглашения, умноженного на количество месяцев действия указанного Концессионного соглашения в календарном году, на который предоставляется гарантия.</w:t>
      </w:r>
    </w:p>
    <w:p w14:paraId="4162B971" w14:textId="0973A86B" w:rsidR="00FF084C" w:rsidRPr="006B2053" w:rsidRDefault="00FF084C"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Банковская гарантия выдается сроком на 1 (один) год. В течение 60 (шестидесяти) календарных дней с </w:t>
      </w:r>
      <w:r w:rsidR="00D4119E" w:rsidRPr="006B2053">
        <w:rPr>
          <w:rFonts w:ascii="Times New Roman" w:hAnsi="Times New Roman" w:cs="Times New Roman"/>
          <w:sz w:val="24"/>
          <w:szCs w:val="24"/>
        </w:rPr>
        <w:t xml:space="preserve">даты </w:t>
      </w:r>
      <w:r w:rsidRPr="006B2053">
        <w:rPr>
          <w:rFonts w:ascii="Times New Roman" w:hAnsi="Times New Roman" w:cs="Times New Roman"/>
          <w:sz w:val="24"/>
          <w:szCs w:val="24"/>
        </w:rPr>
        <w:t xml:space="preserve">подписания Концессионного соглашения Концессионер обязуется предоставить обеспечение исполнения обязательств, предусмотренных Концессионным соглашением, в виде непередаваемой безотзывной банковской гарантии на первый год срока действия Концессионного соглашения, в размере, установленном пунктом 10.16. Концессионного соглашения. Концессионер обязуется ежегодно предоставлять новую банковскую гарантию не позднее, чем за 30 </w:t>
      </w:r>
      <w:r w:rsidR="00A87DCF" w:rsidRPr="006B2053">
        <w:rPr>
          <w:rFonts w:ascii="Times New Roman" w:hAnsi="Times New Roman" w:cs="Times New Roman"/>
          <w:sz w:val="24"/>
          <w:szCs w:val="24"/>
        </w:rPr>
        <w:t xml:space="preserve">(тридцать) </w:t>
      </w:r>
      <w:r w:rsidRPr="006B2053">
        <w:rPr>
          <w:rFonts w:ascii="Times New Roman" w:hAnsi="Times New Roman" w:cs="Times New Roman"/>
          <w:sz w:val="24"/>
          <w:szCs w:val="24"/>
        </w:rPr>
        <w:t xml:space="preserve">календарных дней до истечения срока действия ранее выданной банковской гарантии. При этом срок действия новой банковской гарантии не должен начинаться позднее момента истечения срока действия заменяемой банковской гарантии. Банковская гарантия выплачивается по требованию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в случае невыполнения или ненадлежащего выполнения в соответствующем году мероприятий по созданию, реконструкции Объект</w:t>
      </w:r>
      <w:r w:rsidR="00C10866" w:rsidRPr="006B2053">
        <w:rPr>
          <w:rFonts w:ascii="Times New Roman" w:hAnsi="Times New Roman" w:cs="Times New Roman"/>
          <w:sz w:val="24"/>
          <w:szCs w:val="24"/>
        </w:rPr>
        <w:t>ов</w:t>
      </w:r>
      <w:r w:rsidRPr="006B2053">
        <w:rPr>
          <w:rFonts w:ascii="Times New Roman" w:hAnsi="Times New Roman" w:cs="Times New Roman"/>
          <w:sz w:val="24"/>
          <w:szCs w:val="24"/>
        </w:rPr>
        <w:t xml:space="preserve">, предусмотренных Приложением 4 Концессионного соглашения, </w:t>
      </w:r>
      <w:r w:rsidR="004E3626" w:rsidRPr="006B2053">
        <w:rPr>
          <w:rFonts w:ascii="Times New Roman" w:hAnsi="Times New Roman" w:cs="Times New Roman"/>
          <w:sz w:val="24"/>
          <w:szCs w:val="24"/>
        </w:rPr>
        <w:t xml:space="preserve">обязательств по эксплуатации Объекта соглашения, </w:t>
      </w:r>
      <w:r w:rsidRPr="006B2053">
        <w:rPr>
          <w:rFonts w:ascii="Times New Roman" w:hAnsi="Times New Roman" w:cs="Times New Roman"/>
          <w:sz w:val="24"/>
          <w:szCs w:val="24"/>
        </w:rPr>
        <w:t xml:space="preserve">а также в случае неуплаты неустойки за нарушение </w:t>
      </w:r>
      <w:r w:rsidRPr="006B2053">
        <w:rPr>
          <w:rFonts w:ascii="Times New Roman" w:hAnsi="Times New Roman" w:cs="Times New Roman"/>
          <w:sz w:val="24"/>
          <w:szCs w:val="24"/>
        </w:rPr>
        <w:lastRenderedPageBreak/>
        <w:t xml:space="preserve">обязательств, установленных пунктами 6.1, 6.4, </w:t>
      </w:r>
      <w:r w:rsidR="00574BE1" w:rsidRPr="006B2053">
        <w:rPr>
          <w:rFonts w:ascii="Times New Roman" w:hAnsi="Times New Roman" w:cs="Times New Roman"/>
          <w:sz w:val="24"/>
          <w:szCs w:val="24"/>
        </w:rPr>
        <w:t xml:space="preserve">6.13, </w:t>
      </w:r>
      <w:r w:rsidRPr="006B2053">
        <w:rPr>
          <w:rFonts w:ascii="Times New Roman" w:hAnsi="Times New Roman" w:cs="Times New Roman"/>
          <w:sz w:val="24"/>
          <w:szCs w:val="24"/>
        </w:rPr>
        <w:t>6.15,</w:t>
      </w:r>
      <w:r w:rsidR="00574BE1" w:rsidRPr="006B2053">
        <w:rPr>
          <w:rFonts w:ascii="Times New Roman" w:hAnsi="Times New Roman" w:cs="Times New Roman"/>
          <w:sz w:val="24"/>
          <w:szCs w:val="24"/>
        </w:rPr>
        <w:t xml:space="preserve"> </w:t>
      </w:r>
      <w:r w:rsidRPr="006B2053">
        <w:rPr>
          <w:rFonts w:ascii="Times New Roman" w:hAnsi="Times New Roman" w:cs="Times New Roman"/>
          <w:sz w:val="24"/>
          <w:szCs w:val="24"/>
        </w:rPr>
        <w:t>6.16, 15.10 в соответствии с пунктом 16.7 Концессионного соглашения.</w:t>
      </w:r>
    </w:p>
    <w:p w14:paraId="037107A2" w14:textId="77777777" w:rsidR="006A6E1D" w:rsidRPr="006B2053" w:rsidRDefault="006A6E1D" w:rsidP="00995282">
      <w:pPr>
        <w:pStyle w:val="ConsPlusNonformat"/>
        <w:tabs>
          <w:tab w:val="left" w:pos="1134"/>
        </w:tabs>
        <w:ind w:firstLine="709"/>
        <w:jc w:val="both"/>
        <w:rPr>
          <w:rFonts w:ascii="Times New Roman" w:hAnsi="Times New Roman" w:cs="Times New Roman"/>
          <w:sz w:val="24"/>
          <w:szCs w:val="24"/>
        </w:rPr>
      </w:pPr>
    </w:p>
    <w:bookmarkEnd w:id="41"/>
    <w:bookmarkEnd w:id="42"/>
    <w:p w14:paraId="223E94B1" w14:textId="77777777" w:rsidR="00442868" w:rsidRPr="006B2053" w:rsidRDefault="00442868" w:rsidP="00995282">
      <w:pPr>
        <w:pStyle w:val="1"/>
        <w:numPr>
          <w:ilvl w:val="0"/>
          <w:numId w:val="43"/>
        </w:numPr>
        <w:ind w:left="0" w:firstLine="709"/>
      </w:pPr>
      <w:r w:rsidRPr="006B2053">
        <w:t>Сроки, предусмотренные Концессионным соглашением</w:t>
      </w:r>
    </w:p>
    <w:p w14:paraId="55DAFEAD" w14:textId="77777777" w:rsidR="00442868" w:rsidRPr="006B2053" w:rsidRDefault="00442868" w:rsidP="00995282">
      <w:pPr>
        <w:pStyle w:val="ConsPlusNonformat"/>
        <w:ind w:firstLine="709"/>
        <w:jc w:val="both"/>
        <w:rPr>
          <w:rFonts w:ascii="Times New Roman" w:hAnsi="Times New Roman" w:cs="Times New Roman"/>
          <w:sz w:val="24"/>
          <w:szCs w:val="24"/>
        </w:rPr>
      </w:pPr>
    </w:p>
    <w:p w14:paraId="4D690B6A" w14:textId="77777777"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Концессионное соглашение вступает в силу с </w:t>
      </w:r>
      <w:r w:rsidR="00905EAD" w:rsidRPr="006B2053">
        <w:rPr>
          <w:rFonts w:ascii="Times New Roman" w:hAnsi="Times New Roman" w:cs="Times New Roman"/>
          <w:sz w:val="24"/>
          <w:szCs w:val="24"/>
        </w:rPr>
        <w:t xml:space="preserve">даты его подписания </w:t>
      </w:r>
      <w:r w:rsidRPr="006B2053">
        <w:rPr>
          <w:rFonts w:ascii="Times New Roman" w:hAnsi="Times New Roman" w:cs="Times New Roman"/>
          <w:sz w:val="24"/>
          <w:szCs w:val="24"/>
        </w:rPr>
        <w:t xml:space="preserve">и действует </w:t>
      </w:r>
      <w:r w:rsidR="00B946B2" w:rsidRPr="006B2053">
        <w:rPr>
          <w:rFonts w:ascii="Times New Roman" w:hAnsi="Times New Roman" w:cs="Times New Roman"/>
          <w:sz w:val="24"/>
          <w:szCs w:val="24"/>
        </w:rPr>
        <w:t>25</w:t>
      </w:r>
      <w:r w:rsidRPr="006B2053">
        <w:rPr>
          <w:rFonts w:ascii="Times New Roman" w:hAnsi="Times New Roman" w:cs="Times New Roman"/>
          <w:sz w:val="24"/>
          <w:szCs w:val="24"/>
        </w:rPr>
        <w:t xml:space="preserve"> </w:t>
      </w:r>
      <w:r w:rsidR="009E5469" w:rsidRPr="006B2053">
        <w:rPr>
          <w:rFonts w:ascii="Times New Roman" w:hAnsi="Times New Roman" w:cs="Times New Roman"/>
          <w:sz w:val="24"/>
          <w:szCs w:val="24"/>
        </w:rPr>
        <w:t xml:space="preserve">(двадцать пять) </w:t>
      </w:r>
      <w:r w:rsidRPr="006B2053">
        <w:rPr>
          <w:rFonts w:ascii="Times New Roman" w:hAnsi="Times New Roman" w:cs="Times New Roman"/>
          <w:sz w:val="24"/>
          <w:szCs w:val="24"/>
        </w:rPr>
        <w:t>лет.</w:t>
      </w:r>
    </w:p>
    <w:p w14:paraId="51E7AFCF" w14:textId="266D1593" w:rsidR="00442868" w:rsidRPr="006B2053" w:rsidRDefault="00841A8A"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Срок создания, реконструкции </w:t>
      </w:r>
      <w:r w:rsidR="00C10866" w:rsidRPr="006B2053">
        <w:rPr>
          <w:rFonts w:ascii="Times New Roman" w:hAnsi="Times New Roman" w:cs="Times New Roman"/>
          <w:sz w:val="24"/>
          <w:szCs w:val="24"/>
        </w:rPr>
        <w:t>О</w:t>
      </w:r>
      <w:r w:rsidR="00442868" w:rsidRPr="006B2053">
        <w:rPr>
          <w:rFonts w:ascii="Times New Roman" w:hAnsi="Times New Roman" w:cs="Times New Roman"/>
          <w:sz w:val="24"/>
          <w:szCs w:val="24"/>
        </w:rPr>
        <w:t>бъектов</w:t>
      </w:r>
      <w:r w:rsidR="008D5F4B" w:rsidRPr="006B2053">
        <w:rPr>
          <w:rFonts w:ascii="Times New Roman" w:hAnsi="Times New Roman" w:cs="Times New Roman"/>
          <w:color w:val="FF0000"/>
          <w:sz w:val="24"/>
          <w:szCs w:val="24"/>
        </w:rPr>
        <w:t xml:space="preserve"> </w:t>
      </w:r>
      <w:r w:rsidR="00442868" w:rsidRPr="006B2053">
        <w:rPr>
          <w:rFonts w:ascii="Times New Roman" w:hAnsi="Times New Roman" w:cs="Times New Roman"/>
          <w:sz w:val="24"/>
          <w:szCs w:val="24"/>
        </w:rPr>
        <w:t>указан в Приложении 4 к Концессионному соглашению.</w:t>
      </w:r>
    </w:p>
    <w:p w14:paraId="40506AEC" w14:textId="41E15E5A"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Срок ввода в эксплуатацию </w:t>
      </w:r>
      <w:r w:rsidR="006351A4" w:rsidRPr="006B2053">
        <w:rPr>
          <w:rFonts w:ascii="Times New Roman" w:hAnsi="Times New Roman" w:cs="Times New Roman"/>
          <w:sz w:val="24"/>
          <w:szCs w:val="24"/>
        </w:rPr>
        <w:t xml:space="preserve">созданных, реконструированных </w:t>
      </w:r>
      <w:r w:rsidR="00C10866" w:rsidRPr="006B2053">
        <w:rPr>
          <w:rFonts w:ascii="Times New Roman" w:hAnsi="Times New Roman" w:cs="Times New Roman"/>
          <w:sz w:val="24"/>
          <w:szCs w:val="24"/>
        </w:rPr>
        <w:t>О</w:t>
      </w:r>
      <w:r w:rsidRPr="006B2053">
        <w:rPr>
          <w:rFonts w:ascii="Times New Roman" w:hAnsi="Times New Roman" w:cs="Times New Roman"/>
          <w:sz w:val="24"/>
          <w:szCs w:val="24"/>
        </w:rPr>
        <w:t>бъект</w:t>
      </w:r>
      <w:r w:rsidR="004E57A3" w:rsidRPr="006B2053">
        <w:rPr>
          <w:rFonts w:ascii="Times New Roman" w:hAnsi="Times New Roman" w:cs="Times New Roman"/>
          <w:sz w:val="24"/>
          <w:szCs w:val="24"/>
        </w:rPr>
        <w:t>ов</w:t>
      </w:r>
      <w:r w:rsidRPr="006B2053">
        <w:rPr>
          <w:rFonts w:ascii="Times New Roman" w:hAnsi="Times New Roman" w:cs="Times New Roman"/>
          <w:sz w:val="24"/>
          <w:szCs w:val="24"/>
        </w:rPr>
        <w:t xml:space="preserve"> указан в Приложении 4 к Концессионному соглашению.</w:t>
      </w:r>
    </w:p>
    <w:p w14:paraId="6822A797" w14:textId="77777777" w:rsidR="00442868" w:rsidRPr="006B2053" w:rsidRDefault="00D32BBF"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Срок использования (эксплуатации) Концессионером Объекта соглашения</w:t>
      </w:r>
      <w:r w:rsidRPr="006B2053">
        <w:rPr>
          <w:rFonts w:ascii="Times New Roman" w:hAnsi="Times New Roman" w:cs="Times New Roman"/>
          <w:iCs/>
          <w:sz w:val="24"/>
          <w:szCs w:val="24"/>
        </w:rPr>
        <w:t xml:space="preserve"> с даты передачи </w:t>
      </w:r>
      <w:proofErr w:type="spellStart"/>
      <w:r w:rsidRPr="006B2053">
        <w:rPr>
          <w:rFonts w:ascii="Times New Roman" w:hAnsi="Times New Roman" w:cs="Times New Roman"/>
          <w:iCs/>
          <w:sz w:val="24"/>
          <w:szCs w:val="24"/>
        </w:rPr>
        <w:t>Концедентом</w:t>
      </w:r>
      <w:proofErr w:type="spellEnd"/>
      <w:r w:rsidRPr="006B2053">
        <w:rPr>
          <w:rFonts w:ascii="Times New Roman" w:hAnsi="Times New Roman" w:cs="Times New Roman"/>
          <w:iCs/>
          <w:sz w:val="24"/>
          <w:szCs w:val="24"/>
        </w:rPr>
        <w:t xml:space="preserve"> Концессионеру Объекта соглашения, Иного имущества, Незарегистрированного имущества и до даты передачи Концессионером </w:t>
      </w:r>
      <w:proofErr w:type="spellStart"/>
      <w:r w:rsidRPr="006B2053">
        <w:rPr>
          <w:rFonts w:ascii="Times New Roman" w:hAnsi="Times New Roman" w:cs="Times New Roman"/>
          <w:iCs/>
          <w:sz w:val="24"/>
          <w:szCs w:val="24"/>
        </w:rPr>
        <w:t>Концеденту</w:t>
      </w:r>
      <w:proofErr w:type="spellEnd"/>
      <w:r w:rsidRPr="006B2053">
        <w:rPr>
          <w:rFonts w:ascii="Times New Roman" w:hAnsi="Times New Roman" w:cs="Times New Roman"/>
          <w:iCs/>
          <w:sz w:val="24"/>
          <w:szCs w:val="24"/>
        </w:rPr>
        <w:t xml:space="preserve"> Объекта соглашения, Иного имущества</w:t>
      </w:r>
      <w:r w:rsidR="00442868" w:rsidRPr="006B2053">
        <w:rPr>
          <w:rFonts w:ascii="Times New Roman" w:hAnsi="Times New Roman" w:cs="Times New Roman"/>
          <w:sz w:val="24"/>
          <w:szCs w:val="24"/>
        </w:rPr>
        <w:t>.</w:t>
      </w:r>
    </w:p>
    <w:p w14:paraId="14842D1E" w14:textId="77777777"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Срок передачи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Концессионеру Объекта соглашения – </w:t>
      </w:r>
      <w:r w:rsidRPr="006B2053">
        <w:rPr>
          <w:rFonts w:ascii="Times New Roman" w:eastAsia="Times New Roman" w:hAnsi="Times New Roman" w:cs="Times New Roman"/>
          <w:sz w:val="24"/>
          <w:szCs w:val="24"/>
        </w:rPr>
        <w:t>не более 60</w:t>
      </w:r>
      <w:r w:rsidR="009E5469" w:rsidRPr="006B2053">
        <w:rPr>
          <w:rFonts w:ascii="Times New Roman" w:eastAsia="Times New Roman" w:hAnsi="Times New Roman" w:cs="Times New Roman"/>
          <w:sz w:val="24"/>
          <w:szCs w:val="24"/>
        </w:rPr>
        <w:t xml:space="preserve"> (шестидесяти)</w:t>
      </w:r>
      <w:r w:rsidRPr="006B2053">
        <w:rPr>
          <w:rFonts w:ascii="Times New Roman" w:eastAsia="Times New Roman" w:hAnsi="Times New Roman" w:cs="Times New Roman"/>
          <w:sz w:val="24"/>
          <w:szCs w:val="24"/>
        </w:rPr>
        <w:t xml:space="preserve"> дней с даты подписания Сторонами </w:t>
      </w:r>
      <w:r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rPr>
        <w:t>оглашения</w:t>
      </w:r>
      <w:r w:rsidRPr="006B2053">
        <w:rPr>
          <w:rFonts w:ascii="Times New Roman" w:hAnsi="Times New Roman" w:cs="Times New Roman"/>
          <w:sz w:val="24"/>
          <w:szCs w:val="24"/>
        </w:rPr>
        <w:t>.</w:t>
      </w:r>
    </w:p>
    <w:p w14:paraId="2DC38289" w14:textId="77777777"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Срок передачи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Концессионеру Иного имущества, </w:t>
      </w:r>
      <w:r w:rsidRPr="006B2053">
        <w:rPr>
          <w:rFonts w:ascii="Times New Roman" w:hAnsi="Times New Roman" w:cs="Times New Roman"/>
          <w:iCs/>
          <w:sz w:val="24"/>
          <w:szCs w:val="24"/>
        </w:rPr>
        <w:t>Незарегистрированного имущества</w:t>
      </w:r>
      <w:r w:rsidRPr="006B2053">
        <w:rPr>
          <w:rFonts w:ascii="Times New Roman" w:hAnsi="Times New Roman" w:cs="Times New Roman"/>
          <w:i/>
          <w:iCs/>
          <w:sz w:val="24"/>
          <w:szCs w:val="24"/>
        </w:rPr>
        <w:t xml:space="preserve"> </w:t>
      </w:r>
      <w:r w:rsidRPr="006B2053">
        <w:rPr>
          <w:rFonts w:ascii="Times New Roman" w:eastAsia="Times New Roman" w:hAnsi="Times New Roman" w:cs="Times New Roman"/>
          <w:sz w:val="24"/>
          <w:szCs w:val="24"/>
        </w:rPr>
        <w:t>не более 60</w:t>
      </w:r>
      <w:r w:rsidR="009E5469" w:rsidRPr="006B2053">
        <w:rPr>
          <w:rFonts w:ascii="Times New Roman" w:eastAsia="Times New Roman" w:hAnsi="Times New Roman" w:cs="Times New Roman"/>
          <w:sz w:val="24"/>
          <w:szCs w:val="24"/>
        </w:rPr>
        <w:t xml:space="preserve"> (шестидесяти)</w:t>
      </w:r>
      <w:r w:rsidRPr="006B2053">
        <w:rPr>
          <w:rFonts w:ascii="Times New Roman" w:eastAsia="Times New Roman" w:hAnsi="Times New Roman" w:cs="Times New Roman"/>
          <w:sz w:val="24"/>
          <w:szCs w:val="24"/>
        </w:rPr>
        <w:t xml:space="preserve"> дней с даты подписания Сторонами </w:t>
      </w:r>
      <w:r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rPr>
        <w:t>оглашения</w:t>
      </w:r>
      <w:r w:rsidRPr="006B2053">
        <w:rPr>
          <w:rFonts w:ascii="Times New Roman" w:hAnsi="Times New Roman" w:cs="Times New Roman"/>
          <w:sz w:val="24"/>
          <w:szCs w:val="24"/>
        </w:rPr>
        <w:t>.</w:t>
      </w:r>
    </w:p>
    <w:p w14:paraId="407382CF" w14:textId="77777777"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Срок передачи Концессионером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Объекта соглашения </w:t>
      </w:r>
      <w:r w:rsidR="00770C6B" w:rsidRPr="006B2053">
        <w:rPr>
          <w:rFonts w:ascii="Times New Roman" w:eastAsia="Times New Roman" w:hAnsi="Times New Roman" w:cs="Times New Roman"/>
          <w:sz w:val="24"/>
          <w:szCs w:val="24"/>
        </w:rPr>
        <w:t xml:space="preserve">не позднее даты окончания </w:t>
      </w:r>
      <w:r w:rsidRPr="006B2053">
        <w:rPr>
          <w:rFonts w:ascii="Times New Roman" w:eastAsia="Times New Roman" w:hAnsi="Times New Roman" w:cs="Times New Roman"/>
          <w:sz w:val="24"/>
          <w:szCs w:val="24"/>
        </w:rPr>
        <w:t xml:space="preserve">срока действия </w:t>
      </w:r>
      <w:r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rPr>
        <w:t>оглашения</w:t>
      </w:r>
      <w:r w:rsidRPr="006B2053">
        <w:rPr>
          <w:rFonts w:ascii="Times New Roman" w:hAnsi="Times New Roman" w:cs="Times New Roman"/>
          <w:sz w:val="24"/>
          <w:szCs w:val="24"/>
        </w:rPr>
        <w:t>.</w:t>
      </w:r>
    </w:p>
    <w:p w14:paraId="2A6E0C27" w14:textId="77777777"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Срок передачи Концессионе</w:t>
      </w:r>
      <w:r w:rsidR="00770C6B" w:rsidRPr="006B2053">
        <w:rPr>
          <w:rFonts w:ascii="Times New Roman" w:hAnsi="Times New Roman" w:cs="Times New Roman"/>
          <w:sz w:val="24"/>
          <w:szCs w:val="24"/>
        </w:rPr>
        <w:t xml:space="preserve">ром </w:t>
      </w:r>
      <w:proofErr w:type="spellStart"/>
      <w:r w:rsidR="00770C6B" w:rsidRPr="006B2053">
        <w:rPr>
          <w:rFonts w:ascii="Times New Roman" w:hAnsi="Times New Roman" w:cs="Times New Roman"/>
          <w:sz w:val="24"/>
          <w:szCs w:val="24"/>
        </w:rPr>
        <w:t>Концеденту</w:t>
      </w:r>
      <w:proofErr w:type="spellEnd"/>
      <w:r w:rsidR="00770C6B" w:rsidRPr="006B2053">
        <w:rPr>
          <w:rFonts w:ascii="Times New Roman" w:hAnsi="Times New Roman" w:cs="Times New Roman"/>
          <w:sz w:val="24"/>
          <w:szCs w:val="24"/>
        </w:rPr>
        <w:t xml:space="preserve"> Иного имущества,</w:t>
      </w:r>
      <w:r w:rsidR="00770C6B" w:rsidRPr="006B2053">
        <w:rPr>
          <w:rFonts w:ascii="Times New Roman" w:hAnsi="Times New Roman" w:cs="Times New Roman"/>
          <w:sz w:val="28"/>
          <w:szCs w:val="28"/>
        </w:rPr>
        <w:t xml:space="preserve"> </w:t>
      </w:r>
      <w:r w:rsidR="00770C6B" w:rsidRPr="006B2053">
        <w:rPr>
          <w:rFonts w:ascii="Times New Roman" w:hAnsi="Times New Roman" w:cs="Times New Roman"/>
          <w:sz w:val="24"/>
          <w:szCs w:val="24"/>
        </w:rPr>
        <w:t>не позднее даты окончания</w:t>
      </w:r>
      <w:r w:rsidRPr="006B2053">
        <w:rPr>
          <w:rFonts w:ascii="Times New Roman" w:eastAsia="Times New Roman" w:hAnsi="Times New Roman" w:cs="Times New Roman"/>
          <w:sz w:val="24"/>
          <w:szCs w:val="24"/>
        </w:rPr>
        <w:t xml:space="preserve"> срока действия </w:t>
      </w:r>
      <w:r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rPr>
        <w:t>оглашения</w:t>
      </w:r>
      <w:r w:rsidRPr="006B2053">
        <w:rPr>
          <w:rFonts w:ascii="Times New Roman" w:hAnsi="Times New Roman" w:cs="Times New Roman"/>
          <w:sz w:val="24"/>
          <w:szCs w:val="24"/>
        </w:rPr>
        <w:t>.</w:t>
      </w:r>
    </w:p>
    <w:p w14:paraId="5AD4FC8C" w14:textId="77777777" w:rsidR="00442868" w:rsidRPr="006B2053" w:rsidRDefault="00442868" w:rsidP="00995282">
      <w:pPr>
        <w:pStyle w:val="ConsPlusNonformat"/>
        <w:numPr>
          <w:ilvl w:val="1"/>
          <w:numId w:val="43"/>
        </w:numPr>
        <w:tabs>
          <w:tab w:val="left" w:pos="1134"/>
          <w:tab w:val="left" w:pos="1276"/>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Срок осуществления Концессионером деятельности, указанной в </w:t>
      </w:r>
      <w:hyperlink w:anchor="Par128" w:history="1">
        <w:r w:rsidRPr="006B2053">
          <w:rPr>
            <w:rFonts w:ascii="Times New Roman" w:hAnsi="Times New Roman" w:cs="Times New Roman"/>
            <w:sz w:val="24"/>
            <w:szCs w:val="24"/>
          </w:rPr>
          <w:t>пункте 1.1</w:t>
        </w:r>
      </w:hyperlink>
      <w:r w:rsidRPr="006B2053">
        <w:rPr>
          <w:rFonts w:ascii="Times New Roman" w:hAnsi="Times New Roman" w:cs="Times New Roman"/>
          <w:sz w:val="24"/>
          <w:szCs w:val="24"/>
        </w:rPr>
        <w:t xml:space="preserve"> Соглашения, – с даты передачи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Концессионеру Объекта соглашения, Иного имущества,</w:t>
      </w:r>
      <w:r w:rsidRPr="006B2053">
        <w:rPr>
          <w:rFonts w:ascii="Times New Roman" w:hAnsi="Times New Roman" w:cs="Times New Roman"/>
          <w:i/>
          <w:iCs/>
          <w:sz w:val="24"/>
          <w:szCs w:val="24"/>
        </w:rPr>
        <w:t xml:space="preserve"> </w:t>
      </w:r>
      <w:r w:rsidRPr="006B2053">
        <w:rPr>
          <w:rFonts w:ascii="Times New Roman" w:hAnsi="Times New Roman" w:cs="Times New Roman"/>
          <w:iCs/>
          <w:sz w:val="24"/>
          <w:szCs w:val="24"/>
        </w:rPr>
        <w:t>Незарегистрированного имущества</w:t>
      </w:r>
      <w:r w:rsidRPr="006B2053">
        <w:rPr>
          <w:rFonts w:ascii="Times New Roman" w:hAnsi="Times New Roman" w:cs="Times New Roman"/>
          <w:sz w:val="24"/>
          <w:szCs w:val="24"/>
        </w:rPr>
        <w:t xml:space="preserve"> и до даты передачи Концессионером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Объе</w:t>
      </w:r>
      <w:r w:rsidR="00395F62" w:rsidRPr="006B2053">
        <w:rPr>
          <w:rFonts w:ascii="Times New Roman" w:hAnsi="Times New Roman" w:cs="Times New Roman"/>
          <w:sz w:val="24"/>
          <w:szCs w:val="24"/>
        </w:rPr>
        <w:t>кта соглашения, Иного имущества.</w:t>
      </w:r>
    </w:p>
    <w:p w14:paraId="37E97288" w14:textId="77777777" w:rsidR="00442868" w:rsidRPr="006B2053" w:rsidRDefault="00442868" w:rsidP="00090AD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eastAsiaTheme="minorHAnsi" w:hAnsi="Times New Roman" w:cs="Times New Roman"/>
          <w:sz w:val="24"/>
          <w:szCs w:val="24"/>
          <w:lang w:eastAsia="en-US"/>
        </w:rPr>
        <w:t xml:space="preserve">В случае принятия Правительством Российской Федерации решения, предусмотренного Федеральным </w:t>
      </w:r>
      <w:hyperlink r:id="rId8" w:history="1">
        <w:r w:rsidRPr="006B2053">
          <w:rPr>
            <w:rFonts w:ascii="Times New Roman" w:eastAsiaTheme="minorHAnsi" w:hAnsi="Times New Roman" w:cs="Times New Roman"/>
            <w:sz w:val="24"/>
            <w:szCs w:val="24"/>
            <w:lang w:eastAsia="en-US"/>
          </w:rPr>
          <w:t>законом</w:t>
        </w:r>
      </w:hyperlink>
      <w:r w:rsidRPr="006B2053">
        <w:rPr>
          <w:rFonts w:ascii="Times New Roman" w:eastAsiaTheme="minorHAnsi" w:hAnsi="Times New Roman" w:cs="Times New Roman"/>
          <w:sz w:val="24"/>
          <w:szCs w:val="24"/>
          <w:lang w:eastAsia="en-US"/>
        </w:rPr>
        <w:t xml:space="preserve"> от 30.12.2012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по требованию Концессионера </w:t>
      </w:r>
      <w:proofErr w:type="spellStart"/>
      <w:r w:rsidRPr="006B2053">
        <w:rPr>
          <w:rFonts w:ascii="Times New Roman" w:eastAsiaTheme="minorHAnsi" w:hAnsi="Times New Roman" w:cs="Times New Roman"/>
          <w:sz w:val="24"/>
          <w:szCs w:val="24"/>
          <w:lang w:eastAsia="en-US"/>
        </w:rPr>
        <w:t>Концедент</w:t>
      </w:r>
      <w:proofErr w:type="spellEnd"/>
      <w:r w:rsidRPr="006B2053">
        <w:rPr>
          <w:rFonts w:ascii="Times New Roman" w:eastAsiaTheme="minorHAnsi" w:hAnsi="Times New Roman" w:cs="Times New Roman"/>
          <w:sz w:val="24"/>
          <w:szCs w:val="24"/>
          <w:lang w:eastAsia="en-US"/>
        </w:rPr>
        <w:t xml:space="preserve"> обязуется согласовать перенос сроков исполнения Концессионером обязательств, указанных в разделе 6, при условии, что такое изменение не ведет к неисполнению обязательств Концессионера в последующие годы срока действия настоящего соглашения.  </w:t>
      </w:r>
    </w:p>
    <w:p w14:paraId="11DBA5EC" w14:textId="77777777" w:rsidR="00B81262" w:rsidRPr="006B2053" w:rsidRDefault="00B81262" w:rsidP="00995282">
      <w:pPr>
        <w:pStyle w:val="ConsPlusNonformat"/>
        <w:tabs>
          <w:tab w:val="left" w:pos="1134"/>
          <w:tab w:val="left" w:pos="1276"/>
        </w:tabs>
        <w:ind w:firstLine="709"/>
        <w:jc w:val="center"/>
        <w:rPr>
          <w:rFonts w:ascii="Times New Roman" w:hAnsi="Times New Roman" w:cs="Times New Roman"/>
          <w:sz w:val="24"/>
          <w:szCs w:val="24"/>
        </w:rPr>
      </w:pPr>
    </w:p>
    <w:p w14:paraId="32791265" w14:textId="77777777" w:rsidR="00CA3B5E" w:rsidRPr="006B2053" w:rsidRDefault="00CA3B5E" w:rsidP="00995282">
      <w:pPr>
        <w:pStyle w:val="1"/>
        <w:numPr>
          <w:ilvl w:val="0"/>
          <w:numId w:val="43"/>
        </w:numPr>
        <w:ind w:left="0" w:firstLine="709"/>
      </w:pPr>
      <w:bookmarkStart w:id="43" w:name="Par1110"/>
      <w:bookmarkStart w:id="44" w:name="_Toc395040961"/>
      <w:bookmarkStart w:id="45" w:name="_Toc498097615"/>
      <w:bookmarkEnd w:id="43"/>
      <w:r w:rsidRPr="006B2053">
        <w:t xml:space="preserve">Плата по </w:t>
      </w:r>
      <w:r w:rsidR="00402CD0" w:rsidRPr="006B2053">
        <w:t>Концессионному с</w:t>
      </w:r>
      <w:r w:rsidRPr="006B2053">
        <w:t>оглашению</w:t>
      </w:r>
      <w:bookmarkEnd w:id="44"/>
      <w:bookmarkEnd w:id="45"/>
    </w:p>
    <w:p w14:paraId="69C3875A"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0D2C7FA9" w14:textId="77777777" w:rsidR="008B6C04" w:rsidRPr="006B2053" w:rsidRDefault="00CA3B5E" w:rsidP="00995282">
      <w:pPr>
        <w:pStyle w:val="ConsPlusNonformat"/>
        <w:numPr>
          <w:ilvl w:val="1"/>
          <w:numId w:val="43"/>
        </w:numPr>
        <w:tabs>
          <w:tab w:val="left" w:pos="1134"/>
        </w:tabs>
        <w:ind w:left="0" w:firstLine="709"/>
        <w:jc w:val="both"/>
        <w:rPr>
          <w:rFonts w:ascii="Times New Roman" w:eastAsia="Times New Roman" w:hAnsi="Times New Roman" w:cs="Times New Roman"/>
          <w:sz w:val="24"/>
          <w:szCs w:val="24"/>
        </w:rPr>
      </w:pPr>
      <w:r w:rsidRPr="006B2053">
        <w:rPr>
          <w:rFonts w:ascii="Times New Roman" w:hAnsi="Times New Roman" w:cs="Times New Roman"/>
          <w:sz w:val="24"/>
          <w:szCs w:val="24"/>
        </w:rPr>
        <w:t xml:space="preserve">Концессионная плата по </w:t>
      </w:r>
      <w:r w:rsidR="00402CD0" w:rsidRPr="006B2053">
        <w:rPr>
          <w:rFonts w:ascii="Times New Roman" w:hAnsi="Times New Roman" w:cs="Times New Roman"/>
          <w:sz w:val="24"/>
          <w:szCs w:val="24"/>
        </w:rPr>
        <w:t>Концессионному с</w:t>
      </w:r>
      <w:r w:rsidRPr="006B2053">
        <w:rPr>
          <w:rFonts w:ascii="Times New Roman" w:hAnsi="Times New Roman" w:cs="Times New Roman"/>
          <w:sz w:val="24"/>
          <w:szCs w:val="24"/>
        </w:rPr>
        <w:t xml:space="preserve">оглашению </w:t>
      </w:r>
      <w:r w:rsidR="001915EC" w:rsidRPr="006B2053">
        <w:rPr>
          <w:rFonts w:ascii="Times New Roman" w:hAnsi="Times New Roman" w:cs="Times New Roman"/>
          <w:iCs/>
          <w:sz w:val="24"/>
          <w:szCs w:val="24"/>
        </w:rPr>
        <w:t>не устанавливается и не взимается</w:t>
      </w:r>
      <w:bookmarkStart w:id="46" w:name="_Toc498097616"/>
      <w:bookmarkStart w:id="47" w:name="_Toc395040962"/>
      <w:r w:rsidR="0095437D" w:rsidRPr="006B2053">
        <w:rPr>
          <w:rFonts w:ascii="Times New Roman" w:hAnsi="Times New Roman" w:cs="Times New Roman"/>
          <w:iCs/>
          <w:sz w:val="24"/>
          <w:szCs w:val="24"/>
        </w:rPr>
        <w:t>.</w:t>
      </w:r>
    </w:p>
    <w:p w14:paraId="7F2A2273" w14:textId="77777777" w:rsidR="0095437D" w:rsidRPr="006B2053" w:rsidRDefault="0095437D" w:rsidP="00995282">
      <w:pPr>
        <w:pStyle w:val="ConsPlusNonformat"/>
        <w:tabs>
          <w:tab w:val="left" w:pos="1134"/>
        </w:tabs>
        <w:ind w:firstLine="709"/>
        <w:jc w:val="both"/>
        <w:rPr>
          <w:rFonts w:ascii="Times New Roman" w:eastAsia="Times New Roman" w:hAnsi="Times New Roman" w:cs="Times New Roman"/>
          <w:sz w:val="24"/>
          <w:szCs w:val="24"/>
        </w:rPr>
      </w:pPr>
    </w:p>
    <w:p w14:paraId="0E788E7D" w14:textId="77777777" w:rsidR="00F47FEE" w:rsidRPr="006B2053" w:rsidRDefault="00F47FEE" w:rsidP="00574BE1">
      <w:pPr>
        <w:pStyle w:val="1"/>
        <w:numPr>
          <w:ilvl w:val="0"/>
          <w:numId w:val="43"/>
        </w:numPr>
        <w:ind w:left="0" w:firstLine="709"/>
      </w:pPr>
      <w:r w:rsidRPr="006B2053">
        <w:t>Исключительные права на результаты интеллектуальной деятельности</w:t>
      </w:r>
      <w:bookmarkEnd w:id="46"/>
    </w:p>
    <w:p w14:paraId="41FF1CDD" w14:textId="77777777" w:rsidR="00F47FEE" w:rsidRPr="006B2053" w:rsidRDefault="00F47FEE" w:rsidP="00995282">
      <w:pPr>
        <w:spacing w:after="0" w:line="240" w:lineRule="auto"/>
        <w:ind w:firstLine="709"/>
        <w:jc w:val="both"/>
        <w:rPr>
          <w:rFonts w:ascii="Times New Roman" w:hAnsi="Times New Roman" w:cs="Times New Roman"/>
          <w:sz w:val="24"/>
          <w:szCs w:val="24"/>
        </w:rPr>
      </w:pPr>
    </w:p>
    <w:p w14:paraId="730320C0" w14:textId="77777777" w:rsidR="00BE64A8" w:rsidRPr="006B2053" w:rsidRDefault="002B2F03"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bCs/>
          <w:sz w:val="24"/>
          <w:szCs w:val="24"/>
          <w:lang w:eastAsia="ru-RU"/>
        </w:rPr>
      </w:pPr>
      <w:bookmarkStart w:id="48" w:name="_Ref417581561"/>
      <w:r w:rsidRPr="006B2053">
        <w:rPr>
          <w:rFonts w:ascii="Times New Roman" w:eastAsiaTheme="minorEastAsia" w:hAnsi="Times New Roman" w:cs="Times New Roman"/>
          <w:bCs/>
          <w:sz w:val="24"/>
          <w:szCs w:val="24"/>
          <w:lang w:eastAsia="ru-RU"/>
        </w:rPr>
        <w:t xml:space="preserve">13.1 </w:t>
      </w:r>
      <w:proofErr w:type="spellStart"/>
      <w:r w:rsidR="00BE64A8" w:rsidRPr="006B2053">
        <w:rPr>
          <w:rFonts w:ascii="Times New Roman" w:eastAsiaTheme="minorEastAsia" w:hAnsi="Times New Roman" w:cs="Times New Roman"/>
          <w:bCs/>
          <w:sz w:val="24"/>
          <w:szCs w:val="24"/>
          <w:lang w:eastAsia="ru-RU"/>
        </w:rPr>
        <w:t>Концеденту</w:t>
      </w:r>
      <w:proofErr w:type="spellEnd"/>
      <w:r w:rsidR="00BE64A8" w:rsidRPr="006B2053">
        <w:rPr>
          <w:rFonts w:ascii="Times New Roman" w:eastAsiaTheme="minorEastAsia" w:hAnsi="Times New Roman" w:cs="Times New Roman"/>
          <w:bCs/>
          <w:sz w:val="24"/>
          <w:szCs w:val="24"/>
          <w:lang w:eastAsia="ru-RU"/>
        </w:rPr>
        <w:t xml:space="preserve"> принадлежат исключительные права на результаты интеллектуальной деятельности, полученные Концессионером за свой счет при исполнении </w:t>
      </w:r>
      <w:r w:rsidR="00BE64A8" w:rsidRPr="006B2053">
        <w:rPr>
          <w:rFonts w:ascii="Times New Roman" w:eastAsiaTheme="minorEastAsia" w:hAnsi="Times New Roman" w:cs="Times New Roman"/>
          <w:sz w:val="24"/>
          <w:szCs w:val="24"/>
          <w:lang w:eastAsia="ru-RU"/>
        </w:rPr>
        <w:t>Концессионного с</w:t>
      </w:r>
      <w:r w:rsidR="00BE64A8" w:rsidRPr="006B2053">
        <w:rPr>
          <w:rFonts w:ascii="Times New Roman" w:eastAsiaTheme="minorEastAsia" w:hAnsi="Times New Roman" w:cs="Times New Roman"/>
          <w:bCs/>
          <w:sz w:val="24"/>
          <w:szCs w:val="24"/>
          <w:lang w:eastAsia="ru-RU"/>
        </w:rPr>
        <w:t xml:space="preserve">оглашения, </w:t>
      </w:r>
      <w:r w:rsidR="00BE64A8" w:rsidRPr="006B2053">
        <w:rPr>
          <w:rFonts w:ascii="Times New Roman" w:eastAsiaTheme="minorEastAsia" w:hAnsi="Times New Roman" w:cs="Times New Roman"/>
          <w:bCs/>
          <w:iCs/>
          <w:sz w:val="24"/>
          <w:szCs w:val="24"/>
          <w:lang w:eastAsia="ru-RU"/>
        </w:rPr>
        <w:t>в том числе права на изобретение, полезную модель, промышленный образец, зарегистрированные топологию интегральной микросхемы,</w:t>
      </w:r>
      <w:r w:rsidRPr="006B2053">
        <w:rPr>
          <w:rFonts w:ascii="Times New Roman" w:eastAsiaTheme="minorEastAsia" w:hAnsi="Times New Roman" w:cs="Times New Roman"/>
          <w:bCs/>
          <w:iCs/>
          <w:sz w:val="24"/>
          <w:szCs w:val="24"/>
          <w:lang w:eastAsia="ru-RU"/>
        </w:rPr>
        <w:t xml:space="preserve"> программу для ЭВМ, базу данных</w:t>
      </w:r>
      <w:r w:rsidR="00BE64A8" w:rsidRPr="006B2053">
        <w:rPr>
          <w:rFonts w:ascii="Times New Roman" w:eastAsiaTheme="minorEastAsia" w:hAnsi="Times New Roman" w:cs="Times New Roman"/>
          <w:bCs/>
          <w:sz w:val="24"/>
          <w:szCs w:val="24"/>
          <w:lang w:eastAsia="ru-RU"/>
        </w:rPr>
        <w:t>.</w:t>
      </w:r>
      <w:bookmarkEnd w:id="48"/>
    </w:p>
    <w:p w14:paraId="5A0C571E" w14:textId="77777777" w:rsidR="00BE64A8" w:rsidRPr="006B2053" w:rsidRDefault="00BE64A8" w:rsidP="00995282">
      <w:pPr>
        <w:widowControl w:val="0"/>
        <w:autoSpaceDE w:val="0"/>
        <w:autoSpaceDN w:val="0"/>
        <w:adjustRightInd w:val="0"/>
        <w:spacing w:after="0" w:line="240" w:lineRule="auto"/>
        <w:ind w:firstLine="709"/>
        <w:jc w:val="both"/>
        <w:rPr>
          <w:rFonts w:ascii="Times New Roman" w:eastAsiaTheme="minorEastAsia" w:hAnsi="Times New Roman" w:cs="Times New Roman"/>
          <w:bCs/>
          <w:iCs/>
          <w:sz w:val="24"/>
          <w:szCs w:val="24"/>
          <w:lang w:eastAsia="ru-RU"/>
        </w:rPr>
      </w:pPr>
      <w:r w:rsidRPr="006B2053">
        <w:rPr>
          <w:rFonts w:ascii="Times New Roman" w:eastAsiaTheme="minorEastAsia" w:hAnsi="Times New Roman" w:cs="Times New Roman"/>
          <w:bCs/>
          <w:sz w:val="24"/>
          <w:szCs w:val="24"/>
          <w:lang w:eastAsia="ru-RU"/>
        </w:rPr>
        <w:t xml:space="preserve">Государственная регистрация прав </w:t>
      </w:r>
      <w:proofErr w:type="spellStart"/>
      <w:r w:rsidRPr="006B2053">
        <w:rPr>
          <w:rFonts w:ascii="Times New Roman" w:eastAsiaTheme="minorEastAsia" w:hAnsi="Times New Roman" w:cs="Times New Roman"/>
          <w:bCs/>
          <w:sz w:val="24"/>
          <w:szCs w:val="24"/>
          <w:lang w:eastAsia="ru-RU"/>
        </w:rPr>
        <w:t>Концедента</w:t>
      </w:r>
      <w:proofErr w:type="spellEnd"/>
      <w:r w:rsidRPr="006B2053">
        <w:rPr>
          <w:rFonts w:ascii="Times New Roman" w:eastAsiaTheme="minorEastAsia" w:hAnsi="Times New Roman" w:cs="Times New Roman"/>
          <w:bCs/>
          <w:sz w:val="24"/>
          <w:szCs w:val="24"/>
          <w:lang w:eastAsia="ru-RU"/>
        </w:rPr>
        <w:t xml:space="preserve"> на указанные результаты </w:t>
      </w:r>
      <w:r w:rsidRPr="006B2053">
        <w:rPr>
          <w:rFonts w:ascii="Times New Roman" w:eastAsiaTheme="minorEastAsia" w:hAnsi="Times New Roman" w:cs="Times New Roman"/>
          <w:bCs/>
          <w:sz w:val="24"/>
          <w:szCs w:val="24"/>
          <w:lang w:eastAsia="ru-RU"/>
        </w:rPr>
        <w:lastRenderedPageBreak/>
        <w:t xml:space="preserve">интеллектуальной деятельности осуществляется </w:t>
      </w:r>
      <w:proofErr w:type="spellStart"/>
      <w:r w:rsidRPr="006B2053">
        <w:rPr>
          <w:rFonts w:ascii="Times New Roman" w:eastAsiaTheme="minorEastAsia" w:hAnsi="Times New Roman" w:cs="Times New Roman"/>
          <w:bCs/>
          <w:sz w:val="24"/>
          <w:szCs w:val="24"/>
          <w:lang w:eastAsia="ru-RU"/>
        </w:rPr>
        <w:t>Концедентом</w:t>
      </w:r>
      <w:proofErr w:type="spellEnd"/>
      <w:r w:rsidRPr="006B2053">
        <w:rPr>
          <w:rFonts w:ascii="Times New Roman" w:eastAsiaTheme="minorEastAsia" w:hAnsi="Times New Roman" w:cs="Times New Roman"/>
          <w:bCs/>
          <w:sz w:val="24"/>
          <w:szCs w:val="24"/>
          <w:lang w:eastAsia="ru-RU"/>
        </w:rPr>
        <w:t xml:space="preserve"> в порядке, установленном </w:t>
      </w:r>
      <w:r w:rsidRPr="006B2053">
        <w:rPr>
          <w:rFonts w:ascii="Times New Roman" w:eastAsiaTheme="minorEastAsia" w:hAnsi="Times New Roman" w:cs="Times New Roman"/>
          <w:sz w:val="24"/>
          <w:szCs w:val="24"/>
        </w:rPr>
        <w:t>действующим</w:t>
      </w:r>
      <w:r w:rsidRPr="006B2053">
        <w:rPr>
          <w:rFonts w:ascii="Times New Roman" w:eastAsiaTheme="minorEastAsia" w:hAnsi="Times New Roman" w:cs="Times New Roman"/>
          <w:bCs/>
          <w:sz w:val="24"/>
          <w:szCs w:val="24"/>
          <w:lang w:eastAsia="ru-RU"/>
        </w:rPr>
        <w:t xml:space="preserve"> законодательством.</w:t>
      </w:r>
    </w:p>
    <w:p w14:paraId="2676ECFF" w14:textId="77777777" w:rsidR="00BE64A8" w:rsidRPr="006B2053" w:rsidRDefault="00EE5E40"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bCs/>
          <w:sz w:val="24"/>
          <w:szCs w:val="24"/>
          <w:lang w:eastAsia="ru-RU"/>
        </w:rPr>
      </w:pPr>
      <w:r w:rsidRPr="006B2053">
        <w:rPr>
          <w:rFonts w:ascii="Times New Roman" w:eastAsiaTheme="minorEastAsia" w:hAnsi="Times New Roman" w:cs="Times New Roman"/>
          <w:bCs/>
          <w:sz w:val="24"/>
          <w:szCs w:val="24"/>
          <w:lang w:eastAsia="ru-RU"/>
        </w:rPr>
        <w:t xml:space="preserve">13.2 </w:t>
      </w:r>
      <w:r w:rsidR="00BE64A8" w:rsidRPr="006B2053">
        <w:rPr>
          <w:rFonts w:ascii="Times New Roman" w:eastAsiaTheme="minorEastAsia" w:hAnsi="Times New Roman" w:cs="Times New Roman"/>
          <w:bCs/>
          <w:sz w:val="24"/>
          <w:szCs w:val="24"/>
          <w:lang w:eastAsia="ru-RU"/>
        </w:rPr>
        <w:t xml:space="preserve">Концессионеру принадлежат исключительные права на следующие результаты интеллектуальной деятельности, полученные Концессионером за свой счет при исполнении </w:t>
      </w:r>
      <w:r w:rsidR="00BE64A8" w:rsidRPr="006B2053">
        <w:rPr>
          <w:rFonts w:ascii="Times New Roman" w:eastAsiaTheme="minorEastAsia" w:hAnsi="Times New Roman" w:cs="Times New Roman"/>
          <w:sz w:val="24"/>
          <w:szCs w:val="24"/>
          <w:lang w:eastAsia="ru-RU"/>
        </w:rPr>
        <w:t>Концессионного с</w:t>
      </w:r>
      <w:r w:rsidR="002B2F03" w:rsidRPr="006B2053">
        <w:rPr>
          <w:rFonts w:ascii="Times New Roman" w:eastAsiaTheme="minorEastAsia" w:hAnsi="Times New Roman" w:cs="Times New Roman"/>
          <w:bCs/>
          <w:sz w:val="24"/>
          <w:szCs w:val="24"/>
          <w:lang w:eastAsia="ru-RU"/>
        </w:rPr>
        <w:t xml:space="preserve">оглашения: </w:t>
      </w:r>
    </w:p>
    <w:p w14:paraId="3B6EB6F9" w14:textId="77777777" w:rsidR="00BE64A8" w:rsidRPr="006B2053" w:rsidRDefault="00BE64A8" w:rsidP="00995282">
      <w:pPr>
        <w:widowControl w:val="0"/>
        <w:numPr>
          <w:ilvl w:val="2"/>
          <w:numId w:val="13"/>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bCs/>
          <w:iCs/>
          <w:sz w:val="24"/>
          <w:szCs w:val="24"/>
          <w:lang w:eastAsia="ru-RU"/>
        </w:rPr>
      </w:pPr>
      <w:r w:rsidRPr="006B2053">
        <w:rPr>
          <w:rFonts w:ascii="Times New Roman" w:eastAsiaTheme="minorEastAsia" w:hAnsi="Times New Roman" w:cs="Times New Roman"/>
          <w:bCs/>
          <w:iCs/>
          <w:sz w:val="24"/>
          <w:szCs w:val="24"/>
          <w:lang w:eastAsia="ru-RU"/>
        </w:rPr>
        <w:t xml:space="preserve">секреты производства (ноу-хау); </w:t>
      </w:r>
    </w:p>
    <w:p w14:paraId="216E3B1C" w14:textId="77777777" w:rsidR="00BE64A8" w:rsidRPr="006B2053" w:rsidRDefault="00BE64A8" w:rsidP="00995282">
      <w:pPr>
        <w:widowControl w:val="0"/>
        <w:numPr>
          <w:ilvl w:val="2"/>
          <w:numId w:val="13"/>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bCs/>
          <w:iCs/>
          <w:sz w:val="24"/>
          <w:szCs w:val="24"/>
          <w:lang w:eastAsia="ru-RU"/>
        </w:rPr>
      </w:pPr>
      <w:r w:rsidRPr="006B2053">
        <w:rPr>
          <w:rFonts w:ascii="Times New Roman" w:eastAsiaTheme="minorEastAsia" w:hAnsi="Times New Roman" w:cs="Times New Roman"/>
          <w:bCs/>
          <w:iCs/>
          <w:sz w:val="24"/>
          <w:szCs w:val="24"/>
          <w:lang w:eastAsia="ru-RU"/>
        </w:rPr>
        <w:t xml:space="preserve">фирменные наименования; </w:t>
      </w:r>
    </w:p>
    <w:p w14:paraId="1CDE740C" w14:textId="77777777" w:rsidR="00BE64A8" w:rsidRPr="006B2053" w:rsidRDefault="00BE64A8" w:rsidP="00995282">
      <w:pPr>
        <w:widowControl w:val="0"/>
        <w:numPr>
          <w:ilvl w:val="2"/>
          <w:numId w:val="13"/>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bCs/>
          <w:iCs/>
          <w:sz w:val="24"/>
          <w:szCs w:val="24"/>
          <w:lang w:eastAsia="ru-RU"/>
        </w:rPr>
      </w:pPr>
      <w:r w:rsidRPr="006B2053">
        <w:rPr>
          <w:rFonts w:ascii="Times New Roman" w:eastAsiaTheme="minorEastAsia" w:hAnsi="Times New Roman" w:cs="Times New Roman"/>
          <w:bCs/>
          <w:iCs/>
          <w:sz w:val="24"/>
          <w:szCs w:val="24"/>
          <w:lang w:eastAsia="ru-RU"/>
        </w:rPr>
        <w:t xml:space="preserve">товарные знаки и знаки обслуживания; </w:t>
      </w:r>
    </w:p>
    <w:p w14:paraId="1D169FCB" w14:textId="77777777" w:rsidR="00BE64A8" w:rsidRPr="006B2053" w:rsidRDefault="00BE64A8" w:rsidP="00995282">
      <w:pPr>
        <w:widowControl w:val="0"/>
        <w:numPr>
          <w:ilvl w:val="2"/>
          <w:numId w:val="13"/>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bCs/>
          <w:iCs/>
          <w:sz w:val="24"/>
          <w:szCs w:val="24"/>
          <w:lang w:eastAsia="ru-RU"/>
        </w:rPr>
      </w:pPr>
      <w:r w:rsidRPr="006B2053">
        <w:rPr>
          <w:rFonts w:ascii="Times New Roman" w:eastAsiaTheme="minorEastAsia" w:hAnsi="Times New Roman" w:cs="Times New Roman"/>
          <w:bCs/>
          <w:iCs/>
          <w:sz w:val="24"/>
          <w:szCs w:val="24"/>
          <w:lang w:eastAsia="ru-RU"/>
        </w:rPr>
        <w:t>коммерческие обозначения.</w:t>
      </w:r>
      <w:r w:rsidRPr="006B2053">
        <w:rPr>
          <w:rFonts w:ascii="Times New Roman" w:eastAsiaTheme="minorEastAsia" w:hAnsi="Times New Roman" w:cs="Times New Roman"/>
          <w:iCs/>
          <w:sz w:val="24"/>
          <w:szCs w:val="24"/>
          <w:lang w:eastAsia="ru-RU"/>
        </w:rPr>
        <w:t xml:space="preserve"> </w:t>
      </w:r>
    </w:p>
    <w:p w14:paraId="07FCE167" w14:textId="4A24AE0B" w:rsidR="00BE64A8" w:rsidRPr="006B2053" w:rsidRDefault="00EE5E40" w:rsidP="00995282">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bCs/>
          <w:sz w:val="24"/>
          <w:szCs w:val="24"/>
          <w:lang w:eastAsia="ru-RU"/>
        </w:rPr>
      </w:pPr>
      <w:r w:rsidRPr="006B2053">
        <w:rPr>
          <w:rFonts w:ascii="Times New Roman" w:eastAsiaTheme="minorEastAsia" w:hAnsi="Times New Roman" w:cs="Times New Roman"/>
          <w:bCs/>
          <w:sz w:val="24"/>
          <w:szCs w:val="24"/>
          <w:lang w:eastAsia="ru-RU"/>
        </w:rPr>
        <w:t xml:space="preserve">13.3 </w:t>
      </w:r>
      <w:proofErr w:type="gramStart"/>
      <w:r w:rsidR="005E41ED">
        <w:rPr>
          <w:rFonts w:ascii="Times New Roman" w:eastAsiaTheme="minorEastAsia" w:hAnsi="Times New Roman" w:cs="Times New Roman"/>
          <w:bCs/>
          <w:sz w:val="24"/>
          <w:szCs w:val="24"/>
          <w:lang w:eastAsia="ru-RU"/>
        </w:rPr>
        <w:t>В</w:t>
      </w:r>
      <w:proofErr w:type="gramEnd"/>
      <w:r w:rsidR="005E41ED">
        <w:rPr>
          <w:rFonts w:ascii="Times New Roman" w:eastAsiaTheme="minorEastAsia" w:hAnsi="Times New Roman" w:cs="Times New Roman"/>
          <w:bCs/>
          <w:sz w:val="24"/>
          <w:szCs w:val="24"/>
          <w:lang w:eastAsia="ru-RU"/>
        </w:rPr>
        <w:t xml:space="preserve"> </w:t>
      </w:r>
      <w:r w:rsidR="00BE64A8" w:rsidRPr="006B2053">
        <w:rPr>
          <w:rFonts w:ascii="Times New Roman" w:eastAsiaTheme="minorEastAsia" w:hAnsi="Times New Roman" w:cs="Times New Roman"/>
          <w:bCs/>
          <w:sz w:val="24"/>
          <w:szCs w:val="24"/>
          <w:lang w:eastAsia="ru-RU"/>
        </w:rPr>
        <w:t xml:space="preserve">целях исполнения Концессионером обязательств по </w:t>
      </w:r>
      <w:r w:rsidR="00BE64A8" w:rsidRPr="006B2053">
        <w:rPr>
          <w:rFonts w:ascii="Times New Roman" w:eastAsiaTheme="minorEastAsia" w:hAnsi="Times New Roman" w:cs="Times New Roman"/>
          <w:sz w:val="24"/>
          <w:szCs w:val="24"/>
          <w:lang w:eastAsia="ru-RU"/>
        </w:rPr>
        <w:t>Концессионному с</w:t>
      </w:r>
      <w:r w:rsidR="00BE64A8" w:rsidRPr="006B2053">
        <w:rPr>
          <w:rFonts w:ascii="Times New Roman" w:eastAsiaTheme="minorEastAsia" w:hAnsi="Times New Roman" w:cs="Times New Roman"/>
          <w:bCs/>
          <w:sz w:val="24"/>
          <w:szCs w:val="24"/>
          <w:lang w:eastAsia="ru-RU"/>
        </w:rPr>
        <w:t xml:space="preserve">оглашению Концессионер вправе пользоваться на безвозмездной основе исключительными правами на результаты интеллектуальной деятельности, принадлежащие </w:t>
      </w:r>
      <w:proofErr w:type="spellStart"/>
      <w:r w:rsidR="00BE64A8" w:rsidRPr="006B2053">
        <w:rPr>
          <w:rFonts w:ascii="Times New Roman" w:eastAsiaTheme="minorEastAsia" w:hAnsi="Times New Roman" w:cs="Times New Roman"/>
          <w:bCs/>
          <w:sz w:val="24"/>
          <w:szCs w:val="24"/>
          <w:lang w:eastAsia="ru-RU"/>
        </w:rPr>
        <w:t>Концеденту</w:t>
      </w:r>
      <w:proofErr w:type="spellEnd"/>
      <w:r w:rsidR="00BE64A8" w:rsidRPr="006B2053">
        <w:rPr>
          <w:rFonts w:ascii="Times New Roman" w:eastAsiaTheme="minorEastAsia" w:hAnsi="Times New Roman" w:cs="Times New Roman"/>
          <w:bCs/>
          <w:sz w:val="24"/>
          <w:szCs w:val="24"/>
          <w:lang w:eastAsia="ru-RU"/>
        </w:rPr>
        <w:t xml:space="preserve"> и предусмотренные пунктом </w:t>
      </w:r>
      <w:r w:rsidR="00BE64A8" w:rsidRPr="006B2053">
        <w:rPr>
          <w:rFonts w:ascii="Times New Roman" w:eastAsiaTheme="minorEastAsia" w:hAnsi="Times New Roman" w:cs="Times New Roman"/>
          <w:sz w:val="24"/>
          <w:szCs w:val="24"/>
          <w:lang w:eastAsia="ru-RU"/>
        </w:rPr>
        <w:t>13.1</w:t>
      </w:r>
      <w:r w:rsidR="00BE64A8" w:rsidRPr="006B2053">
        <w:rPr>
          <w:rFonts w:ascii="Times New Roman" w:eastAsiaTheme="minorEastAsia" w:hAnsi="Times New Roman" w:cs="Times New Roman"/>
          <w:bCs/>
          <w:sz w:val="24"/>
          <w:szCs w:val="24"/>
          <w:lang w:eastAsia="ru-RU"/>
        </w:rPr>
        <w:t xml:space="preserve"> </w:t>
      </w:r>
      <w:r w:rsidR="00BE64A8" w:rsidRPr="006B2053">
        <w:rPr>
          <w:rFonts w:ascii="Times New Roman" w:eastAsiaTheme="minorEastAsia" w:hAnsi="Times New Roman" w:cs="Times New Roman"/>
          <w:sz w:val="24"/>
          <w:szCs w:val="24"/>
          <w:lang w:eastAsia="ru-RU"/>
        </w:rPr>
        <w:t>Концессионного с</w:t>
      </w:r>
      <w:r w:rsidR="00BE64A8" w:rsidRPr="006B2053">
        <w:rPr>
          <w:rFonts w:ascii="Times New Roman" w:eastAsiaTheme="minorEastAsia" w:hAnsi="Times New Roman" w:cs="Times New Roman"/>
          <w:bCs/>
          <w:sz w:val="24"/>
          <w:szCs w:val="24"/>
          <w:lang w:eastAsia="ru-RU"/>
        </w:rPr>
        <w:t xml:space="preserve">оглашения, исключительно для достижения целей </w:t>
      </w:r>
      <w:r w:rsidR="00BE64A8" w:rsidRPr="006B2053">
        <w:rPr>
          <w:rFonts w:ascii="Times New Roman" w:eastAsiaTheme="minorEastAsia" w:hAnsi="Times New Roman" w:cs="Times New Roman"/>
          <w:sz w:val="24"/>
          <w:szCs w:val="24"/>
          <w:lang w:eastAsia="ru-RU"/>
        </w:rPr>
        <w:t>Концессионного с</w:t>
      </w:r>
      <w:r w:rsidR="00BE64A8" w:rsidRPr="006B2053">
        <w:rPr>
          <w:rFonts w:ascii="Times New Roman" w:eastAsiaTheme="minorEastAsia" w:hAnsi="Times New Roman" w:cs="Times New Roman"/>
          <w:bCs/>
          <w:sz w:val="24"/>
          <w:szCs w:val="24"/>
          <w:lang w:eastAsia="ru-RU"/>
        </w:rPr>
        <w:t>оглашения на основании безвозмездной неисключительной лицензии. Концессионер вправе пользоваться правами на результаты интеллектуальной деятельности для собственных нужд в рамках исполн</w:t>
      </w:r>
      <w:r w:rsidR="002B2F03" w:rsidRPr="006B2053">
        <w:rPr>
          <w:rFonts w:ascii="Times New Roman" w:eastAsiaTheme="minorEastAsia" w:hAnsi="Times New Roman" w:cs="Times New Roman"/>
          <w:bCs/>
          <w:sz w:val="24"/>
          <w:szCs w:val="24"/>
          <w:lang w:eastAsia="ru-RU"/>
        </w:rPr>
        <w:t>ения Концессионного соглашения.</w:t>
      </w:r>
    </w:p>
    <w:p w14:paraId="0B5FD7CE" w14:textId="77777777" w:rsidR="00EE5E40" w:rsidRPr="006B2053" w:rsidRDefault="00EE5E40" w:rsidP="00995282">
      <w:pPr>
        <w:pStyle w:val="ConsPlusNonformat"/>
        <w:tabs>
          <w:tab w:val="left" w:pos="1134"/>
        </w:tabs>
        <w:ind w:firstLine="709"/>
        <w:jc w:val="both"/>
        <w:rPr>
          <w:rFonts w:ascii="Times New Roman" w:hAnsi="Times New Roman" w:cs="Times New Roman"/>
          <w:bCs/>
          <w:sz w:val="24"/>
          <w:szCs w:val="24"/>
        </w:rPr>
      </w:pPr>
      <w:bookmarkStart w:id="49" w:name="_Toc498097617"/>
      <w:r w:rsidRPr="006B2053">
        <w:rPr>
          <w:rFonts w:ascii="Times New Roman" w:hAnsi="Times New Roman" w:cs="Times New Roman"/>
          <w:bCs/>
          <w:sz w:val="24"/>
          <w:szCs w:val="24"/>
        </w:rPr>
        <w:t xml:space="preserve">13.4 Стороны обязаны заключить лицензионный договор на использование Концессионером исключительных прав на результаты интеллектуальной деятельности, принадлежащих </w:t>
      </w:r>
      <w:proofErr w:type="spellStart"/>
      <w:r w:rsidRPr="006B2053">
        <w:rPr>
          <w:rFonts w:ascii="Times New Roman" w:hAnsi="Times New Roman" w:cs="Times New Roman"/>
          <w:bCs/>
          <w:sz w:val="24"/>
          <w:szCs w:val="24"/>
        </w:rPr>
        <w:t>Концеденту</w:t>
      </w:r>
      <w:proofErr w:type="spellEnd"/>
      <w:r w:rsidRPr="006B2053">
        <w:rPr>
          <w:rFonts w:ascii="Times New Roman" w:hAnsi="Times New Roman" w:cs="Times New Roman"/>
          <w:bCs/>
          <w:sz w:val="24"/>
          <w:szCs w:val="24"/>
        </w:rPr>
        <w:t xml:space="preserve"> и полученных им за свой счет, в течение 30 (тридцати) дней с даты государственной регистрации прав </w:t>
      </w:r>
      <w:proofErr w:type="spellStart"/>
      <w:r w:rsidRPr="006B2053">
        <w:rPr>
          <w:rFonts w:ascii="Times New Roman" w:hAnsi="Times New Roman" w:cs="Times New Roman"/>
          <w:bCs/>
          <w:sz w:val="24"/>
          <w:szCs w:val="24"/>
        </w:rPr>
        <w:t>Концедента</w:t>
      </w:r>
      <w:proofErr w:type="spellEnd"/>
      <w:r w:rsidRPr="006B2053">
        <w:rPr>
          <w:rFonts w:ascii="Times New Roman" w:hAnsi="Times New Roman" w:cs="Times New Roman"/>
          <w:bCs/>
          <w:sz w:val="24"/>
          <w:szCs w:val="24"/>
        </w:rPr>
        <w:t xml:space="preserve"> на результаты интеллектуальной деятельности.</w:t>
      </w:r>
    </w:p>
    <w:p w14:paraId="76E6B3D4" w14:textId="77777777" w:rsidR="00074B26" w:rsidRPr="006B2053" w:rsidRDefault="00074B26" w:rsidP="00995282">
      <w:pPr>
        <w:pStyle w:val="ConsPlusNonformat"/>
        <w:tabs>
          <w:tab w:val="left" w:pos="1134"/>
        </w:tabs>
        <w:ind w:firstLine="709"/>
        <w:jc w:val="both"/>
        <w:rPr>
          <w:rFonts w:ascii="Times New Roman" w:hAnsi="Times New Roman" w:cs="Times New Roman"/>
          <w:bCs/>
          <w:sz w:val="24"/>
          <w:szCs w:val="24"/>
        </w:rPr>
      </w:pPr>
    </w:p>
    <w:p w14:paraId="0B8DBC7D" w14:textId="77777777" w:rsidR="000C1002" w:rsidRPr="006B2053" w:rsidRDefault="000C1002" w:rsidP="00995282">
      <w:pPr>
        <w:pStyle w:val="1"/>
        <w:numPr>
          <w:ilvl w:val="0"/>
          <w:numId w:val="43"/>
        </w:numPr>
        <w:ind w:left="0" w:firstLine="709"/>
      </w:pPr>
      <w:r w:rsidRPr="006B2053">
        <w:t xml:space="preserve">Права и обязанности </w:t>
      </w:r>
      <w:r w:rsidR="003701C5" w:rsidRPr="006B2053">
        <w:rPr>
          <w:rStyle w:val="af5"/>
          <w:b/>
          <w:bCs/>
          <w:color w:val="000000" w:themeColor="text1"/>
        </w:rPr>
        <w:t>Субъекта</w:t>
      </w:r>
      <w:bookmarkEnd w:id="49"/>
    </w:p>
    <w:p w14:paraId="5784AD3F" w14:textId="77777777" w:rsidR="000C1002" w:rsidRPr="006B2053" w:rsidRDefault="000C1002" w:rsidP="00995282">
      <w:pPr>
        <w:spacing w:after="0" w:line="240" w:lineRule="auto"/>
        <w:ind w:firstLine="709"/>
        <w:jc w:val="both"/>
        <w:rPr>
          <w:rFonts w:ascii="Times New Roman" w:hAnsi="Times New Roman" w:cs="Times New Roman"/>
          <w:sz w:val="24"/>
          <w:szCs w:val="24"/>
        </w:rPr>
      </w:pPr>
    </w:p>
    <w:p w14:paraId="17F73FAD" w14:textId="77777777" w:rsidR="000C1002" w:rsidRPr="006B2053" w:rsidRDefault="00BE64A8"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bookmarkStart w:id="50" w:name="_Hlk501358445"/>
      <w:r w:rsidRPr="006B2053">
        <w:rPr>
          <w:rStyle w:val="af5"/>
          <w:rFonts w:ascii="Times New Roman" w:hAnsi="Times New Roman" w:cs="Times New Roman"/>
          <w:b w:val="0"/>
          <w:color w:val="000000" w:themeColor="text1"/>
          <w:sz w:val="24"/>
          <w:szCs w:val="24"/>
        </w:rPr>
        <w:t xml:space="preserve"> </w:t>
      </w:r>
      <w:r w:rsidR="003701C5" w:rsidRPr="006B2053">
        <w:rPr>
          <w:rStyle w:val="af5"/>
          <w:rFonts w:ascii="Times New Roman" w:hAnsi="Times New Roman" w:cs="Times New Roman"/>
          <w:b w:val="0"/>
          <w:color w:val="000000" w:themeColor="text1"/>
          <w:sz w:val="24"/>
          <w:szCs w:val="24"/>
        </w:rPr>
        <w:t>Субъект</w:t>
      </w:r>
      <w:bookmarkEnd w:id="50"/>
      <w:r w:rsidR="000C1002" w:rsidRPr="006B2053">
        <w:rPr>
          <w:rFonts w:ascii="Times New Roman" w:hAnsi="Times New Roman" w:cs="Times New Roman"/>
          <w:color w:val="000000" w:themeColor="text1"/>
          <w:sz w:val="24"/>
          <w:szCs w:val="24"/>
        </w:rPr>
        <w:t xml:space="preserve"> вправе:</w:t>
      </w:r>
    </w:p>
    <w:p w14:paraId="03529802" w14:textId="77777777" w:rsidR="00BE64A8" w:rsidRPr="006B2053" w:rsidRDefault="00BE64A8" w:rsidP="00995282">
      <w:pPr>
        <w:pStyle w:val="ae"/>
        <w:numPr>
          <w:ilvl w:val="0"/>
          <w:numId w:val="19"/>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color w:val="000000" w:themeColor="text1"/>
          <w:sz w:val="24"/>
          <w:szCs w:val="24"/>
        </w:rPr>
        <w:t xml:space="preserve">осуществлять контроль за исполнением Концессионером и </w:t>
      </w:r>
      <w:proofErr w:type="spellStart"/>
      <w:r w:rsidRPr="006B2053">
        <w:rPr>
          <w:rFonts w:ascii="Times New Roman" w:hAnsi="Times New Roman" w:cs="Times New Roman"/>
          <w:color w:val="000000" w:themeColor="text1"/>
          <w:sz w:val="24"/>
          <w:szCs w:val="24"/>
        </w:rPr>
        <w:t>Концедентом</w:t>
      </w:r>
      <w:proofErr w:type="spellEnd"/>
      <w:r w:rsidRPr="006B2053">
        <w:rPr>
          <w:rFonts w:ascii="Times New Roman" w:hAnsi="Times New Roman" w:cs="Times New Roman"/>
          <w:color w:val="000000" w:themeColor="text1"/>
          <w:sz w:val="24"/>
          <w:szCs w:val="24"/>
        </w:rPr>
        <w:t xml:space="preserve"> условий Концессионного соглашения в порядке, предусмотренном нормативными правовыми актами Российской Федерации и </w:t>
      </w:r>
      <w:r w:rsidRPr="006B2053">
        <w:rPr>
          <w:rStyle w:val="af5"/>
          <w:rFonts w:ascii="Times New Roman" w:hAnsi="Times New Roman" w:cs="Times New Roman"/>
          <w:b w:val="0"/>
          <w:color w:val="000000" w:themeColor="text1"/>
          <w:sz w:val="24"/>
          <w:szCs w:val="24"/>
        </w:rPr>
        <w:t>Субъекта</w:t>
      </w:r>
      <w:r w:rsidRPr="006B2053">
        <w:rPr>
          <w:rFonts w:ascii="Times New Roman" w:hAnsi="Times New Roman" w:cs="Times New Roman"/>
          <w:color w:val="000000" w:themeColor="text1"/>
          <w:sz w:val="24"/>
          <w:szCs w:val="24"/>
        </w:rPr>
        <w:t>, Концессионным соглашением;</w:t>
      </w:r>
    </w:p>
    <w:p w14:paraId="129E3522" w14:textId="77777777" w:rsidR="00BE64A8" w:rsidRPr="006B2053" w:rsidRDefault="00BE64A8" w:rsidP="00995282">
      <w:pPr>
        <w:pStyle w:val="ae"/>
        <w:numPr>
          <w:ilvl w:val="0"/>
          <w:numId w:val="19"/>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color w:val="000000" w:themeColor="text1"/>
          <w:sz w:val="24"/>
          <w:szCs w:val="24"/>
        </w:rPr>
        <w:t xml:space="preserve">согласовывать предложенную </w:t>
      </w:r>
      <w:proofErr w:type="spellStart"/>
      <w:r w:rsidRPr="006B2053">
        <w:rPr>
          <w:rFonts w:ascii="Times New Roman" w:hAnsi="Times New Roman" w:cs="Times New Roman"/>
          <w:color w:val="000000" w:themeColor="text1"/>
          <w:sz w:val="24"/>
          <w:szCs w:val="24"/>
        </w:rPr>
        <w:t>Концедентом</w:t>
      </w:r>
      <w:proofErr w:type="spellEnd"/>
      <w:r w:rsidRPr="006B2053">
        <w:rPr>
          <w:rFonts w:ascii="Times New Roman" w:hAnsi="Times New Roman" w:cs="Times New Roman"/>
          <w:color w:val="000000" w:themeColor="text1"/>
          <w:sz w:val="24"/>
          <w:szCs w:val="24"/>
        </w:rPr>
        <w:t xml:space="preserve"> кандидатуру лица для целей замены Концессионера в случаях и в порядке, предусмотренных действующим законодательством;</w:t>
      </w:r>
    </w:p>
    <w:p w14:paraId="5A6919DE" w14:textId="62A525D6" w:rsidR="00BE64A8" w:rsidRPr="006B2053" w:rsidRDefault="00BE64A8" w:rsidP="00995282">
      <w:pPr>
        <w:pStyle w:val="ae"/>
        <w:numPr>
          <w:ilvl w:val="0"/>
          <w:numId w:val="19"/>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eastAsia="Calibri" w:hAnsi="Times New Roman" w:cs="Times New Roman"/>
          <w:sz w:val="24"/>
          <w:szCs w:val="24"/>
        </w:rPr>
        <w:t xml:space="preserve">подписывать соглашения, заключаемые </w:t>
      </w:r>
      <w:r w:rsidR="00605DE8" w:rsidRPr="006B2053">
        <w:rPr>
          <w:rFonts w:ascii="Times New Roman" w:eastAsia="Calibri" w:hAnsi="Times New Roman" w:cs="Times New Roman"/>
          <w:sz w:val="24"/>
          <w:szCs w:val="24"/>
        </w:rPr>
        <w:t>К</w:t>
      </w:r>
      <w:r w:rsidRPr="006B2053">
        <w:rPr>
          <w:rFonts w:ascii="Times New Roman" w:eastAsia="Calibri" w:hAnsi="Times New Roman" w:cs="Times New Roman"/>
          <w:sz w:val="24"/>
          <w:szCs w:val="24"/>
        </w:rPr>
        <w:t xml:space="preserve">онцессионером, </w:t>
      </w:r>
      <w:proofErr w:type="spellStart"/>
      <w:r w:rsidR="00605DE8" w:rsidRPr="006B2053">
        <w:rPr>
          <w:rFonts w:ascii="Times New Roman" w:eastAsia="Calibri" w:hAnsi="Times New Roman" w:cs="Times New Roman"/>
          <w:sz w:val="24"/>
          <w:szCs w:val="24"/>
        </w:rPr>
        <w:t>К</w:t>
      </w:r>
      <w:r w:rsidRPr="006B2053">
        <w:rPr>
          <w:rFonts w:ascii="Times New Roman" w:eastAsia="Calibri" w:hAnsi="Times New Roman" w:cs="Times New Roman"/>
          <w:sz w:val="24"/>
          <w:szCs w:val="24"/>
        </w:rPr>
        <w:t>онцедентом</w:t>
      </w:r>
      <w:proofErr w:type="spellEnd"/>
      <w:r w:rsidRPr="006B2053">
        <w:rPr>
          <w:rFonts w:ascii="Times New Roman" w:eastAsia="Calibri" w:hAnsi="Times New Roman" w:cs="Times New Roman"/>
          <w:sz w:val="24"/>
          <w:szCs w:val="24"/>
        </w:rPr>
        <w:t xml:space="preserve">, </w:t>
      </w:r>
      <w:r w:rsidR="003D1811" w:rsidRPr="006B2053">
        <w:rPr>
          <w:rFonts w:ascii="Times New Roman" w:eastAsia="Calibri" w:hAnsi="Times New Roman" w:cs="Times New Roman"/>
          <w:sz w:val="24"/>
          <w:szCs w:val="24"/>
        </w:rPr>
        <w:t>Субъектом</w:t>
      </w:r>
      <w:r w:rsidRPr="006B2053">
        <w:rPr>
          <w:rFonts w:ascii="Times New Roman" w:eastAsia="Calibri" w:hAnsi="Times New Roman" w:cs="Times New Roman"/>
          <w:sz w:val="24"/>
          <w:szCs w:val="24"/>
        </w:rPr>
        <w:t xml:space="preserve"> и кредитной организацией в соответствии с частью 4 статьи 5 </w:t>
      </w:r>
      <w:r w:rsidR="00B04A2F" w:rsidRPr="006B2053">
        <w:rPr>
          <w:rFonts w:ascii="Times New Roman" w:hAnsi="Times New Roman" w:cs="Times New Roman"/>
          <w:sz w:val="24"/>
          <w:szCs w:val="24"/>
        </w:rPr>
        <w:t xml:space="preserve">Закона </w:t>
      </w:r>
      <w:r w:rsidR="008B6597" w:rsidRPr="006B2053">
        <w:rPr>
          <w:rFonts w:ascii="Times New Roman" w:hAnsi="Times New Roman" w:cs="Times New Roman"/>
          <w:sz w:val="24"/>
          <w:szCs w:val="24"/>
        </w:rPr>
        <w:t xml:space="preserve">о </w:t>
      </w:r>
      <w:r w:rsidR="00B04A2F" w:rsidRPr="006B2053">
        <w:rPr>
          <w:rFonts w:ascii="Times New Roman" w:hAnsi="Times New Roman" w:cs="Times New Roman"/>
          <w:sz w:val="24"/>
          <w:szCs w:val="24"/>
        </w:rPr>
        <w:t>концессионных соглашениях</w:t>
      </w:r>
      <w:r w:rsidR="00053CEE" w:rsidRPr="006B2053">
        <w:rPr>
          <w:rFonts w:ascii="Times New Roman" w:hAnsi="Times New Roman" w:cs="Times New Roman"/>
          <w:sz w:val="24"/>
          <w:szCs w:val="24"/>
        </w:rPr>
        <w:t xml:space="preserve"> </w:t>
      </w:r>
      <w:r w:rsidRPr="006B2053">
        <w:rPr>
          <w:rFonts w:ascii="Times New Roman" w:eastAsia="Calibri" w:hAnsi="Times New Roman" w:cs="Times New Roman"/>
          <w:sz w:val="24"/>
          <w:szCs w:val="24"/>
        </w:rPr>
        <w:t>в целях определения прав и обязанностей сторон в связи с привлечением заемных средств;</w:t>
      </w:r>
    </w:p>
    <w:p w14:paraId="0D123331" w14:textId="77777777" w:rsidR="002B2F03" w:rsidRPr="006B2053" w:rsidRDefault="00995282" w:rsidP="00995282">
      <w:pPr>
        <w:tabs>
          <w:tab w:val="left" w:pos="1134"/>
        </w:tabs>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 </w:t>
      </w:r>
      <w:r w:rsidR="00BE64A8" w:rsidRPr="006B2053">
        <w:rPr>
          <w:rFonts w:ascii="Times New Roman" w:hAnsi="Times New Roman" w:cs="Times New Roman"/>
          <w:sz w:val="24"/>
          <w:szCs w:val="24"/>
        </w:rPr>
        <w:t xml:space="preserve">иные права, устанавливаемые нормативными правовыми актами </w:t>
      </w:r>
      <w:r w:rsidR="00BE64A8" w:rsidRPr="006B2053">
        <w:rPr>
          <w:rStyle w:val="af5"/>
          <w:rFonts w:ascii="Times New Roman" w:hAnsi="Times New Roman" w:cs="Times New Roman"/>
          <w:b w:val="0"/>
          <w:color w:val="000000" w:themeColor="text1"/>
          <w:sz w:val="24"/>
          <w:szCs w:val="24"/>
        </w:rPr>
        <w:t>Субъект</w:t>
      </w:r>
      <w:r w:rsidR="00BE64A8" w:rsidRPr="006B2053">
        <w:rPr>
          <w:rFonts w:ascii="Times New Roman" w:hAnsi="Times New Roman" w:cs="Times New Roman"/>
          <w:sz w:val="24"/>
          <w:szCs w:val="24"/>
        </w:rPr>
        <w:t xml:space="preserve">а. </w:t>
      </w:r>
    </w:p>
    <w:p w14:paraId="0E42949A" w14:textId="77777777" w:rsidR="000C1002" w:rsidRPr="006B2053" w:rsidRDefault="003701C5" w:rsidP="00995282">
      <w:pPr>
        <w:tabs>
          <w:tab w:val="left" w:pos="1134"/>
        </w:tabs>
        <w:spacing w:after="0" w:line="240" w:lineRule="auto"/>
        <w:ind w:firstLine="709"/>
        <w:jc w:val="both"/>
        <w:rPr>
          <w:rFonts w:ascii="Times New Roman" w:hAnsi="Times New Roman" w:cs="Times New Roman"/>
          <w:sz w:val="24"/>
          <w:szCs w:val="24"/>
        </w:rPr>
      </w:pPr>
      <w:r w:rsidRPr="006B2053">
        <w:rPr>
          <w:rStyle w:val="af5"/>
          <w:rFonts w:ascii="Times New Roman" w:hAnsi="Times New Roman" w:cs="Times New Roman"/>
          <w:b w:val="0"/>
          <w:color w:val="000000" w:themeColor="text1"/>
          <w:sz w:val="24"/>
          <w:szCs w:val="24"/>
        </w:rPr>
        <w:t>Субъект</w:t>
      </w:r>
      <w:r w:rsidR="000C1002" w:rsidRPr="006B2053">
        <w:rPr>
          <w:rFonts w:ascii="Times New Roman" w:hAnsi="Times New Roman" w:cs="Times New Roman"/>
          <w:sz w:val="24"/>
          <w:szCs w:val="24"/>
        </w:rPr>
        <w:t xml:space="preserve"> обязан:</w:t>
      </w:r>
    </w:p>
    <w:p w14:paraId="2B4B9B75" w14:textId="77777777" w:rsidR="000C1002" w:rsidRPr="006B2053" w:rsidRDefault="000C1002" w:rsidP="00995282">
      <w:pPr>
        <w:pStyle w:val="ae"/>
        <w:numPr>
          <w:ilvl w:val="0"/>
          <w:numId w:val="20"/>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устанавливать тарифы в соответствии с долгосрочными параметрами регулирования</w:t>
      </w:r>
      <w:r w:rsidR="004E066A" w:rsidRPr="006B2053">
        <w:rPr>
          <w:rFonts w:ascii="Times New Roman" w:hAnsi="Times New Roman" w:cs="Times New Roman"/>
          <w:color w:val="000000" w:themeColor="text1"/>
          <w:sz w:val="24"/>
          <w:szCs w:val="24"/>
        </w:rPr>
        <w:t xml:space="preserve"> деятельности Концессионера</w:t>
      </w:r>
      <w:r w:rsidRPr="006B2053">
        <w:rPr>
          <w:rFonts w:ascii="Times New Roman" w:hAnsi="Times New Roman" w:cs="Times New Roman"/>
          <w:color w:val="000000" w:themeColor="text1"/>
          <w:sz w:val="24"/>
          <w:szCs w:val="24"/>
        </w:rPr>
        <w:t xml:space="preserve"> </w:t>
      </w:r>
      <w:r w:rsidR="00271206" w:rsidRPr="006B2053">
        <w:rPr>
          <w:rFonts w:ascii="Times New Roman" w:hAnsi="Times New Roman" w:cs="Times New Roman"/>
          <w:color w:val="000000" w:themeColor="text1"/>
          <w:sz w:val="24"/>
          <w:szCs w:val="24"/>
        </w:rPr>
        <w:t>и</w:t>
      </w:r>
      <w:r w:rsidRPr="006B2053">
        <w:rPr>
          <w:rFonts w:ascii="Times New Roman" w:hAnsi="Times New Roman" w:cs="Times New Roman"/>
          <w:color w:val="000000" w:themeColor="text1"/>
          <w:sz w:val="24"/>
          <w:szCs w:val="24"/>
        </w:rPr>
        <w:t xml:space="preserve"> метод</w:t>
      </w:r>
      <w:r w:rsidR="00271206" w:rsidRPr="006B2053">
        <w:rPr>
          <w:rFonts w:ascii="Times New Roman" w:hAnsi="Times New Roman" w:cs="Times New Roman"/>
          <w:color w:val="000000" w:themeColor="text1"/>
          <w:sz w:val="24"/>
          <w:szCs w:val="24"/>
        </w:rPr>
        <w:t>ом</w:t>
      </w:r>
      <w:r w:rsidRPr="006B2053">
        <w:rPr>
          <w:rFonts w:ascii="Times New Roman" w:hAnsi="Times New Roman" w:cs="Times New Roman"/>
          <w:color w:val="000000" w:themeColor="text1"/>
          <w:sz w:val="24"/>
          <w:szCs w:val="24"/>
        </w:rPr>
        <w:t xml:space="preserve"> </w:t>
      </w:r>
      <w:r w:rsidR="004E066A" w:rsidRPr="006B2053">
        <w:rPr>
          <w:rFonts w:ascii="Times New Roman" w:hAnsi="Times New Roman" w:cs="Times New Roman"/>
          <w:sz w:val="24"/>
          <w:szCs w:val="24"/>
        </w:rPr>
        <w:t>регулирования</w:t>
      </w:r>
      <w:r w:rsidRPr="006B2053">
        <w:rPr>
          <w:rFonts w:ascii="Times New Roman" w:hAnsi="Times New Roman" w:cs="Times New Roman"/>
          <w:color w:val="000000" w:themeColor="text1"/>
          <w:sz w:val="24"/>
          <w:szCs w:val="24"/>
        </w:rPr>
        <w:t xml:space="preserve"> тарифов</w:t>
      </w:r>
      <w:r w:rsidR="00271206" w:rsidRPr="006B2053">
        <w:rPr>
          <w:rFonts w:ascii="Times New Roman" w:hAnsi="Times New Roman" w:cs="Times New Roman"/>
          <w:color w:val="000000" w:themeColor="text1"/>
          <w:sz w:val="24"/>
          <w:szCs w:val="24"/>
        </w:rPr>
        <w:t>, установленных Концессионным соглашением</w:t>
      </w:r>
      <w:r w:rsidRPr="006B2053">
        <w:rPr>
          <w:rFonts w:ascii="Times New Roman" w:hAnsi="Times New Roman" w:cs="Times New Roman"/>
          <w:color w:val="000000" w:themeColor="text1"/>
          <w:sz w:val="24"/>
          <w:szCs w:val="24"/>
        </w:rPr>
        <w:t>;</w:t>
      </w:r>
    </w:p>
    <w:p w14:paraId="0E97A43C" w14:textId="34EBF5BE" w:rsidR="00B04A2F" w:rsidRPr="006B2053" w:rsidRDefault="0047014C" w:rsidP="00B04A2F">
      <w:pPr>
        <w:pStyle w:val="ae"/>
        <w:numPr>
          <w:ilvl w:val="0"/>
          <w:numId w:val="20"/>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утверждать Инвестиционные программы Концессионера в соответствии с </w:t>
      </w:r>
      <w:r w:rsidR="00B04A2F" w:rsidRPr="006B2053">
        <w:rPr>
          <w:rFonts w:ascii="Times New Roman" w:hAnsi="Times New Roman" w:cs="Times New Roman"/>
          <w:color w:val="000000" w:themeColor="text1"/>
          <w:sz w:val="24"/>
          <w:szCs w:val="24"/>
        </w:rPr>
        <w:t>з</w:t>
      </w:r>
      <w:r w:rsidRPr="006B2053">
        <w:rPr>
          <w:rFonts w:ascii="Times New Roman" w:hAnsi="Times New Roman" w:cs="Times New Roman"/>
          <w:color w:val="000000" w:themeColor="text1"/>
          <w:sz w:val="24"/>
          <w:szCs w:val="24"/>
        </w:rPr>
        <w:t xml:space="preserve">аданием и основными мероприятиями, плановыми значениями показателей деятельности Концессионера, предельным уровнем расходов на создание и реконструкцию </w:t>
      </w:r>
      <w:r w:rsidR="00C10866" w:rsidRPr="006B2053">
        <w:rPr>
          <w:rFonts w:ascii="Times New Roman" w:hAnsi="Times New Roman" w:cs="Times New Roman"/>
          <w:color w:val="000000" w:themeColor="text1"/>
          <w:sz w:val="24"/>
          <w:szCs w:val="24"/>
        </w:rPr>
        <w:t>О</w:t>
      </w:r>
      <w:r w:rsidRPr="006B2053">
        <w:rPr>
          <w:rFonts w:ascii="Times New Roman" w:hAnsi="Times New Roman" w:cs="Times New Roman"/>
          <w:color w:val="000000" w:themeColor="text1"/>
          <w:sz w:val="24"/>
          <w:szCs w:val="24"/>
        </w:rPr>
        <w:t>бъект</w:t>
      </w:r>
      <w:r w:rsidR="00EA1708" w:rsidRPr="006B2053">
        <w:rPr>
          <w:rFonts w:ascii="Times New Roman" w:hAnsi="Times New Roman" w:cs="Times New Roman"/>
          <w:color w:val="000000" w:themeColor="text1"/>
          <w:sz w:val="24"/>
          <w:szCs w:val="24"/>
        </w:rPr>
        <w:t>ов</w:t>
      </w:r>
      <w:r w:rsidRPr="006B2053">
        <w:rPr>
          <w:rFonts w:ascii="Times New Roman" w:hAnsi="Times New Roman" w:cs="Times New Roman"/>
          <w:color w:val="000000" w:themeColor="text1"/>
          <w:sz w:val="24"/>
          <w:szCs w:val="24"/>
        </w:rPr>
        <w:t xml:space="preserve">, в течение 30 </w:t>
      </w:r>
      <w:r w:rsidR="006D5DD1" w:rsidRPr="006B2053">
        <w:rPr>
          <w:rFonts w:ascii="Times New Roman" w:hAnsi="Times New Roman" w:cs="Times New Roman"/>
          <w:color w:val="000000" w:themeColor="text1"/>
          <w:sz w:val="24"/>
          <w:szCs w:val="24"/>
        </w:rPr>
        <w:t xml:space="preserve">(тридцати) </w:t>
      </w:r>
      <w:r w:rsidRPr="006B2053">
        <w:rPr>
          <w:rFonts w:ascii="Times New Roman" w:hAnsi="Times New Roman" w:cs="Times New Roman"/>
          <w:color w:val="000000" w:themeColor="text1"/>
          <w:sz w:val="24"/>
          <w:szCs w:val="24"/>
        </w:rPr>
        <w:t>дней со дня поступления на рассмотрение проекта инвестиционной программы от Концессионера, и не позднее 60</w:t>
      </w:r>
      <w:r w:rsidR="006D5DD1" w:rsidRPr="006B2053">
        <w:rPr>
          <w:rFonts w:ascii="Times New Roman" w:hAnsi="Times New Roman" w:cs="Times New Roman"/>
          <w:color w:val="000000" w:themeColor="text1"/>
          <w:sz w:val="24"/>
          <w:szCs w:val="24"/>
        </w:rPr>
        <w:t xml:space="preserve"> (шестидесяти)</w:t>
      </w:r>
      <w:r w:rsidRPr="006B2053">
        <w:rPr>
          <w:rFonts w:ascii="Times New Roman" w:hAnsi="Times New Roman" w:cs="Times New Roman"/>
          <w:color w:val="000000" w:themeColor="text1"/>
          <w:sz w:val="24"/>
          <w:szCs w:val="24"/>
        </w:rPr>
        <w:t xml:space="preserve"> дней со</w:t>
      </w:r>
      <w:r w:rsidR="00D32BBF" w:rsidRPr="006B2053">
        <w:rPr>
          <w:rFonts w:ascii="Times New Roman" w:hAnsi="Times New Roman" w:cs="Times New Roman"/>
          <w:color w:val="000000" w:themeColor="text1"/>
          <w:sz w:val="24"/>
          <w:szCs w:val="24"/>
        </w:rPr>
        <w:t xml:space="preserve"> дня</w:t>
      </w:r>
      <w:r w:rsidRPr="006B2053">
        <w:rPr>
          <w:rFonts w:ascii="Times New Roman" w:hAnsi="Times New Roman" w:cs="Times New Roman"/>
          <w:color w:val="000000" w:themeColor="text1"/>
          <w:sz w:val="24"/>
          <w:szCs w:val="24"/>
        </w:rPr>
        <w:t xml:space="preserve"> вступления в силу </w:t>
      </w:r>
      <w:r w:rsidR="00605DE8" w:rsidRPr="006B2053">
        <w:rPr>
          <w:rFonts w:ascii="Times New Roman" w:hAnsi="Times New Roman" w:cs="Times New Roman"/>
          <w:color w:val="000000" w:themeColor="text1"/>
          <w:sz w:val="24"/>
          <w:szCs w:val="24"/>
        </w:rPr>
        <w:t>К</w:t>
      </w:r>
      <w:r w:rsidRPr="006B2053">
        <w:rPr>
          <w:rFonts w:ascii="Times New Roman" w:hAnsi="Times New Roman" w:cs="Times New Roman"/>
          <w:color w:val="000000" w:themeColor="text1"/>
          <w:sz w:val="24"/>
          <w:szCs w:val="24"/>
        </w:rPr>
        <w:t xml:space="preserve">онцессионного соглашения, при условии выполнения пункта 10.2.2. </w:t>
      </w:r>
      <w:r w:rsidR="005A3071" w:rsidRPr="006B2053">
        <w:rPr>
          <w:rFonts w:ascii="Times New Roman" w:hAnsi="Times New Roman" w:cs="Times New Roman"/>
          <w:color w:val="000000" w:themeColor="text1"/>
          <w:sz w:val="24"/>
          <w:szCs w:val="24"/>
        </w:rPr>
        <w:t>Концессионного соглашения</w:t>
      </w:r>
      <w:r w:rsidR="000C1002" w:rsidRPr="006B2053">
        <w:rPr>
          <w:rFonts w:ascii="Times New Roman" w:hAnsi="Times New Roman" w:cs="Times New Roman"/>
          <w:color w:val="000000" w:themeColor="text1"/>
          <w:sz w:val="24"/>
          <w:szCs w:val="24"/>
        </w:rPr>
        <w:t>;</w:t>
      </w:r>
      <w:r w:rsidR="00462D86" w:rsidRPr="006B2053">
        <w:rPr>
          <w:rFonts w:ascii="Times New Roman" w:hAnsi="Times New Roman" w:cs="Times New Roman"/>
          <w:color w:val="000000" w:themeColor="text1"/>
          <w:sz w:val="24"/>
          <w:szCs w:val="24"/>
        </w:rPr>
        <w:t xml:space="preserve"> </w:t>
      </w:r>
    </w:p>
    <w:p w14:paraId="6A844545" w14:textId="77777777" w:rsidR="00A1392E" w:rsidRPr="006B2053" w:rsidRDefault="00673797" w:rsidP="00B04A2F">
      <w:pPr>
        <w:pStyle w:val="ae"/>
        <w:numPr>
          <w:ilvl w:val="0"/>
          <w:numId w:val="20"/>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возмещать недополученные доходы Концессионера, подлежащие возмещению за счет средств бюджета </w:t>
      </w:r>
      <w:r w:rsidRPr="006B2053">
        <w:rPr>
          <w:rFonts w:ascii="Times New Roman" w:hAnsi="Times New Roman" w:cs="Times New Roman"/>
          <w:bCs/>
          <w:color w:val="000000" w:themeColor="text1"/>
          <w:sz w:val="24"/>
          <w:szCs w:val="24"/>
        </w:rPr>
        <w:t>Субъект</w:t>
      </w:r>
      <w:r w:rsidRPr="006B2053">
        <w:rPr>
          <w:rFonts w:ascii="Times New Roman" w:hAnsi="Times New Roman" w:cs="Times New Roman"/>
          <w:color w:val="000000" w:themeColor="text1"/>
          <w:sz w:val="24"/>
          <w:szCs w:val="24"/>
        </w:rPr>
        <w:t xml:space="preserve">а в соответствии с нормативными правовыми актами Российской Федерации, </w:t>
      </w:r>
      <w:r w:rsidRPr="006B2053">
        <w:rPr>
          <w:rFonts w:ascii="Times New Roman" w:hAnsi="Times New Roman" w:cs="Times New Roman"/>
          <w:sz w:val="24"/>
          <w:szCs w:val="24"/>
        </w:rPr>
        <w:t xml:space="preserve">в том числе в случае принятия </w:t>
      </w:r>
      <w:r w:rsidR="00C43BEE" w:rsidRPr="006B2053">
        <w:rPr>
          <w:rFonts w:ascii="Times New Roman" w:hAnsi="Times New Roman" w:cs="Times New Roman"/>
          <w:sz w:val="24"/>
          <w:szCs w:val="24"/>
        </w:rPr>
        <w:t xml:space="preserve">органом исполнительной власти Субъекта в области государственного регулирования </w:t>
      </w:r>
      <w:r w:rsidR="00A72571" w:rsidRPr="006B2053">
        <w:rPr>
          <w:rFonts w:ascii="Times New Roman" w:hAnsi="Times New Roman" w:cs="Times New Roman"/>
          <w:sz w:val="24"/>
          <w:szCs w:val="24"/>
        </w:rPr>
        <w:t>цен (</w:t>
      </w:r>
      <w:r w:rsidR="00C43BEE"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Pr="006B2053">
        <w:rPr>
          <w:rFonts w:ascii="Times New Roman" w:hAnsi="Times New Roman" w:cs="Times New Roman"/>
          <w:sz w:val="24"/>
          <w:szCs w:val="24"/>
        </w:rPr>
        <w:t xml:space="preserve"> решения об изменении </w:t>
      </w:r>
      <w:r w:rsidRPr="006B2053">
        <w:rPr>
          <w:rFonts w:ascii="Times New Roman" w:hAnsi="Times New Roman" w:cs="Times New Roman"/>
          <w:sz w:val="24"/>
          <w:szCs w:val="24"/>
        </w:rPr>
        <w:lastRenderedPageBreak/>
        <w:t xml:space="preserve">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6B2053">
        <w:rPr>
          <w:rFonts w:ascii="Times New Roman" w:hAnsi="Times New Roman" w:cs="Times New Roman"/>
          <w:iCs/>
          <w:sz w:val="24"/>
          <w:szCs w:val="24"/>
        </w:rPr>
        <w:t>теплоснабжения, водоснабжения</w:t>
      </w:r>
      <w:r w:rsidRPr="006B2053">
        <w:rPr>
          <w:rFonts w:ascii="Times New Roman" w:hAnsi="Times New Roman" w:cs="Times New Roman"/>
          <w:i/>
          <w:iCs/>
          <w:sz w:val="24"/>
          <w:szCs w:val="24"/>
        </w:rPr>
        <w:t xml:space="preserve">, </w:t>
      </w:r>
      <w:r w:rsidRPr="006B2053">
        <w:rPr>
          <w:rFonts w:ascii="Times New Roman" w:hAnsi="Times New Roman" w:cs="Times New Roman"/>
          <w:sz w:val="24"/>
          <w:szCs w:val="24"/>
        </w:rPr>
        <w:t xml:space="preserve">и (или) долгосрочных параметров регулирования деятельности Концессионера, установленных органом исполнительной власти </w:t>
      </w:r>
      <w:r w:rsidRPr="006B2053">
        <w:rPr>
          <w:rFonts w:ascii="Times New Roman" w:hAnsi="Times New Roman" w:cs="Times New Roman"/>
          <w:bCs/>
          <w:color w:val="000000" w:themeColor="text1"/>
          <w:sz w:val="24"/>
          <w:szCs w:val="24"/>
        </w:rPr>
        <w:t>Субъект</w:t>
      </w:r>
      <w:r w:rsidRPr="006B2053">
        <w:rPr>
          <w:rFonts w:ascii="Times New Roman" w:hAnsi="Times New Roman" w:cs="Times New Roman"/>
          <w:sz w:val="24"/>
          <w:szCs w:val="24"/>
        </w:rPr>
        <w:t xml:space="preserve">а в области государственного регулирования </w:t>
      </w:r>
      <w:r w:rsidR="00A72571" w:rsidRPr="006B2053">
        <w:rPr>
          <w:rFonts w:ascii="Times New Roman" w:hAnsi="Times New Roman" w:cs="Times New Roman"/>
          <w:sz w:val="24"/>
          <w:szCs w:val="24"/>
        </w:rPr>
        <w:t>цен (</w:t>
      </w:r>
      <w:r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Pr="006B2053">
        <w:rPr>
          <w:rFonts w:ascii="Times New Roman" w:hAnsi="Times New Roman" w:cs="Times New Roman"/>
          <w:sz w:val="24"/>
          <w:szCs w:val="24"/>
        </w:rPr>
        <w:t xml:space="preserve">,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w:t>
      </w:r>
      <w:r w:rsidRPr="006B2053">
        <w:rPr>
          <w:rFonts w:ascii="Times New Roman" w:hAnsi="Times New Roman" w:cs="Times New Roman"/>
          <w:bCs/>
          <w:color w:val="000000" w:themeColor="text1"/>
          <w:sz w:val="24"/>
          <w:szCs w:val="24"/>
        </w:rPr>
        <w:t>Субъект</w:t>
      </w:r>
      <w:r w:rsidRPr="006B2053">
        <w:rPr>
          <w:rFonts w:ascii="Times New Roman" w:hAnsi="Times New Roman" w:cs="Times New Roman"/>
          <w:sz w:val="24"/>
          <w:szCs w:val="24"/>
        </w:rPr>
        <w:t xml:space="preserve">а в области государственного регулирования </w:t>
      </w:r>
      <w:r w:rsidR="00A72571" w:rsidRPr="006B2053">
        <w:rPr>
          <w:rFonts w:ascii="Times New Roman" w:hAnsi="Times New Roman" w:cs="Times New Roman"/>
          <w:sz w:val="24"/>
          <w:szCs w:val="24"/>
        </w:rPr>
        <w:t>цен (</w:t>
      </w:r>
      <w:r w:rsidRPr="006B2053">
        <w:rPr>
          <w:rFonts w:ascii="Times New Roman" w:hAnsi="Times New Roman" w:cs="Times New Roman"/>
          <w:sz w:val="24"/>
          <w:szCs w:val="24"/>
        </w:rPr>
        <w:t>тарифов</w:t>
      </w:r>
      <w:r w:rsidR="00A72571" w:rsidRPr="006B2053">
        <w:rPr>
          <w:rFonts w:ascii="Times New Roman" w:hAnsi="Times New Roman" w:cs="Times New Roman"/>
          <w:sz w:val="24"/>
          <w:szCs w:val="24"/>
        </w:rPr>
        <w:t>)</w:t>
      </w:r>
      <w:r w:rsidRPr="006B2053">
        <w:rPr>
          <w:rFonts w:ascii="Times New Roman" w:hAnsi="Times New Roman" w:cs="Times New Roman"/>
          <w:sz w:val="24"/>
          <w:szCs w:val="24"/>
        </w:rPr>
        <w:t xml:space="preserve">, в соответствии с Законом </w:t>
      </w:r>
      <w:r w:rsidRPr="006B2053">
        <w:rPr>
          <w:rFonts w:ascii="Times New Roman" w:eastAsia="Times New Roman" w:hAnsi="Times New Roman" w:cs="Times New Roman"/>
          <w:sz w:val="24"/>
          <w:szCs w:val="24"/>
        </w:rPr>
        <w:t>о концессионных соглашениях</w:t>
      </w:r>
      <w:r w:rsidRPr="006B2053">
        <w:rPr>
          <w:rFonts w:ascii="Times New Roman" w:hAnsi="Times New Roman" w:cs="Times New Roman"/>
          <w:sz w:val="24"/>
          <w:szCs w:val="24"/>
        </w:rPr>
        <w:t xml:space="preserve">. </w:t>
      </w:r>
    </w:p>
    <w:p w14:paraId="6F626019" w14:textId="77777777" w:rsidR="00841A8A" w:rsidRPr="006B2053" w:rsidRDefault="00673797" w:rsidP="0099528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1" w:name="_Toc498097618"/>
      <w:r w:rsidRPr="006B2053">
        <w:rPr>
          <w:rFonts w:ascii="Times New Roman" w:hAnsi="Times New Roman" w:cs="Times New Roman"/>
          <w:bCs/>
          <w:sz w:val="24"/>
          <w:szCs w:val="24"/>
        </w:rPr>
        <w:t xml:space="preserve">При возмещении недополученных доходов Концессионера, </w:t>
      </w:r>
      <w:r w:rsidRPr="006B2053">
        <w:rPr>
          <w:rFonts w:ascii="Times New Roman" w:hAnsi="Times New Roman" w:cs="Times New Roman"/>
          <w:color w:val="000000" w:themeColor="text1"/>
          <w:sz w:val="24"/>
          <w:szCs w:val="24"/>
        </w:rPr>
        <w:t xml:space="preserve">подлежащих возмещению за счет средств бюджета </w:t>
      </w:r>
      <w:r w:rsidRPr="006B2053">
        <w:rPr>
          <w:rFonts w:ascii="Times New Roman" w:hAnsi="Times New Roman" w:cs="Times New Roman"/>
          <w:bCs/>
          <w:color w:val="000000" w:themeColor="text1"/>
          <w:sz w:val="24"/>
          <w:szCs w:val="24"/>
        </w:rPr>
        <w:t>Субъект</w:t>
      </w:r>
      <w:r w:rsidRPr="006B2053">
        <w:rPr>
          <w:rFonts w:ascii="Times New Roman" w:hAnsi="Times New Roman" w:cs="Times New Roman"/>
          <w:color w:val="000000" w:themeColor="text1"/>
          <w:sz w:val="24"/>
          <w:szCs w:val="24"/>
        </w:rPr>
        <w:t>а в соответствии с нормативными правовыми актами Российской Федерации,</w:t>
      </w:r>
      <w:r w:rsidRPr="006B2053">
        <w:rPr>
          <w:rFonts w:ascii="Times New Roman" w:hAnsi="Times New Roman" w:cs="Times New Roman"/>
          <w:bCs/>
          <w:sz w:val="24"/>
          <w:szCs w:val="24"/>
        </w:rPr>
        <w:t xml:space="preserve"> исключаются  случаи корректировки цен (тарифов) необходимой валовой выручки организаций, определенной в соответствии с основами ценообразования в сфере теплоснабжения</w:t>
      </w:r>
      <w:r w:rsidR="00885FB9" w:rsidRPr="006B2053">
        <w:rPr>
          <w:rFonts w:ascii="Times New Roman" w:hAnsi="Times New Roman" w:cs="Times New Roman"/>
          <w:bCs/>
          <w:sz w:val="24"/>
          <w:szCs w:val="24"/>
        </w:rPr>
        <w:t>, водоснабжения</w:t>
      </w:r>
      <w:r w:rsidRPr="006B2053">
        <w:rPr>
          <w:rFonts w:ascii="Times New Roman" w:hAnsi="Times New Roman" w:cs="Times New Roman"/>
          <w:bCs/>
          <w:sz w:val="24"/>
          <w:szCs w:val="24"/>
        </w:rPr>
        <w:t xml:space="preserve"> на основе долгосрочных параметров государственного регулирования цен (тарифов) и иных случаев, предусмотренных основами ценообразования в сфере теплоснабжения, водоснабжения и</w:t>
      </w:r>
      <w:r w:rsidRPr="006B2053">
        <w:rPr>
          <w:rFonts w:ascii="Times New Roman" w:hAnsi="Times New Roman" w:cs="Times New Roman"/>
          <w:bCs/>
          <w:i/>
          <w:sz w:val="24"/>
          <w:szCs w:val="24"/>
        </w:rPr>
        <w:t xml:space="preserve"> </w:t>
      </w:r>
      <w:r w:rsidRPr="006B2053">
        <w:rPr>
          <w:rFonts w:ascii="Times New Roman" w:hAnsi="Times New Roman" w:cs="Times New Roman"/>
          <w:bCs/>
          <w:sz w:val="24"/>
          <w:szCs w:val="24"/>
        </w:rPr>
        <w:t xml:space="preserve">утвержденными Правительством Российской Федерации. </w:t>
      </w:r>
      <w:r w:rsidRPr="006B2053">
        <w:rPr>
          <w:rFonts w:ascii="Times New Roman" w:hAnsi="Times New Roman" w:cs="Times New Roman"/>
          <w:color w:val="000000" w:themeColor="text1"/>
          <w:sz w:val="24"/>
          <w:szCs w:val="24"/>
        </w:rPr>
        <w:t xml:space="preserve">Согласование долгосрочных параметров регулирования деятельности </w:t>
      </w:r>
      <w:r w:rsidR="00605DE8" w:rsidRPr="006B2053">
        <w:rPr>
          <w:rFonts w:ascii="Times New Roman" w:hAnsi="Times New Roman" w:cs="Times New Roman"/>
          <w:color w:val="000000" w:themeColor="text1"/>
          <w:sz w:val="24"/>
          <w:szCs w:val="24"/>
        </w:rPr>
        <w:t>К</w:t>
      </w:r>
      <w:r w:rsidRPr="006B2053">
        <w:rPr>
          <w:rFonts w:ascii="Times New Roman" w:hAnsi="Times New Roman" w:cs="Times New Roman"/>
          <w:color w:val="000000" w:themeColor="text1"/>
          <w:sz w:val="24"/>
          <w:szCs w:val="24"/>
        </w:rPr>
        <w:t>онцессионера осуществляется в порядке, установленном Правительством Российской Федерации.</w:t>
      </w:r>
      <w:r w:rsidR="00597A7A" w:rsidRPr="006B2053">
        <w:rPr>
          <w:rFonts w:ascii="Times New Roman" w:hAnsi="Times New Roman" w:cs="Times New Roman"/>
          <w:color w:val="000000" w:themeColor="text1"/>
          <w:sz w:val="24"/>
          <w:szCs w:val="24"/>
        </w:rPr>
        <w:t xml:space="preserve"> </w:t>
      </w:r>
    </w:p>
    <w:p w14:paraId="2C0D9ED6" w14:textId="5B3F4301" w:rsidR="007B6ABF" w:rsidRPr="006B2053" w:rsidRDefault="00841A8A" w:rsidP="00995282">
      <w:pPr>
        <w:autoSpaceDE w:val="0"/>
        <w:autoSpaceDN w:val="0"/>
        <w:adjustRightInd w:val="0"/>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о</w:t>
      </w:r>
      <w:r w:rsidR="00597A7A" w:rsidRPr="006B2053">
        <w:rPr>
          <w:rFonts w:ascii="Times New Roman" w:hAnsi="Times New Roman" w:cs="Times New Roman"/>
          <w:sz w:val="24"/>
          <w:szCs w:val="24"/>
        </w:rPr>
        <w:t xml:space="preserve">существлять иные обязанности, устанавливаемые нормативными правовыми актами </w:t>
      </w:r>
      <w:r w:rsidR="000630E9" w:rsidRPr="006B2053">
        <w:rPr>
          <w:rFonts w:ascii="Times New Roman" w:hAnsi="Times New Roman" w:cs="Times New Roman"/>
          <w:sz w:val="24"/>
          <w:szCs w:val="24"/>
        </w:rPr>
        <w:t>С</w:t>
      </w:r>
      <w:r w:rsidR="00597A7A" w:rsidRPr="006B2053">
        <w:rPr>
          <w:rFonts w:ascii="Times New Roman" w:hAnsi="Times New Roman" w:cs="Times New Roman"/>
          <w:sz w:val="24"/>
          <w:szCs w:val="24"/>
        </w:rPr>
        <w:t>убъекта, участвующего в Концессионном соглашении.</w:t>
      </w:r>
    </w:p>
    <w:p w14:paraId="2193460B" w14:textId="77777777" w:rsidR="00442C83" w:rsidRPr="006B2053" w:rsidRDefault="00442C83" w:rsidP="00995282">
      <w:pPr>
        <w:pStyle w:val="1"/>
        <w:ind w:firstLine="709"/>
        <w:jc w:val="both"/>
      </w:pPr>
    </w:p>
    <w:p w14:paraId="29F2E6B8" w14:textId="77777777" w:rsidR="00CA3B5E" w:rsidRPr="006B2053" w:rsidRDefault="00CA3B5E" w:rsidP="00574BE1">
      <w:pPr>
        <w:pStyle w:val="1"/>
        <w:numPr>
          <w:ilvl w:val="0"/>
          <w:numId w:val="43"/>
        </w:numPr>
        <w:ind w:left="0" w:firstLine="709"/>
      </w:pPr>
      <w:r w:rsidRPr="006B2053">
        <w:t>Порядок осуществления контроля</w:t>
      </w:r>
      <w:r w:rsidR="00FD374A" w:rsidRPr="006B2053">
        <w:t xml:space="preserve"> </w:t>
      </w:r>
      <w:r w:rsidRPr="006B2053">
        <w:t xml:space="preserve">за соблюдением Концессионером условий </w:t>
      </w:r>
      <w:r w:rsidR="00112FFA" w:rsidRPr="006B2053">
        <w:t>Концессионного с</w:t>
      </w:r>
      <w:r w:rsidRPr="006B2053">
        <w:t>оглашения</w:t>
      </w:r>
      <w:bookmarkEnd w:id="47"/>
      <w:bookmarkEnd w:id="51"/>
    </w:p>
    <w:p w14:paraId="6689E8B3"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53B0FC49" w14:textId="09B9E614" w:rsidR="00CA3B5E"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Права и обязанности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осуществляются уполномоченными им</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органами </w:t>
      </w:r>
      <w:r w:rsidR="00800C40" w:rsidRPr="006B2053">
        <w:rPr>
          <w:rFonts w:ascii="Times New Roman" w:hAnsi="Times New Roman" w:cs="Times New Roman"/>
          <w:sz w:val="24"/>
          <w:szCs w:val="24"/>
        </w:rPr>
        <w:t>и</w:t>
      </w:r>
      <w:r w:rsidRPr="006B2053">
        <w:rPr>
          <w:rFonts w:ascii="Times New Roman" w:hAnsi="Times New Roman" w:cs="Times New Roman"/>
          <w:sz w:val="24"/>
          <w:szCs w:val="24"/>
        </w:rPr>
        <w:t xml:space="preserve"> юридическими лицами в соответствии с законодательством</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Российской Федерации, законодательством </w:t>
      </w:r>
      <w:r w:rsidR="00F32F1C" w:rsidRPr="006B2053">
        <w:rPr>
          <w:rFonts w:ascii="Times New Roman" w:hAnsi="Times New Roman" w:cs="Times New Roman"/>
          <w:sz w:val="24"/>
          <w:szCs w:val="24"/>
        </w:rPr>
        <w:t xml:space="preserve">Субъекта </w:t>
      </w:r>
      <w:r w:rsidRPr="006B2053">
        <w:rPr>
          <w:rFonts w:ascii="Times New Roman" w:hAnsi="Times New Roman" w:cs="Times New Roman"/>
          <w:sz w:val="24"/>
          <w:szCs w:val="24"/>
        </w:rPr>
        <w:t>и</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нормативными правовыми актами </w:t>
      </w:r>
      <w:proofErr w:type="spellStart"/>
      <w:r w:rsidR="00F32F1C"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w:t>
      </w:r>
      <w:proofErr w:type="spellStart"/>
      <w:r w:rsidRPr="006B2053">
        <w:rPr>
          <w:rFonts w:ascii="Times New Roman" w:hAnsi="Times New Roman" w:cs="Times New Roman"/>
          <w:sz w:val="24"/>
          <w:szCs w:val="24"/>
        </w:rPr>
        <w:t>Концедент</w:t>
      </w:r>
      <w:proofErr w:type="spellEnd"/>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уведомляет Концессионера об органах и юридических лицах, уполномоченных</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осуществлять от его имени права и обязанности, предусмотренные </w:t>
      </w:r>
      <w:r w:rsidR="00112FFA"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в разумный срок до начала осуществления указанными органами</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(юридическими лицами) возложенных на них полномочий, предусмотренных</w:t>
      </w:r>
      <w:r w:rsidR="00800C40" w:rsidRPr="006B2053">
        <w:rPr>
          <w:rFonts w:ascii="Times New Roman" w:hAnsi="Times New Roman" w:cs="Times New Roman"/>
          <w:sz w:val="24"/>
          <w:szCs w:val="24"/>
        </w:rPr>
        <w:t xml:space="preserve"> </w:t>
      </w:r>
      <w:r w:rsidR="00112FFA"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w:t>
      </w:r>
    </w:p>
    <w:p w14:paraId="47CB4D84" w14:textId="3BBC45D6" w:rsidR="00CA3B5E"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00800C40" w:rsidRPr="006B2053">
        <w:rPr>
          <w:rFonts w:ascii="Times New Roman" w:hAnsi="Times New Roman" w:cs="Times New Roman"/>
          <w:sz w:val="24"/>
          <w:szCs w:val="24"/>
        </w:rPr>
        <w:t xml:space="preserve"> осуществляет </w:t>
      </w:r>
      <w:r w:rsidRPr="006B2053">
        <w:rPr>
          <w:rFonts w:ascii="Times New Roman" w:hAnsi="Times New Roman" w:cs="Times New Roman"/>
          <w:sz w:val="24"/>
          <w:szCs w:val="24"/>
        </w:rPr>
        <w:t>контроль за соблюдением Концессионером</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условий</w:t>
      </w:r>
      <w:r w:rsidR="00800C40" w:rsidRPr="006B2053">
        <w:rPr>
          <w:rFonts w:ascii="Times New Roman" w:hAnsi="Times New Roman" w:cs="Times New Roman"/>
          <w:sz w:val="24"/>
          <w:szCs w:val="24"/>
        </w:rPr>
        <w:t xml:space="preserve"> </w:t>
      </w:r>
      <w:r w:rsidR="00112FFA"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в том числе обязательств по осуществлению</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деятельности, указанной в </w:t>
      </w:r>
      <w:hyperlink w:anchor="Par128" w:history="1">
        <w:r w:rsidRPr="006B2053">
          <w:rPr>
            <w:rFonts w:ascii="Times New Roman" w:hAnsi="Times New Roman" w:cs="Times New Roman"/>
            <w:sz w:val="24"/>
            <w:szCs w:val="24"/>
          </w:rPr>
          <w:t xml:space="preserve">пункте </w:t>
        </w:r>
        <w:r w:rsidR="009B42D4" w:rsidRPr="006B2053">
          <w:rPr>
            <w:rFonts w:ascii="Times New Roman" w:hAnsi="Times New Roman" w:cs="Times New Roman"/>
            <w:sz w:val="24"/>
            <w:szCs w:val="24"/>
          </w:rPr>
          <w:t>1.</w:t>
        </w:r>
        <w:r w:rsidRPr="006B2053">
          <w:rPr>
            <w:rFonts w:ascii="Times New Roman" w:hAnsi="Times New Roman" w:cs="Times New Roman"/>
            <w:sz w:val="24"/>
            <w:szCs w:val="24"/>
          </w:rPr>
          <w:t>1</w:t>
        </w:r>
      </w:hyperlink>
      <w:r w:rsidRPr="006B2053">
        <w:rPr>
          <w:rFonts w:ascii="Times New Roman" w:hAnsi="Times New Roman" w:cs="Times New Roman"/>
          <w:sz w:val="24"/>
          <w:szCs w:val="24"/>
        </w:rPr>
        <w:t xml:space="preserve"> </w:t>
      </w:r>
      <w:r w:rsidR="00112FFA"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обязательств по</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использованию (эксплуатации)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112FFA"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в соответствии с целями,</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установленными </w:t>
      </w:r>
      <w:r w:rsidR="00112FFA" w:rsidRPr="006B2053">
        <w:rPr>
          <w:rFonts w:ascii="Times New Roman" w:hAnsi="Times New Roman" w:cs="Times New Roman"/>
          <w:sz w:val="24"/>
          <w:szCs w:val="24"/>
        </w:rPr>
        <w:t>Концессионным с</w:t>
      </w:r>
      <w:r w:rsidR="00800C40" w:rsidRPr="006B2053">
        <w:rPr>
          <w:rFonts w:ascii="Times New Roman" w:hAnsi="Times New Roman" w:cs="Times New Roman"/>
          <w:sz w:val="24"/>
          <w:szCs w:val="24"/>
        </w:rPr>
        <w:t xml:space="preserve">оглашением, </w:t>
      </w:r>
      <w:r w:rsidR="00597A7A" w:rsidRPr="006B2053">
        <w:rPr>
          <w:rFonts w:ascii="Times New Roman" w:hAnsi="Times New Roman" w:cs="Times New Roman"/>
          <w:sz w:val="24"/>
          <w:szCs w:val="24"/>
        </w:rPr>
        <w:t xml:space="preserve">обеспечению соответствия технико-экономических показателей </w:t>
      </w:r>
      <w:r w:rsidR="00E610E0" w:rsidRPr="006B2053">
        <w:rPr>
          <w:rFonts w:ascii="Times New Roman" w:hAnsi="Times New Roman" w:cs="Times New Roman"/>
          <w:sz w:val="24"/>
          <w:szCs w:val="24"/>
        </w:rPr>
        <w:t>О</w:t>
      </w:r>
      <w:r w:rsidR="00597A7A" w:rsidRPr="006B2053">
        <w:rPr>
          <w:rFonts w:ascii="Times New Roman" w:hAnsi="Times New Roman" w:cs="Times New Roman"/>
          <w:sz w:val="24"/>
          <w:szCs w:val="24"/>
        </w:rPr>
        <w:t xml:space="preserve">бъекта соглашения установленным Концессионным соглашением технико-экономическим показателям, осуществлению деятельности, предусмотренной Концессионным соглашением, осуществлению инвестиций в </w:t>
      </w:r>
      <w:r w:rsidR="00EA1708" w:rsidRPr="006B2053">
        <w:rPr>
          <w:rFonts w:ascii="Times New Roman" w:hAnsi="Times New Roman" w:cs="Times New Roman"/>
          <w:sz w:val="24"/>
          <w:szCs w:val="24"/>
        </w:rPr>
        <w:t xml:space="preserve">создание, </w:t>
      </w:r>
      <w:r w:rsidR="00597A7A" w:rsidRPr="006B2053">
        <w:rPr>
          <w:rFonts w:ascii="Times New Roman" w:hAnsi="Times New Roman" w:cs="Times New Roman"/>
          <w:sz w:val="24"/>
          <w:szCs w:val="24"/>
        </w:rPr>
        <w:t xml:space="preserve">реконструкцию </w:t>
      </w:r>
      <w:r w:rsidR="00C10866" w:rsidRPr="006B2053">
        <w:rPr>
          <w:rFonts w:ascii="Times New Roman" w:hAnsi="Times New Roman" w:cs="Times New Roman"/>
          <w:sz w:val="24"/>
          <w:szCs w:val="24"/>
        </w:rPr>
        <w:t>О</w:t>
      </w:r>
      <w:r w:rsidR="00597A7A" w:rsidRPr="006B2053">
        <w:rPr>
          <w:rFonts w:ascii="Times New Roman" w:hAnsi="Times New Roman" w:cs="Times New Roman"/>
          <w:sz w:val="24"/>
          <w:szCs w:val="24"/>
        </w:rPr>
        <w:t>бъект</w:t>
      </w:r>
      <w:r w:rsidR="00EA1708" w:rsidRPr="006B2053">
        <w:rPr>
          <w:rFonts w:ascii="Times New Roman" w:hAnsi="Times New Roman" w:cs="Times New Roman"/>
          <w:sz w:val="24"/>
          <w:szCs w:val="24"/>
        </w:rPr>
        <w:t>ов</w:t>
      </w:r>
      <w:r w:rsidR="00597A7A" w:rsidRPr="006B2053">
        <w:rPr>
          <w:rFonts w:ascii="Times New Roman" w:hAnsi="Times New Roman" w:cs="Times New Roman"/>
          <w:sz w:val="24"/>
          <w:szCs w:val="24"/>
        </w:rPr>
        <w:t xml:space="preserve">, </w:t>
      </w:r>
      <w:r w:rsidRPr="006B2053">
        <w:rPr>
          <w:rFonts w:ascii="Times New Roman" w:hAnsi="Times New Roman" w:cs="Times New Roman"/>
          <w:sz w:val="24"/>
          <w:szCs w:val="24"/>
        </w:rPr>
        <w:t>а также сроков исполнения</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обя</w:t>
      </w:r>
      <w:r w:rsidR="00515BD1" w:rsidRPr="006B2053">
        <w:rPr>
          <w:rFonts w:ascii="Times New Roman" w:hAnsi="Times New Roman" w:cs="Times New Roman"/>
          <w:sz w:val="24"/>
          <w:szCs w:val="24"/>
        </w:rPr>
        <w:t xml:space="preserve">зательств, указанных в </w:t>
      </w:r>
      <w:r w:rsidR="001A6C31" w:rsidRPr="006B2053">
        <w:rPr>
          <w:rFonts w:ascii="Times New Roman" w:hAnsi="Times New Roman" w:cs="Times New Roman"/>
          <w:sz w:val="24"/>
          <w:szCs w:val="24"/>
        </w:rPr>
        <w:t xml:space="preserve">разделе </w:t>
      </w:r>
      <w:r w:rsidR="002A5E9D" w:rsidRPr="006B2053">
        <w:rPr>
          <w:rFonts w:ascii="Times New Roman" w:hAnsi="Times New Roman" w:cs="Times New Roman"/>
          <w:sz w:val="24"/>
          <w:szCs w:val="24"/>
        </w:rPr>
        <w:t>10</w:t>
      </w:r>
      <w:r w:rsidR="00515BD1" w:rsidRPr="006B2053">
        <w:rPr>
          <w:rFonts w:ascii="Times New Roman" w:hAnsi="Times New Roman" w:cs="Times New Roman"/>
          <w:sz w:val="24"/>
          <w:szCs w:val="24"/>
        </w:rPr>
        <w:t xml:space="preserve"> </w:t>
      </w:r>
      <w:r w:rsidR="00112FFA"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p>
    <w:p w14:paraId="5D69A85A" w14:textId="77777777" w:rsidR="00CA3B5E"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 обязан обеспечить представителям уполномоченных</w:t>
      </w:r>
      <w:r w:rsidR="00800C40" w:rsidRPr="006B2053">
        <w:rPr>
          <w:rFonts w:ascii="Times New Roman" w:hAnsi="Times New Roman" w:cs="Times New Roman"/>
          <w:sz w:val="24"/>
          <w:szCs w:val="24"/>
        </w:rPr>
        <w:t xml:space="preserve">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w:t>
      </w:r>
      <w:r w:rsidR="00DC6EC8" w:rsidRPr="006B2053">
        <w:rPr>
          <w:rFonts w:ascii="Times New Roman" w:hAnsi="Times New Roman" w:cs="Times New Roman"/>
          <w:sz w:val="24"/>
          <w:szCs w:val="24"/>
        </w:rPr>
        <w:t xml:space="preserve">и </w:t>
      </w:r>
      <w:r w:rsidR="003701C5" w:rsidRPr="006B2053">
        <w:rPr>
          <w:rStyle w:val="af5"/>
          <w:rFonts w:ascii="Times New Roman" w:hAnsi="Times New Roman" w:cs="Times New Roman"/>
          <w:b w:val="0"/>
          <w:color w:val="000000" w:themeColor="text1"/>
          <w:sz w:val="24"/>
          <w:szCs w:val="24"/>
        </w:rPr>
        <w:t>Субъект</w:t>
      </w:r>
      <w:r w:rsidR="00DC6EC8" w:rsidRPr="006B2053">
        <w:rPr>
          <w:rFonts w:ascii="Times New Roman" w:hAnsi="Times New Roman" w:cs="Times New Roman"/>
          <w:sz w:val="24"/>
          <w:szCs w:val="24"/>
        </w:rPr>
        <w:t xml:space="preserve">ом </w:t>
      </w:r>
      <w:r w:rsidRPr="006B2053">
        <w:rPr>
          <w:rFonts w:ascii="Times New Roman" w:hAnsi="Times New Roman" w:cs="Times New Roman"/>
          <w:sz w:val="24"/>
          <w:szCs w:val="24"/>
        </w:rPr>
        <w:t>органов или юридических лиц, осуществляющим контроль за</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исполнением Концессионером условий </w:t>
      </w:r>
      <w:r w:rsidR="00112FFA"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беспрепятственный</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доступ на </w:t>
      </w:r>
      <w:r w:rsidR="00E16273" w:rsidRPr="006B2053">
        <w:rPr>
          <w:rStyle w:val="af5"/>
          <w:rFonts w:ascii="Times New Roman" w:hAnsi="Times New Roman" w:cs="Times New Roman"/>
          <w:b w:val="0"/>
          <w:color w:val="000000" w:themeColor="text1"/>
          <w:sz w:val="24"/>
          <w:szCs w:val="24"/>
        </w:rPr>
        <w:t>Объект</w:t>
      </w:r>
      <w:r w:rsidRPr="006B2053">
        <w:rPr>
          <w:rFonts w:ascii="Times New Roman" w:hAnsi="Times New Roman" w:cs="Times New Roman"/>
          <w:sz w:val="24"/>
          <w:szCs w:val="24"/>
        </w:rPr>
        <w:t xml:space="preserve"> </w:t>
      </w:r>
      <w:r w:rsidR="00112FFA"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а также к документации, относящейся к</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осуществлению деятельности, указанной в </w:t>
      </w:r>
      <w:hyperlink w:anchor="Par128" w:history="1">
        <w:r w:rsidRPr="006B2053">
          <w:rPr>
            <w:rFonts w:ascii="Times New Roman" w:hAnsi="Times New Roman" w:cs="Times New Roman"/>
            <w:sz w:val="24"/>
            <w:szCs w:val="24"/>
          </w:rPr>
          <w:t xml:space="preserve">пункте </w:t>
        </w:r>
        <w:r w:rsidR="009B42D4" w:rsidRPr="006B2053">
          <w:rPr>
            <w:rFonts w:ascii="Times New Roman" w:hAnsi="Times New Roman" w:cs="Times New Roman"/>
            <w:sz w:val="24"/>
            <w:szCs w:val="24"/>
          </w:rPr>
          <w:t>1.</w:t>
        </w:r>
        <w:r w:rsidRPr="006B2053">
          <w:rPr>
            <w:rFonts w:ascii="Times New Roman" w:hAnsi="Times New Roman" w:cs="Times New Roman"/>
            <w:sz w:val="24"/>
            <w:szCs w:val="24"/>
          </w:rPr>
          <w:t>1</w:t>
        </w:r>
      </w:hyperlink>
      <w:r w:rsidRPr="006B2053">
        <w:rPr>
          <w:rFonts w:ascii="Times New Roman" w:hAnsi="Times New Roman" w:cs="Times New Roman"/>
          <w:sz w:val="24"/>
          <w:szCs w:val="24"/>
        </w:rPr>
        <w:t xml:space="preserve"> </w:t>
      </w:r>
      <w:r w:rsidR="00112FFA" w:rsidRPr="006B2053">
        <w:rPr>
          <w:rFonts w:ascii="Times New Roman" w:hAnsi="Times New Roman" w:cs="Times New Roman"/>
          <w:sz w:val="24"/>
          <w:szCs w:val="24"/>
        </w:rPr>
        <w:t>Концессионного с</w:t>
      </w:r>
      <w:r w:rsidR="0081610D" w:rsidRPr="006B2053">
        <w:rPr>
          <w:rFonts w:ascii="Times New Roman" w:hAnsi="Times New Roman" w:cs="Times New Roman"/>
          <w:sz w:val="24"/>
          <w:szCs w:val="24"/>
        </w:rPr>
        <w:t>оглашения</w:t>
      </w:r>
      <w:r w:rsidR="00212A92" w:rsidRPr="006B2053">
        <w:rPr>
          <w:rFonts w:ascii="Times New Roman" w:hAnsi="Times New Roman" w:cs="Times New Roman"/>
          <w:sz w:val="24"/>
          <w:szCs w:val="24"/>
        </w:rPr>
        <w:t>.</w:t>
      </w:r>
    </w:p>
    <w:p w14:paraId="396C7803" w14:textId="77777777" w:rsidR="00212A92"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lastRenderedPageBreak/>
        <w:t>Концедент</w:t>
      </w:r>
      <w:proofErr w:type="spellEnd"/>
      <w:r w:rsidRPr="006B2053">
        <w:rPr>
          <w:rFonts w:ascii="Times New Roman" w:hAnsi="Times New Roman" w:cs="Times New Roman"/>
          <w:sz w:val="24"/>
          <w:szCs w:val="24"/>
        </w:rPr>
        <w:t xml:space="preserve"> имеет право запрашивать у Концессионера, а Концессионер</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обязан предоставить информацию об исполнении Концессионером обязательств,</w:t>
      </w:r>
      <w:r w:rsidR="00800C40"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предусмотренных </w:t>
      </w:r>
      <w:r w:rsidR="00112FFA" w:rsidRPr="006B2053">
        <w:rPr>
          <w:rFonts w:ascii="Times New Roman" w:hAnsi="Times New Roman" w:cs="Times New Roman"/>
          <w:sz w:val="24"/>
          <w:szCs w:val="24"/>
        </w:rPr>
        <w:t>Концессионн</w:t>
      </w:r>
      <w:r w:rsidR="00240411" w:rsidRPr="006B2053">
        <w:rPr>
          <w:rFonts w:ascii="Times New Roman" w:hAnsi="Times New Roman" w:cs="Times New Roman"/>
          <w:sz w:val="24"/>
          <w:szCs w:val="24"/>
        </w:rPr>
        <w:t>ым</w:t>
      </w:r>
      <w:r w:rsidR="00112FFA" w:rsidRPr="006B2053">
        <w:rPr>
          <w:rFonts w:ascii="Times New Roman" w:hAnsi="Times New Roman" w:cs="Times New Roman"/>
          <w:sz w:val="24"/>
          <w:szCs w:val="24"/>
        </w:rPr>
        <w:t xml:space="preserve"> с</w:t>
      </w:r>
      <w:r w:rsidR="00212A92" w:rsidRPr="006B2053">
        <w:rPr>
          <w:rFonts w:ascii="Times New Roman" w:hAnsi="Times New Roman" w:cs="Times New Roman"/>
          <w:sz w:val="24"/>
          <w:szCs w:val="24"/>
        </w:rPr>
        <w:t>оглашением.</w:t>
      </w:r>
    </w:p>
    <w:p w14:paraId="1144D379" w14:textId="384E3D1A" w:rsidR="005F1105" w:rsidRPr="006B2053" w:rsidRDefault="005F1105"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По требованию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Концессионер обязан предоставлять документацию, определяющую объёмы произведённых, а равно планируемых </w:t>
      </w:r>
      <w:r w:rsidR="008D7262" w:rsidRPr="006B2053">
        <w:rPr>
          <w:rFonts w:ascii="Times New Roman" w:hAnsi="Times New Roman" w:cs="Times New Roman"/>
          <w:sz w:val="24"/>
          <w:szCs w:val="24"/>
        </w:rPr>
        <w:t xml:space="preserve">к производству </w:t>
      </w:r>
      <w:r w:rsidRPr="006B2053">
        <w:rPr>
          <w:rFonts w:ascii="Times New Roman" w:hAnsi="Times New Roman" w:cs="Times New Roman"/>
          <w:sz w:val="24"/>
          <w:szCs w:val="24"/>
        </w:rPr>
        <w:t xml:space="preserve">работ по строительству и реконструкции </w:t>
      </w:r>
      <w:r w:rsidR="00114955" w:rsidRPr="006B2053">
        <w:rPr>
          <w:rFonts w:ascii="Times New Roman" w:hAnsi="Times New Roman" w:cs="Times New Roman"/>
          <w:sz w:val="24"/>
          <w:szCs w:val="24"/>
        </w:rPr>
        <w:t>О</w:t>
      </w:r>
      <w:r w:rsidRPr="006B2053">
        <w:rPr>
          <w:rFonts w:ascii="Times New Roman" w:hAnsi="Times New Roman" w:cs="Times New Roman"/>
          <w:sz w:val="24"/>
          <w:szCs w:val="24"/>
        </w:rPr>
        <w:t>бъектов</w:t>
      </w:r>
      <w:r w:rsidR="00026887"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а также </w:t>
      </w:r>
      <w:r w:rsidR="00E76D71" w:rsidRPr="006B2053">
        <w:rPr>
          <w:rFonts w:ascii="Times New Roman" w:hAnsi="Times New Roman" w:cs="Times New Roman"/>
          <w:sz w:val="24"/>
          <w:szCs w:val="24"/>
        </w:rPr>
        <w:t>иную документацию (материалы), подтверждающую факт надлежащей эксплуатации объектов, качество произведенных работ, реализацию основных мероприятий с описанием основных характеристик таких мероприятий, достигнутых плановых значений показателей надежности, энергетической эффективности</w:t>
      </w:r>
      <w:r w:rsidRPr="006B2053">
        <w:rPr>
          <w:rFonts w:ascii="Times New Roman" w:hAnsi="Times New Roman" w:cs="Times New Roman"/>
          <w:sz w:val="24"/>
          <w:szCs w:val="24"/>
        </w:rPr>
        <w:t xml:space="preserve">, в срок, устанавливаемый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w:t>
      </w:r>
    </w:p>
    <w:p w14:paraId="18718E45" w14:textId="77777777" w:rsidR="005940E5" w:rsidRPr="006B2053" w:rsidRDefault="005940E5" w:rsidP="00995282">
      <w:pPr>
        <w:pStyle w:val="ae"/>
        <w:numPr>
          <w:ilvl w:val="1"/>
          <w:numId w:val="43"/>
        </w:numPr>
        <w:tabs>
          <w:tab w:val="left" w:pos="1134"/>
        </w:tabs>
        <w:spacing w:after="0" w:line="240" w:lineRule="auto"/>
        <w:ind w:left="0" w:firstLine="709"/>
        <w:jc w:val="both"/>
        <w:rPr>
          <w:rFonts w:ascii="Times New Roman" w:hAnsi="Times New Roman" w:cs="Times New Roman"/>
          <w:bCs/>
          <w:sz w:val="24"/>
          <w:szCs w:val="24"/>
        </w:rPr>
      </w:pPr>
      <w:proofErr w:type="spellStart"/>
      <w:r w:rsidRPr="006B2053">
        <w:rPr>
          <w:rFonts w:ascii="Times New Roman" w:hAnsi="Times New Roman" w:cs="Times New Roman"/>
          <w:bCs/>
          <w:sz w:val="24"/>
          <w:szCs w:val="24"/>
        </w:rPr>
        <w:t>Концедент</w:t>
      </w:r>
      <w:proofErr w:type="spellEnd"/>
      <w:r w:rsidRPr="006B2053">
        <w:rPr>
          <w:rFonts w:ascii="Times New Roman" w:hAnsi="Times New Roman" w:cs="Times New Roman"/>
          <w:bCs/>
          <w:sz w:val="24"/>
          <w:szCs w:val="24"/>
        </w:rPr>
        <w:t xml:space="preserve"> имеет право дополнительно запрашивать, а Концессионер обязан передавать </w:t>
      </w:r>
      <w:proofErr w:type="spellStart"/>
      <w:r w:rsidRPr="006B2053">
        <w:rPr>
          <w:rFonts w:ascii="Times New Roman" w:hAnsi="Times New Roman" w:cs="Times New Roman"/>
          <w:bCs/>
          <w:sz w:val="24"/>
          <w:szCs w:val="24"/>
        </w:rPr>
        <w:t>Концеденту</w:t>
      </w:r>
      <w:proofErr w:type="spellEnd"/>
      <w:r w:rsidRPr="006B2053">
        <w:rPr>
          <w:rFonts w:ascii="Times New Roman" w:hAnsi="Times New Roman" w:cs="Times New Roman"/>
          <w:bCs/>
          <w:sz w:val="24"/>
          <w:szCs w:val="24"/>
        </w:rPr>
        <w:t xml:space="preserve"> следующую информацию по договорам подряда на выполнение работ, включенных в инвестиционную программу (в случае наличия таких договоров):</w:t>
      </w:r>
    </w:p>
    <w:p w14:paraId="576BA137" w14:textId="77777777" w:rsidR="005940E5" w:rsidRPr="006B2053" w:rsidRDefault="005940E5" w:rsidP="00995282">
      <w:pPr>
        <w:pStyle w:val="ae"/>
        <w:numPr>
          <w:ilvl w:val="0"/>
          <w:numId w:val="21"/>
        </w:numPr>
        <w:tabs>
          <w:tab w:val="left" w:pos="1134"/>
        </w:tabs>
        <w:spacing w:after="0" w:line="240" w:lineRule="auto"/>
        <w:ind w:left="0" w:firstLine="709"/>
        <w:jc w:val="both"/>
        <w:rPr>
          <w:rFonts w:ascii="Times New Roman" w:hAnsi="Times New Roman" w:cs="Times New Roman"/>
          <w:bCs/>
          <w:sz w:val="24"/>
          <w:szCs w:val="24"/>
        </w:rPr>
      </w:pPr>
      <w:r w:rsidRPr="006B2053">
        <w:rPr>
          <w:rFonts w:ascii="Times New Roman" w:hAnsi="Times New Roman" w:cs="Times New Roman"/>
          <w:bCs/>
          <w:sz w:val="24"/>
          <w:szCs w:val="24"/>
        </w:rPr>
        <w:t>сроки выполнения договора подряда;</w:t>
      </w:r>
    </w:p>
    <w:p w14:paraId="5714A501" w14:textId="77777777" w:rsidR="005940E5" w:rsidRPr="006B2053" w:rsidRDefault="005940E5" w:rsidP="00995282">
      <w:pPr>
        <w:pStyle w:val="ae"/>
        <w:numPr>
          <w:ilvl w:val="0"/>
          <w:numId w:val="21"/>
        </w:numPr>
        <w:tabs>
          <w:tab w:val="left" w:pos="1134"/>
        </w:tabs>
        <w:spacing w:after="0" w:line="240" w:lineRule="auto"/>
        <w:ind w:left="0" w:firstLine="709"/>
        <w:jc w:val="both"/>
        <w:rPr>
          <w:rFonts w:ascii="Times New Roman" w:hAnsi="Times New Roman" w:cs="Times New Roman"/>
          <w:bCs/>
          <w:sz w:val="24"/>
          <w:szCs w:val="24"/>
        </w:rPr>
      </w:pPr>
      <w:r w:rsidRPr="006B2053">
        <w:rPr>
          <w:rFonts w:ascii="Times New Roman" w:hAnsi="Times New Roman" w:cs="Times New Roman"/>
          <w:bCs/>
          <w:sz w:val="24"/>
          <w:szCs w:val="24"/>
        </w:rPr>
        <w:t>техническое задание в рамках договора подряда;</w:t>
      </w:r>
    </w:p>
    <w:p w14:paraId="4E0AF207" w14:textId="77777777" w:rsidR="005940E5" w:rsidRPr="006B2053" w:rsidRDefault="005940E5" w:rsidP="00995282">
      <w:pPr>
        <w:pStyle w:val="ae"/>
        <w:numPr>
          <w:ilvl w:val="0"/>
          <w:numId w:val="21"/>
        </w:numPr>
        <w:tabs>
          <w:tab w:val="left" w:pos="1134"/>
        </w:tabs>
        <w:spacing w:after="0" w:line="240" w:lineRule="auto"/>
        <w:ind w:left="0" w:firstLine="709"/>
        <w:jc w:val="both"/>
        <w:rPr>
          <w:rFonts w:ascii="Times New Roman" w:hAnsi="Times New Roman" w:cs="Times New Roman"/>
          <w:bCs/>
          <w:sz w:val="24"/>
          <w:szCs w:val="24"/>
        </w:rPr>
      </w:pPr>
      <w:r w:rsidRPr="006B2053">
        <w:rPr>
          <w:rFonts w:ascii="Times New Roman" w:hAnsi="Times New Roman" w:cs="Times New Roman"/>
          <w:bCs/>
          <w:sz w:val="24"/>
          <w:szCs w:val="24"/>
        </w:rPr>
        <w:t>условия расторжения договора подряда;</w:t>
      </w:r>
    </w:p>
    <w:p w14:paraId="14F3C825" w14:textId="77777777" w:rsidR="005940E5" w:rsidRPr="006B2053" w:rsidRDefault="005940E5" w:rsidP="00995282">
      <w:pPr>
        <w:pStyle w:val="ae"/>
        <w:numPr>
          <w:ilvl w:val="0"/>
          <w:numId w:val="21"/>
        </w:numPr>
        <w:tabs>
          <w:tab w:val="left" w:pos="1134"/>
        </w:tabs>
        <w:spacing w:after="0" w:line="240" w:lineRule="auto"/>
        <w:ind w:left="0" w:firstLine="709"/>
        <w:jc w:val="both"/>
        <w:rPr>
          <w:rFonts w:ascii="Times New Roman" w:hAnsi="Times New Roman" w:cs="Times New Roman"/>
          <w:bCs/>
          <w:sz w:val="24"/>
          <w:szCs w:val="24"/>
        </w:rPr>
      </w:pPr>
      <w:r w:rsidRPr="006B2053">
        <w:rPr>
          <w:rFonts w:ascii="Times New Roman" w:hAnsi="Times New Roman" w:cs="Times New Roman"/>
          <w:bCs/>
          <w:sz w:val="24"/>
          <w:szCs w:val="24"/>
        </w:rPr>
        <w:t>гарантии соблюдения подрядчиком сроков и требуемых параметров в рамках договора подряда.</w:t>
      </w:r>
    </w:p>
    <w:p w14:paraId="6751DF7F" w14:textId="77777777" w:rsidR="009651C4" w:rsidRPr="006B2053" w:rsidRDefault="009651C4"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bCs/>
          <w:sz w:val="24"/>
          <w:szCs w:val="24"/>
        </w:rPr>
        <w:t xml:space="preserve">Концессионер должен быть уведомлен </w:t>
      </w:r>
      <w:proofErr w:type="spellStart"/>
      <w:r w:rsidRPr="006B2053">
        <w:rPr>
          <w:rFonts w:ascii="Times New Roman" w:hAnsi="Times New Roman" w:cs="Times New Roman"/>
          <w:bCs/>
          <w:sz w:val="24"/>
          <w:szCs w:val="24"/>
        </w:rPr>
        <w:t>Концедентом</w:t>
      </w:r>
      <w:proofErr w:type="spellEnd"/>
      <w:r w:rsidRPr="006B2053">
        <w:rPr>
          <w:rFonts w:ascii="Times New Roman" w:hAnsi="Times New Roman" w:cs="Times New Roman"/>
          <w:bCs/>
          <w:sz w:val="24"/>
          <w:szCs w:val="24"/>
        </w:rPr>
        <w:t xml:space="preserve"> о дате и времени посещения Объекта </w:t>
      </w:r>
      <w:r w:rsidR="00112FFA" w:rsidRPr="006B2053">
        <w:rPr>
          <w:rFonts w:ascii="Times New Roman" w:hAnsi="Times New Roman" w:cs="Times New Roman"/>
          <w:bCs/>
          <w:sz w:val="24"/>
          <w:szCs w:val="24"/>
        </w:rPr>
        <w:t>с</w:t>
      </w:r>
      <w:r w:rsidRPr="006B2053">
        <w:rPr>
          <w:rFonts w:ascii="Times New Roman" w:hAnsi="Times New Roman" w:cs="Times New Roman"/>
          <w:bCs/>
          <w:sz w:val="24"/>
          <w:szCs w:val="24"/>
        </w:rPr>
        <w:t xml:space="preserve">оглашения и Иного имущества уполномоченными </w:t>
      </w:r>
      <w:proofErr w:type="spellStart"/>
      <w:r w:rsidRPr="006B2053">
        <w:rPr>
          <w:rFonts w:ascii="Times New Roman" w:hAnsi="Times New Roman" w:cs="Times New Roman"/>
          <w:bCs/>
          <w:sz w:val="24"/>
          <w:szCs w:val="24"/>
        </w:rPr>
        <w:t>Концедентом</w:t>
      </w:r>
      <w:proofErr w:type="spellEnd"/>
      <w:r w:rsidRPr="006B2053">
        <w:rPr>
          <w:rFonts w:ascii="Times New Roman" w:hAnsi="Times New Roman" w:cs="Times New Roman"/>
          <w:bCs/>
          <w:sz w:val="24"/>
          <w:szCs w:val="24"/>
        </w:rPr>
        <w:t xml:space="preserve"> органами или юридическими лицами и необходимости предоставления Концессионером соответствующей документации указанным лицам заблаговременно в разумный срок, но не позднее, чем за 2 </w:t>
      </w:r>
      <w:r w:rsidR="00C476DF" w:rsidRPr="006B2053">
        <w:rPr>
          <w:rFonts w:ascii="Times New Roman" w:hAnsi="Times New Roman" w:cs="Times New Roman"/>
          <w:bCs/>
          <w:sz w:val="24"/>
          <w:szCs w:val="24"/>
        </w:rPr>
        <w:t xml:space="preserve">(два) </w:t>
      </w:r>
      <w:r w:rsidRPr="006B2053">
        <w:rPr>
          <w:rFonts w:ascii="Times New Roman" w:hAnsi="Times New Roman" w:cs="Times New Roman"/>
          <w:bCs/>
          <w:sz w:val="24"/>
          <w:szCs w:val="24"/>
        </w:rPr>
        <w:t xml:space="preserve">рабочих дня до даты соответствующего посещения Объекта </w:t>
      </w:r>
      <w:r w:rsidR="00112FFA" w:rsidRPr="006B2053">
        <w:rPr>
          <w:rFonts w:ascii="Times New Roman" w:hAnsi="Times New Roman" w:cs="Times New Roman"/>
          <w:bCs/>
          <w:sz w:val="24"/>
          <w:szCs w:val="24"/>
        </w:rPr>
        <w:t>с</w:t>
      </w:r>
      <w:r w:rsidRPr="006B2053">
        <w:rPr>
          <w:rFonts w:ascii="Times New Roman" w:hAnsi="Times New Roman" w:cs="Times New Roman"/>
          <w:bCs/>
          <w:sz w:val="24"/>
          <w:szCs w:val="24"/>
        </w:rPr>
        <w:t xml:space="preserve">оглашения и Иного имущества уполномоченными </w:t>
      </w:r>
      <w:proofErr w:type="spellStart"/>
      <w:r w:rsidRPr="006B2053">
        <w:rPr>
          <w:rFonts w:ascii="Times New Roman" w:hAnsi="Times New Roman" w:cs="Times New Roman"/>
          <w:bCs/>
          <w:sz w:val="24"/>
          <w:szCs w:val="24"/>
        </w:rPr>
        <w:t>Концедентом</w:t>
      </w:r>
      <w:proofErr w:type="spellEnd"/>
      <w:r w:rsidRPr="006B2053">
        <w:rPr>
          <w:rFonts w:ascii="Times New Roman" w:hAnsi="Times New Roman" w:cs="Times New Roman"/>
          <w:bCs/>
          <w:sz w:val="24"/>
          <w:szCs w:val="24"/>
        </w:rPr>
        <w:t xml:space="preserve"> органами или юридическими лицами.</w:t>
      </w:r>
    </w:p>
    <w:p w14:paraId="4AF803D9" w14:textId="77777777" w:rsidR="00391CB0"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не вправе вмешиваться в осуществление хозяйственной</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деятельности Концессионера.</w:t>
      </w:r>
    </w:p>
    <w:p w14:paraId="27B86736" w14:textId="77777777" w:rsidR="00CA3B5E" w:rsidRPr="006B2053" w:rsidRDefault="00AF5347"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Стороны</w:t>
      </w:r>
      <w:r w:rsidR="00CA3B5E" w:rsidRPr="006B2053">
        <w:rPr>
          <w:rFonts w:ascii="Times New Roman" w:hAnsi="Times New Roman" w:cs="Times New Roman"/>
          <w:sz w:val="24"/>
          <w:szCs w:val="24"/>
        </w:rPr>
        <w:t xml:space="preserve"> не вправе разглашать сведения, отнесенные </w:t>
      </w:r>
      <w:r w:rsidR="00112FFA" w:rsidRPr="006B2053">
        <w:rPr>
          <w:rFonts w:ascii="Times New Roman" w:hAnsi="Times New Roman" w:cs="Times New Roman"/>
          <w:sz w:val="24"/>
          <w:szCs w:val="24"/>
        </w:rPr>
        <w:t>Концессионным с</w:t>
      </w:r>
      <w:r w:rsidR="00CA3B5E" w:rsidRPr="006B2053">
        <w:rPr>
          <w:rFonts w:ascii="Times New Roman" w:hAnsi="Times New Roman" w:cs="Times New Roman"/>
          <w:sz w:val="24"/>
          <w:szCs w:val="24"/>
        </w:rPr>
        <w:t>оглашением к</w:t>
      </w:r>
      <w:r w:rsidR="00647861"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сведениям конфиденциального характера, приведенным в </w:t>
      </w:r>
      <w:r w:rsidR="00391509" w:rsidRPr="006B2053">
        <w:rPr>
          <w:rFonts w:ascii="Times New Roman" w:hAnsi="Times New Roman" w:cs="Times New Roman"/>
          <w:sz w:val="24"/>
          <w:szCs w:val="24"/>
        </w:rPr>
        <w:t>П</w:t>
      </w:r>
      <w:r w:rsidR="00CA3B5E" w:rsidRPr="006B2053">
        <w:rPr>
          <w:rFonts w:ascii="Times New Roman" w:hAnsi="Times New Roman" w:cs="Times New Roman"/>
          <w:sz w:val="24"/>
          <w:szCs w:val="24"/>
        </w:rPr>
        <w:t xml:space="preserve">риложении </w:t>
      </w:r>
      <w:r w:rsidR="00AD6EBC" w:rsidRPr="006B2053">
        <w:rPr>
          <w:rFonts w:ascii="Times New Roman" w:hAnsi="Times New Roman" w:cs="Times New Roman"/>
          <w:sz w:val="24"/>
          <w:szCs w:val="24"/>
        </w:rPr>
        <w:t>1</w:t>
      </w:r>
      <w:r w:rsidR="00352EB0" w:rsidRPr="006B2053">
        <w:rPr>
          <w:rFonts w:ascii="Times New Roman" w:hAnsi="Times New Roman" w:cs="Times New Roman"/>
          <w:sz w:val="24"/>
          <w:szCs w:val="24"/>
        </w:rPr>
        <w:t>3</w:t>
      </w:r>
      <w:r w:rsidR="00DA371B" w:rsidRPr="006B2053">
        <w:rPr>
          <w:rFonts w:ascii="Times New Roman" w:hAnsi="Times New Roman" w:cs="Times New Roman"/>
          <w:sz w:val="24"/>
          <w:szCs w:val="24"/>
        </w:rPr>
        <w:t xml:space="preserve"> к Концессионному соглашению</w:t>
      </w:r>
      <w:r w:rsidR="00CA3B5E" w:rsidRPr="006B2053">
        <w:rPr>
          <w:rFonts w:ascii="Times New Roman" w:hAnsi="Times New Roman" w:cs="Times New Roman"/>
          <w:sz w:val="24"/>
          <w:szCs w:val="24"/>
        </w:rPr>
        <w:t>, или</w:t>
      </w:r>
      <w:r w:rsidR="00647861"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являющиеся коммерческой тайной.</w:t>
      </w:r>
    </w:p>
    <w:p w14:paraId="685C521D" w14:textId="77777777" w:rsidR="00F910B9"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При обнаружении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в ходе осуществления контроля за</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деятельностью Концессионера нарушений, которые могут существенно повлиять</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на соблюдение Концессионером условий </w:t>
      </w:r>
      <w:r w:rsidR="00112FFA" w:rsidRPr="006B2053">
        <w:rPr>
          <w:rFonts w:ascii="Times New Roman" w:hAnsi="Times New Roman" w:cs="Times New Roman"/>
          <w:sz w:val="24"/>
          <w:szCs w:val="24"/>
        </w:rPr>
        <w:t>Концессионного с</w:t>
      </w:r>
      <w:r w:rsidR="00647861" w:rsidRPr="006B2053">
        <w:rPr>
          <w:rFonts w:ascii="Times New Roman" w:hAnsi="Times New Roman" w:cs="Times New Roman"/>
          <w:sz w:val="24"/>
          <w:szCs w:val="24"/>
        </w:rPr>
        <w:t xml:space="preserve">оглашения, </w:t>
      </w:r>
      <w:proofErr w:type="spellStart"/>
      <w:r w:rsidRPr="006B2053">
        <w:rPr>
          <w:rFonts w:ascii="Times New Roman" w:hAnsi="Times New Roman" w:cs="Times New Roman"/>
          <w:sz w:val="24"/>
          <w:szCs w:val="24"/>
        </w:rPr>
        <w:t>Концедент</w:t>
      </w:r>
      <w:proofErr w:type="spellEnd"/>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обязан сообщить об этом Концессионеру в течение </w:t>
      </w:r>
      <w:r w:rsidR="00ED416E" w:rsidRPr="006B2053">
        <w:rPr>
          <w:rFonts w:ascii="Times New Roman" w:hAnsi="Times New Roman" w:cs="Times New Roman"/>
          <w:sz w:val="24"/>
          <w:szCs w:val="24"/>
        </w:rPr>
        <w:t>15</w:t>
      </w:r>
      <w:r w:rsidRPr="006B2053">
        <w:rPr>
          <w:rFonts w:ascii="Times New Roman" w:hAnsi="Times New Roman" w:cs="Times New Roman"/>
          <w:sz w:val="24"/>
          <w:szCs w:val="24"/>
        </w:rPr>
        <w:t xml:space="preserve"> </w:t>
      </w:r>
      <w:r w:rsidR="004D1663" w:rsidRPr="006B2053">
        <w:rPr>
          <w:rFonts w:ascii="Times New Roman" w:hAnsi="Times New Roman" w:cs="Times New Roman"/>
          <w:sz w:val="24"/>
          <w:szCs w:val="24"/>
        </w:rPr>
        <w:t xml:space="preserve">(пятнадцати) </w:t>
      </w:r>
      <w:r w:rsidRPr="006B2053">
        <w:rPr>
          <w:rFonts w:ascii="Times New Roman" w:hAnsi="Times New Roman" w:cs="Times New Roman"/>
          <w:sz w:val="24"/>
          <w:szCs w:val="24"/>
        </w:rPr>
        <w:t>дней со дня</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обнаружения указанных нарушений.</w:t>
      </w:r>
    </w:p>
    <w:p w14:paraId="38C71806" w14:textId="77777777" w:rsidR="00CA3B5E" w:rsidRPr="006B2053" w:rsidRDefault="00F14B0C"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обязан устранить все нарушения, выявленные в результате проверки, в согласованный с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разумный срок и уведомить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об окончании работ по устранению нарушений</w:t>
      </w:r>
      <w:r w:rsidR="001A37E8" w:rsidRPr="006B2053">
        <w:rPr>
          <w:rFonts w:ascii="Times New Roman" w:hAnsi="Times New Roman" w:cs="Times New Roman"/>
          <w:sz w:val="24"/>
          <w:szCs w:val="24"/>
        </w:rPr>
        <w:t>.</w:t>
      </w:r>
    </w:p>
    <w:p w14:paraId="48F170D3" w14:textId="77777777" w:rsidR="00C165A9" w:rsidRPr="006B2053" w:rsidRDefault="00C165A9"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осуществляет контрольные мероприятия за исполнением </w:t>
      </w:r>
      <w:r w:rsidR="00116ED9" w:rsidRPr="006B2053">
        <w:rPr>
          <w:rFonts w:ascii="Times New Roman" w:hAnsi="Times New Roman" w:cs="Times New Roman"/>
          <w:sz w:val="24"/>
          <w:szCs w:val="24"/>
        </w:rPr>
        <w:t>К</w:t>
      </w:r>
      <w:r w:rsidR="00F75E94" w:rsidRPr="006B2053">
        <w:rPr>
          <w:rFonts w:ascii="Times New Roman" w:hAnsi="Times New Roman" w:cs="Times New Roman"/>
          <w:sz w:val="24"/>
          <w:szCs w:val="24"/>
        </w:rPr>
        <w:t>онцессионного соглашения</w:t>
      </w:r>
      <w:r w:rsidRPr="006B2053">
        <w:rPr>
          <w:rFonts w:ascii="Times New Roman" w:hAnsi="Times New Roman" w:cs="Times New Roman"/>
          <w:sz w:val="24"/>
          <w:szCs w:val="24"/>
        </w:rPr>
        <w:t xml:space="preserve">, включающие осмотр </w:t>
      </w:r>
      <w:r w:rsidR="00116ED9"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116ED9" w:rsidRPr="006B2053">
        <w:rPr>
          <w:rFonts w:ascii="Times New Roman" w:hAnsi="Times New Roman" w:cs="Times New Roman"/>
          <w:sz w:val="24"/>
          <w:szCs w:val="24"/>
        </w:rPr>
        <w:t>с</w:t>
      </w:r>
      <w:r w:rsidRPr="006B2053">
        <w:rPr>
          <w:rFonts w:ascii="Times New Roman" w:hAnsi="Times New Roman" w:cs="Times New Roman"/>
          <w:sz w:val="24"/>
          <w:szCs w:val="24"/>
        </w:rPr>
        <w:t xml:space="preserve">оглашения на основании утвержденного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плана мероприятий. При этом, проверки проводятся, не реже чем 1 (один) раз в год.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вправе привлекать специалистов и иных экспертов для проведения соответствующих проверок (осмотров, опросов и пр.). </w:t>
      </w:r>
    </w:p>
    <w:p w14:paraId="718235E7" w14:textId="77777777" w:rsidR="00CA3B5E" w:rsidRPr="006B2053" w:rsidRDefault="004E0252" w:rsidP="00995282">
      <w:pPr>
        <w:pStyle w:val="ae"/>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Акт о результатах контроля подписывается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и Концессионером. В случае отказа от подписания </w:t>
      </w:r>
      <w:r w:rsidR="00ED0512" w:rsidRPr="006B2053">
        <w:rPr>
          <w:rFonts w:ascii="Times New Roman" w:hAnsi="Times New Roman" w:cs="Times New Roman"/>
          <w:sz w:val="24"/>
          <w:szCs w:val="24"/>
        </w:rPr>
        <w:t>а</w:t>
      </w:r>
      <w:r w:rsidRPr="006B2053">
        <w:rPr>
          <w:rFonts w:ascii="Times New Roman" w:hAnsi="Times New Roman" w:cs="Times New Roman"/>
          <w:sz w:val="24"/>
          <w:szCs w:val="24"/>
        </w:rPr>
        <w:t xml:space="preserve">кта о результатах контроля одной из сторон, такая сторона оформляет мотивированный отказ от подписания акта и считается, что между сторонами возник спор, разрешаемый в порядке, предусмотренном разделом 21 </w:t>
      </w:r>
      <w:r w:rsidR="00F75E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p>
    <w:p w14:paraId="2B5AC44C" w14:textId="77777777" w:rsidR="00697817" w:rsidRPr="006B2053" w:rsidRDefault="005F1105" w:rsidP="00995282">
      <w:pPr>
        <w:spacing w:after="0" w:line="240" w:lineRule="auto"/>
        <w:ind w:firstLine="709"/>
        <w:jc w:val="both"/>
      </w:pPr>
      <w:r w:rsidRPr="006B2053">
        <w:rPr>
          <w:rFonts w:ascii="Times New Roman" w:hAnsi="Times New Roman" w:cs="Times New Roman"/>
          <w:sz w:val="24"/>
          <w:szCs w:val="24"/>
        </w:rPr>
        <w:t xml:space="preserve">Акт о результатах контроля подлежит размещению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в течение 5</w:t>
      </w:r>
      <w:r w:rsidR="00ED0512" w:rsidRPr="006B2053">
        <w:rPr>
          <w:rFonts w:ascii="Times New Roman" w:hAnsi="Times New Roman" w:cs="Times New Roman"/>
          <w:sz w:val="24"/>
          <w:szCs w:val="24"/>
        </w:rPr>
        <w:t xml:space="preserve"> (пяти)</w:t>
      </w:r>
      <w:r w:rsidRPr="006B2053">
        <w:rPr>
          <w:rFonts w:ascii="Times New Roman" w:hAnsi="Times New Roman" w:cs="Times New Roman"/>
          <w:sz w:val="24"/>
          <w:szCs w:val="24"/>
        </w:rPr>
        <w:t xml:space="preserve"> рабочих дней со дня составления указанного акта на официальном сайте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в сети </w:t>
      </w:r>
      <w:r w:rsidRPr="006B2053">
        <w:rPr>
          <w:rFonts w:ascii="Times New Roman" w:hAnsi="Times New Roman" w:cs="Times New Roman"/>
          <w:sz w:val="24"/>
          <w:szCs w:val="24"/>
        </w:rPr>
        <w:lastRenderedPageBreak/>
        <w:t xml:space="preserve">Интернет. Доступ к указанному акту обеспечивается в течение срока действия </w:t>
      </w:r>
      <w:r w:rsidR="00112FFA"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и после дня окончания его срока действия в течение 3 </w:t>
      </w:r>
      <w:r w:rsidR="00ED0512" w:rsidRPr="006B2053">
        <w:rPr>
          <w:rFonts w:ascii="Times New Roman" w:hAnsi="Times New Roman" w:cs="Times New Roman"/>
          <w:sz w:val="24"/>
          <w:szCs w:val="24"/>
        </w:rPr>
        <w:t xml:space="preserve">(трех) </w:t>
      </w:r>
      <w:r w:rsidRPr="006B2053">
        <w:rPr>
          <w:rFonts w:ascii="Times New Roman" w:hAnsi="Times New Roman" w:cs="Times New Roman"/>
          <w:sz w:val="24"/>
          <w:szCs w:val="24"/>
        </w:rPr>
        <w:t>лет.</w:t>
      </w:r>
      <w:r w:rsidR="00697817" w:rsidRPr="006B2053">
        <w:t xml:space="preserve"> </w:t>
      </w:r>
    </w:p>
    <w:p w14:paraId="5429684E" w14:textId="77777777" w:rsidR="005F1105" w:rsidRPr="006B2053" w:rsidRDefault="00697817"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Форма акта о результатах контроля об исполнении Концессионером мероприятий, предусмотренных Концессионным согл</w:t>
      </w:r>
      <w:r w:rsidR="00AE457A" w:rsidRPr="006B2053">
        <w:rPr>
          <w:rFonts w:ascii="Times New Roman" w:hAnsi="Times New Roman" w:cs="Times New Roman"/>
          <w:sz w:val="24"/>
          <w:szCs w:val="24"/>
        </w:rPr>
        <w:t xml:space="preserve">ашением приведена в </w:t>
      </w:r>
      <w:r w:rsidR="00885FB9" w:rsidRPr="006B2053">
        <w:rPr>
          <w:rFonts w:ascii="Times New Roman" w:hAnsi="Times New Roman" w:cs="Times New Roman"/>
          <w:sz w:val="24"/>
          <w:szCs w:val="24"/>
        </w:rPr>
        <w:t>П</w:t>
      </w:r>
      <w:r w:rsidR="00AE457A" w:rsidRPr="006B2053">
        <w:rPr>
          <w:rFonts w:ascii="Times New Roman" w:hAnsi="Times New Roman" w:cs="Times New Roman"/>
          <w:sz w:val="24"/>
          <w:szCs w:val="24"/>
        </w:rPr>
        <w:t>риложении</w:t>
      </w:r>
      <w:r w:rsidR="001B1FF5" w:rsidRPr="006B2053">
        <w:rPr>
          <w:rFonts w:ascii="Times New Roman" w:hAnsi="Times New Roman" w:cs="Times New Roman"/>
          <w:sz w:val="24"/>
          <w:szCs w:val="24"/>
        </w:rPr>
        <w:t xml:space="preserve"> </w:t>
      </w:r>
      <w:r w:rsidRPr="006B2053">
        <w:rPr>
          <w:rFonts w:ascii="Times New Roman" w:hAnsi="Times New Roman" w:cs="Times New Roman"/>
          <w:sz w:val="24"/>
          <w:szCs w:val="24"/>
        </w:rPr>
        <w:t>17 Концессионного соглашения.</w:t>
      </w:r>
    </w:p>
    <w:p w14:paraId="53936A3A" w14:textId="77777777" w:rsidR="00CA3B5E" w:rsidRPr="006B2053" w:rsidRDefault="00CA3B5E"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Стороны обязаны своевременно предоставлять друг другу информацию,</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необходимую для исполнения обязанностей, предусмотренных </w:t>
      </w:r>
      <w:r w:rsidR="00112FFA"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и незамедлительно уведомлять друг друга о наступлении</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существенных событий, способных повлиять на надлежащее исполнение указанных</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обязанностей.</w:t>
      </w:r>
    </w:p>
    <w:p w14:paraId="595F1081" w14:textId="77777777" w:rsidR="005940E5" w:rsidRPr="006B2053" w:rsidRDefault="005940E5"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bCs/>
          <w:sz w:val="24"/>
          <w:szCs w:val="24"/>
        </w:rPr>
        <w:t xml:space="preserve">Концессионер ежегодно готовит отчет для </w:t>
      </w:r>
      <w:proofErr w:type="spellStart"/>
      <w:r w:rsidRPr="006B2053">
        <w:rPr>
          <w:rFonts w:ascii="Times New Roman" w:hAnsi="Times New Roman" w:cs="Times New Roman"/>
          <w:bCs/>
          <w:sz w:val="24"/>
          <w:szCs w:val="24"/>
        </w:rPr>
        <w:t>Концедента</w:t>
      </w:r>
      <w:proofErr w:type="spellEnd"/>
      <w:r w:rsidRPr="006B2053">
        <w:rPr>
          <w:rFonts w:ascii="Times New Roman" w:hAnsi="Times New Roman" w:cs="Times New Roman"/>
          <w:bCs/>
          <w:sz w:val="24"/>
          <w:szCs w:val="24"/>
        </w:rPr>
        <w:t xml:space="preserve">, касающийся текущего состояния переданного и созданного имущества </w:t>
      </w:r>
      <w:proofErr w:type="spellStart"/>
      <w:r w:rsidRPr="006B2053">
        <w:rPr>
          <w:rFonts w:ascii="Times New Roman" w:hAnsi="Times New Roman" w:cs="Times New Roman"/>
          <w:bCs/>
          <w:sz w:val="24"/>
          <w:szCs w:val="24"/>
        </w:rPr>
        <w:t>Концедента</w:t>
      </w:r>
      <w:proofErr w:type="spellEnd"/>
      <w:r w:rsidRPr="006B2053">
        <w:rPr>
          <w:rFonts w:ascii="Times New Roman" w:hAnsi="Times New Roman" w:cs="Times New Roman"/>
          <w:bCs/>
          <w:sz w:val="24"/>
          <w:szCs w:val="24"/>
        </w:rPr>
        <w:t>, параметров оказываемых услуг, соответствия показателей, установленных в Приложени</w:t>
      </w:r>
      <w:r w:rsidR="00761354" w:rsidRPr="006B2053">
        <w:rPr>
          <w:rFonts w:ascii="Times New Roman" w:hAnsi="Times New Roman" w:cs="Times New Roman"/>
          <w:bCs/>
          <w:sz w:val="24"/>
          <w:szCs w:val="24"/>
        </w:rPr>
        <w:t xml:space="preserve">и </w:t>
      </w:r>
      <w:r w:rsidR="00352EB0" w:rsidRPr="006B2053">
        <w:rPr>
          <w:rFonts w:ascii="Times New Roman" w:hAnsi="Times New Roman" w:cs="Times New Roman"/>
          <w:bCs/>
          <w:sz w:val="24"/>
          <w:szCs w:val="24"/>
        </w:rPr>
        <w:t>7</w:t>
      </w:r>
      <w:r w:rsidR="00447686" w:rsidRPr="006B2053">
        <w:rPr>
          <w:rFonts w:ascii="Times New Roman" w:hAnsi="Times New Roman" w:cs="Times New Roman"/>
          <w:bCs/>
          <w:sz w:val="24"/>
          <w:szCs w:val="24"/>
        </w:rPr>
        <w:t xml:space="preserve"> к </w:t>
      </w:r>
      <w:r w:rsidR="00112FFA" w:rsidRPr="006B2053">
        <w:rPr>
          <w:rFonts w:ascii="Times New Roman" w:hAnsi="Times New Roman" w:cs="Times New Roman"/>
          <w:sz w:val="24"/>
          <w:szCs w:val="24"/>
        </w:rPr>
        <w:t>Концессионно</w:t>
      </w:r>
      <w:r w:rsidR="00447686" w:rsidRPr="006B2053">
        <w:rPr>
          <w:rFonts w:ascii="Times New Roman" w:hAnsi="Times New Roman" w:cs="Times New Roman"/>
          <w:sz w:val="24"/>
          <w:szCs w:val="24"/>
        </w:rPr>
        <w:t>му</w:t>
      </w:r>
      <w:r w:rsidR="00112FFA" w:rsidRPr="006B2053">
        <w:rPr>
          <w:rFonts w:ascii="Times New Roman" w:hAnsi="Times New Roman" w:cs="Times New Roman"/>
          <w:sz w:val="24"/>
          <w:szCs w:val="24"/>
        </w:rPr>
        <w:t xml:space="preserve"> с</w:t>
      </w:r>
      <w:r w:rsidRPr="006B2053">
        <w:rPr>
          <w:rFonts w:ascii="Times New Roman" w:hAnsi="Times New Roman" w:cs="Times New Roman"/>
          <w:bCs/>
          <w:sz w:val="24"/>
          <w:szCs w:val="24"/>
        </w:rPr>
        <w:t>оглашени</w:t>
      </w:r>
      <w:r w:rsidR="00447686" w:rsidRPr="006B2053">
        <w:rPr>
          <w:rFonts w:ascii="Times New Roman" w:hAnsi="Times New Roman" w:cs="Times New Roman"/>
          <w:bCs/>
          <w:sz w:val="24"/>
          <w:szCs w:val="24"/>
        </w:rPr>
        <w:t>ю</w:t>
      </w:r>
      <w:r w:rsidRPr="006B2053">
        <w:rPr>
          <w:rFonts w:ascii="Times New Roman" w:hAnsi="Times New Roman" w:cs="Times New Roman"/>
          <w:bCs/>
          <w:sz w:val="24"/>
          <w:szCs w:val="24"/>
        </w:rPr>
        <w:t xml:space="preserve">. Отчет готовится по окончании каждого отопительного периода (в срок до 01 </w:t>
      </w:r>
      <w:r w:rsidR="00416C1C" w:rsidRPr="006B2053">
        <w:rPr>
          <w:rFonts w:ascii="Times New Roman" w:hAnsi="Times New Roman" w:cs="Times New Roman"/>
          <w:bCs/>
          <w:sz w:val="24"/>
          <w:szCs w:val="24"/>
        </w:rPr>
        <w:t>мая</w:t>
      </w:r>
      <w:r w:rsidRPr="006B2053">
        <w:rPr>
          <w:rFonts w:ascii="Times New Roman" w:hAnsi="Times New Roman" w:cs="Times New Roman"/>
          <w:bCs/>
          <w:sz w:val="24"/>
          <w:szCs w:val="24"/>
        </w:rPr>
        <w:t xml:space="preserve"> текущего года). Проверка отчета Концессионера на соответствие данных отчета фактическим данным проводится </w:t>
      </w:r>
      <w:proofErr w:type="spellStart"/>
      <w:r w:rsidRPr="006B2053">
        <w:rPr>
          <w:rFonts w:ascii="Times New Roman" w:hAnsi="Times New Roman" w:cs="Times New Roman"/>
          <w:bCs/>
          <w:sz w:val="24"/>
          <w:szCs w:val="24"/>
        </w:rPr>
        <w:t>Концедентом</w:t>
      </w:r>
      <w:proofErr w:type="spellEnd"/>
      <w:r w:rsidRPr="006B2053">
        <w:rPr>
          <w:rFonts w:ascii="Times New Roman" w:hAnsi="Times New Roman" w:cs="Times New Roman"/>
          <w:bCs/>
          <w:sz w:val="24"/>
          <w:szCs w:val="24"/>
        </w:rPr>
        <w:t xml:space="preserve"> или его уполномоченным лицом в течение 30</w:t>
      </w:r>
      <w:r w:rsidR="00790C2C" w:rsidRPr="006B2053">
        <w:rPr>
          <w:rFonts w:ascii="Times New Roman" w:hAnsi="Times New Roman" w:cs="Times New Roman"/>
          <w:bCs/>
          <w:sz w:val="24"/>
          <w:szCs w:val="24"/>
        </w:rPr>
        <w:t xml:space="preserve"> (тридцати)</w:t>
      </w:r>
      <w:r w:rsidRPr="006B2053">
        <w:rPr>
          <w:rFonts w:ascii="Times New Roman" w:hAnsi="Times New Roman" w:cs="Times New Roman"/>
          <w:bCs/>
          <w:sz w:val="24"/>
          <w:szCs w:val="24"/>
        </w:rPr>
        <w:t xml:space="preserve"> календарных дней с даты поступления отчета </w:t>
      </w:r>
      <w:proofErr w:type="spellStart"/>
      <w:r w:rsidRPr="006B2053">
        <w:rPr>
          <w:rFonts w:ascii="Times New Roman" w:hAnsi="Times New Roman" w:cs="Times New Roman"/>
          <w:bCs/>
          <w:sz w:val="24"/>
          <w:szCs w:val="24"/>
        </w:rPr>
        <w:t>Концеденту</w:t>
      </w:r>
      <w:proofErr w:type="spellEnd"/>
      <w:r w:rsidRPr="006B2053">
        <w:rPr>
          <w:rFonts w:ascii="Times New Roman" w:hAnsi="Times New Roman" w:cs="Times New Roman"/>
          <w:bCs/>
          <w:sz w:val="24"/>
          <w:szCs w:val="24"/>
        </w:rPr>
        <w:t>.</w:t>
      </w:r>
    </w:p>
    <w:p w14:paraId="2F09121C" w14:textId="1759FBAD" w:rsidR="005940E5" w:rsidRPr="006B2053" w:rsidRDefault="005940E5"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proofErr w:type="spellStart"/>
      <w:r w:rsidRPr="006B2053">
        <w:rPr>
          <w:rFonts w:ascii="Times New Roman" w:hAnsi="Times New Roman" w:cs="Times New Roman"/>
          <w:bCs/>
          <w:sz w:val="24"/>
          <w:szCs w:val="24"/>
        </w:rPr>
        <w:t>Концедент</w:t>
      </w:r>
      <w:proofErr w:type="spellEnd"/>
      <w:r w:rsidRPr="006B2053">
        <w:rPr>
          <w:rFonts w:ascii="Times New Roman" w:hAnsi="Times New Roman" w:cs="Times New Roman"/>
          <w:bCs/>
          <w:sz w:val="24"/>
          <w:szCs w:val="24"/>
        </w:rPr>
        <w:t xml:space="preserve"> имеет право раз в 5 </w:t>
      </w:r>
      <w:r w:rsidR="009F5EFF" w:rsidRPr="006B2053">
        <w:rPr>
          <w:rFonts w:ascii="Times New Roman" w:hAnsi="Times New Roman" w:cs="Times New Roman"/>
          <w:bCs/>
          <w:sz w:val="24"/>
          <w:szCs w:val="24"/>
        </w:rPr>
        <w:t xml:space="preserve">(пять) </w:t>
      </w:r>
      <w:r w:rsidRPr="006B2053">
        <w:rPr>
          <w:rFonts w:ascii="Times New Roman" w:hAnsi="Times New Roman" w:cs="Times New Roman"/>
          <w:bCs/>
          <w:sz w:val="24"/>
          <w:szCs w:val="24"/>
        </w:rPr>
        <w:t xml:space="preserve">лет проводить инвентаризацию </w:t>
      </w:r>
      <w:r w:rsidR="008C7973" w:rsidRPr="006B2053">
        <w:rPr>
          <w:rFonts w:ascii="Times New Roman" w:hAnsi="Times New Roman" w:cs="Times New Roman"/>
          <w:bCs/>
          <w:sz w:val="24"/>
          <w:szCs w:val="24"/>
        </w:rPr>
        <w:t xml:space="preserve">Объекта </w:t>
      </w:r>
      <w:r w:rsidR="007F1486" w:rsidRPr="006B2053">
        <w:rPr>
          <w:rFonts w:ascii="Times New Roman" w:hAnsi="Times New Roman" w:cs="Times New Roman"/>
          <w:bCs/>
          <w:sz w:val="24"/>
          <w:szCs w:val="24"/>
        </w:rPr>
        <w:t>с</w:t>
      </w:r>
      <w:r w:rsidR="008C7973" w:rsidRPr="006B2053">
        <w:rPr>
          <w:rFonts w:ascii="Times New Roman" w:hAnsi="Times New Roman" w:cs="Times New Roman"/>
          <w:bCs/>
          <w:sz w:val="24"/>
          <w:szCs w:val="24"/>
        </w:rPr>
        <w:t xml:space="preserve">оглашения и Иного </w:t>
      </w:r>
      <w:r w:rsidRPr="006B2053">
        <w:rPr>
          <w:rFonts w:ascii="Times New Roman" w:hAnsi="Times New Roman" w:cs="Times New Roman"/>
          <w:bCs/>
          <w:sz w:val="24"/>
          <w:szCs w:val="24"/>
        </w:rPr>
        <w:t xml:space="preserve">имущества на предмет соответствия имущества передаточным актам и отчетам Концессионера об изменениях в составе имущества, переданного Концессионеру по </w:t>
      </w:r>
      <w:r w:rsidR="00112FFA" w:rsidRPr="006B2053">
        <w:rPr>
          <w:rFonts w:ascii="Times New Roman" w:hAnsi="Times New Roman" w:cs="Times New Roman"/>
          <w:sz w:val="24"/>
          <w:szCs w:val="24"/>
        </w:rPr>
        <w:t>Концессионно</w:t>
      </w:r>
      <w:r w:rsidR="006B34D6" w:rsidRPr="006B2053">
        <w:rPr>
          <w:rFonts w:ascii="Times New Roman" w:hAnsi="Times New Roman" w:cs="Times New Roman"/>
          <w:sz w:val="24"/>
          <w:szCs w:val="24"/>
        </w:rPr>
        <w:t>му</w:t>
      </w:r>
      <w:r w:rsidR="00112FFA" w:rsidRPr="006B2053">
        <w:rPr>
          <w:rFonts w:ascii="Times New Roman" w:hAnsi="Times New Roman" w:cs="Times New Roman"/>
          <w:sz w:val="24"/>
          <w:szCs w:val="24"/>
        </w:rPr>
        <w:t xml:space="preserve"> с</w:t>
      </w:r>
      <w:r w:rsidRPr="006B2053">
        <w:rPr>
          <w:rFonts w:ascii="Times New Roman" w:hAnsi="Times New Roman" w:cs="Times New Roman"/>
          <w:bCs/>
          <w:sz w:val="24"/>
          <w:szCs w:val="24"/>
        </w:rPr>
        <w:t>оглашению. Концессионер должен быть письменно предупрежден о такой проверке и составе инвентаризационной комиссии не позже</w:t>
      </w:r>
      <w:r w:rsidR="009F5EFF" w:rsidRPr="006B2053">
        <w:rPr>
          <w:rFonts w:ascii="Times New Roman" w:hAnsi="Times New Roman" w:cs="Times New Roman"/>
          <w:bCs/>
          <w:sz w:val="24"/>
          <w:szCs w:val="24"/>
        </w:rPr>
        <w:t>,</w:t>
      </w:r>
      <w:r w:rsidRPr="006B2053">
        <w:rPr>
          <w:rFonts w:ascii="Times New Roman" w:hAnsi="Times New Roman" w:cs="Times New Roman"/>
          <w:bCs/>
          <w:sz w:val="24"/>
          <w:szCs w:val="24"/>
        </w:rPr>
        <w:t xml:space="preserve"> чем за </w:t>
      </w:r>
      <w:r w:rsidR="007C23B4" w:rsidRPr="006B2053">
        <w:rPr>
          <w:rFonts w:ascii="Times New Roman" w:hAnsi="Times New Roman" w:cs="Times New Roman"/>
          <w:bCs/>
          <w:sz w:val="24"/>
          <w:szCs w:val="24"/>
        </w:rPr>
        <w:t xml:space="preserve">10 </w:t>
      </w:r>
      <w:r w:rsidR="009F5EFF" w:rsidRPr="006B2053">
        <w:rPr>
          <w:rFonts w:ascii="Times New Roman" w:hAnsi="Times New Roman" w:cs="Times New Roman"/>
          <w:bCs/>
          <w:sz w:val="24"/>
          <w:szCs w:val="24"/>
        </w:rPr>
        <w:t xml:space="preserve">(десять) </w:t>
      </w:r>
      <w:r w:rsidR="007C23B4" w:rsidRPr="006B2053">
        <w:rPr>
          <w:rFonts w:ascii="Times New Roman" w:hAnsi="Times New Roman" w:cs="Times New Roman"/>
          <w:bCs/>
          <w:sz w:val="24"/>
          <w:szCs w:val="24"/>
        </w:rPr>
        <w:t>рабочих дней</w:t>
      </w:r>
      <w:r w:rsidRPr="006B2053">
        <w:rPr>
          <w:rFonts w:ascii="Times New Roman" w:hAnsi="Times New Roman" w:cs="Times New Roman"/>
          <w:bCs/>
          <w:sz w:val="24"/>
          <w:szCs w:val="24"/>
        </w:rPr>
        <w:t xml:space="preserve"> до начала инвентаризации. Инвентаризация имущества осуществляется </w:t>
      </w:r>
      <w:proofErr w:type="spellStart"/>
      <w:r w:rsidRPr="006B2053">
        <w:rPr>
          <w:rFonts w:ascii="Times New Roman" w:hAnsi="Times New Roman" w:cs="Times New Roman"/>
          <w:bCs/>
          <w:sz w:val="24"/>
          <w:szCs w:val="24"/>
        </w:rPr>
        <w:t>Концедентом</w:t>
      </w:r>
      <w:proofErr w:type="spellEnd"/>
      <w:r w:rsidRPr="006B2053">
        <w:rPr>
          <w:rFonts w:ascii="Times New Roman" w:hAnsi="Times New Roman" w:cs="Times New Roman"/>
          <w:bCs/>
          <w:sz w:val="24"/>
          <w:szCs w:val="24"/>
        </w:rPr>
        <w:t xml:space="preserve"> и за счет</w:t>
      </w:r>
      <w:r w:rsidR="00631C81" w:rsidRPr="006B2053">
        <w:rPr>
          <w:rFonts w:ascii="Times New Roman" w:hAnsi="Times New Roman" w:cs="Times New Roman"/>
          <w:bCs/>
          <w:sz w:val="24"/>
          <w:szCs w:val="24"/>
        </w:rPr>
        <w:t xml:space="preserve"> </w:t>
      </w:r>
      <w:proofErr w:type="spellStart"/>
      <w:r w:rsidR="00631C81" w:rsidRPr="006B2053">
        <w:rPr>
          <w:rFonts w:ascii="Times New Roman" w:hAnsi="Times New Roman" w:cs="Times New Roman"/>
          <w:bCs/>
          <w:sz w:val="24"/>
          <w:szCs w:val="24"/>
        </w:rPr>
        <w:t>Концедента</w:t>
      </w:r>
      <w:proofErr w:type="spellEnd"/>
      <w:r w:rsidRPr="006B2053">
        <w:rPr>
          <w:rFonts w:ascii="Times New Roman" w:hAnsi="Times New Roman" w:cs="Times New Roman"/>
          <w:bCs/>
          <w:sz w:val="24"/>
          <w:szCs w:val="24"/>
        </w:rPr>
        <w:t xml:space="preserve">. Концессионер обязан обеспечить </w:t>
      </w:r>
      <w:proofErr w:type="spellStart"/>
      <w:r w:rsidRPr="006B2053">
        <w:rPr>
          <w:rFonts w:ascii="Times New Roman" w:hAnsi="Times New Roman" w:cs="Times New Roman"/>
          <w:bCs/>
          <w:sz w:val="24"/>
          <w:szCs w:val="24"/>
        </w:rPr>
        <w:t>Концеденту</w:t>
      </w:r>
      <w:proofErr w:type="spellEnd"/>
      <w:r w:rsidRPr="006B2053">
        <w:rPr>
          <w:rFonts w:ascii="Times New Roman" w:hAnsi="Times New Roman" w:cs="Times New Roman"/>
          <w:bCs/>
          <w:sz w:val="24"/>
          <w:szCs w:val="24"/>
        </w:rPr>
        <w:t xml:space="preserve"> доступ к </w:t>
      </w:r>
      <w:r w:rsidR="00301621" w:rsidRPr="006B2053">
        <w:rPr>
          <w:rFonts w:ascii="Times New Roman" w:hAnsi="Times New Roman" w:cs="Times New Roman"/>
          <w:bCs/>
          <w:sz w:val="24"/>
          <w:szCs w:val="24"/>
        </w:rPr>
        <w:t xml:space="preserve">имуществу, подлежащему </w:t>
      </w:r>
      <w:r w:rsidRPr="006B2053">
        <w:rPr>
          <w:rFonts w:ascii="Times New Roman" w:hAnsi="Times New Roman" w:cs="Times New Roman"/>
          <w:bCs/>
          <w:sz w:val="24"/>
          <w:szCs w:val="24"/>
        </w:rPr>
        <w:t>инвентариз</w:t>
      </w:r>
      <w:r w:rsidR="00301621" w:rsidRPr="006B2053">
        <w:rPr>
          <w:rFonts w:ascii="Times New Roman" w:hAnsi="Times New Roman" w:cs="Times New Roman"/>
          <w:bCs/>
          <w:sz w:val="24"/>
          <w:szCs w:val="24"/>
        </w:rPr>
        <w:t>ации, и участие в инвентаризации лиц, ответственных за сохранность и эксплуатацию имущества со стороны Концессионера.</w:t>
      </w:r>
    </w:p>
    <w:p w14:paraId="0A088F92" w14:textId="77777777" w:rsidR="00967FDF" w:rsidRPr="006B2053" w:rsidRDefault="00967FDF" w:rsidP="00995282">
      <w:pPr>
        <w:pStyle w:val="ae"/>
        <w:numPr>
          <w:ilvl w:val="1"/>
          <w:numId w:val="43"/>
        </w:numPr>
        <w:tabs>
          <w:tab w:val="left" w:pos="1134"/>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color w:val="000000" w:themeColor="text1"/>
          <w:sz w:val="24"/>
          <w:szCs w:val="24"/>
        </w:rPr>
        <w:t xml:space="preserve">В пределах своих полномочий </w:t>
      </w:r>
      <w:r w:rsidR="003701C5" w:rsidRPr="006B2053">
        <w:rPr>
          <w:rStyle w:val="af5"/>
          <w:rFonts w:ascii="Times New Roman" w:hAnsi="Times New Roman" w:cs="Times New Roman"/>
          <w:b w:val="0"/>
          <w:color w:val="000000" w:themeColor="text1"/>
          <w:sz w:val="24"/>
          <w:szCs w:val="24"/>
        </w:rPr>
        <w:t>Субъект</w:t>
      </w:r>
      <w:r w:rsidRPr="006B2053">
        <w:rPr>
          <w:rFonts w:ascii="Times New Roman" w:hAnsi="Times New Roman" w:cs="Times New Roman"/>
          <w:color w:val="000000" w:themeColor="text1"/>
          <w:sz w:val="24"/>
          <w:szCs w:val="24"/>
        </w:rPr>
        <w:t xml:space="preserve"> вправе </w:t>
      </w:r>
      <w:r w:rsidR="00E8362C" w:rsidRPr="006B2053">
        <w:rPr>
          <w:rFonts w:ascii="Times New Roman" w:hAnsi="Times New Roman" w:cs="Times New Roman"/>
          <w:color w:val="000000" w:themeColor="text1"/>
          <w:sz w:val="24"/>
          <w:szCs w:val="24"/>
        </w:rPr>
        <w:t xml:space="preserve">запросить у </w:t>
      </w:r>
      <w:proofErr w:type="spellStart"/>
      <w:r w:rsidR="00E8362C" w:rsidRPr="006B2053">
        <w:rPr>
          <w:rFonts w:ascii="Times New Roman" w:hAnsi="Times New Roman" w:cs="Times New Roman"/>
          <w:color w:val="000000" w:themeColor="text1"/>
          <w:sz w:val="24"/>
          <w:szCs w:val="24"/>
        </w:rPr>
        <w:t>Концедента</w:t>
      </w:r>
      <w:proofErr w:type="spellEnd"/>
      <w:r w:rsidR="00E8362C" w:rsidRPr="006B2053">
        <w:rPr>
          <w:rFonts w:ascii="Times New Roman" w:hAnsi="Times New Roman" w:cs="Times New Roman"/>
          <w:color w:val="000000" w:themeColor="text1"/>
          <w:sz w:val="24"/>
          <w:szCs w:val="24"/>
        </w:rPr>
        <w:t xml:space="preserve"> любые имеющиеся у него информацию и документы в отношении исполнения </w:t>
      </w:r>
      <w:proofErr w:type="spellStart"/>
      <w:r w:rsidR="00E8362C" w:rsidRPr="006B2053">
        <w:rPr>
          <w:rFonts w:ascii="Times New Roman" w:hAnsi="Times New Roman" w:cs="Times New Roman"/>
          <w:color w:val="000000" w:themeColor="text1"/>
          <w:sz w:val="24"/>
          <w:szCs w:val="24"/>
        </w:rPr>
        <w:t>Концедентом</w:t>
      </w:r>
      <w:proofErr w:type="spellEnd"/>
      <w:r w:rsidR="00E8362C" w:rsidRPr="006B2053">
        <w:rPr>
          <w:rFonts w:ascii="Times New Roman" w:hAnsi="Times New Roman" w:cs="Times New Roman"/>
          <w:color w:val="000000" w:themeColor="text1"/>
          <w:sz w:val="24"/>
          <w:szCs w:val="24"/>
        </w:rPr>
        <w:t xml:space="preserve"> или Концессионером обязательств по Концессионному соглашению,</w:t>
      </w:r>
      <w:r w:rsidR="00F910B9" w:rsidRPr="006B2053">
        <w:rPr>
          <w:rFonts w:ascii="Times New Roman" w:hAnsi="Times New Roman" w:cs="Times New Roman"/>
          <w:color w:val="000000" w:themeColor="text1"/>
          <w:sz w:val="24"/>
          <w:szCs w:val="24"/>
        </w:rPr>
        <w:t xml:space="preserve"> а </w:t>
      </w:r>
      <w:r w:rsidR="00E8362C" w:rsidRPr="006B2053">
        <w:rPr>
          <w:rFonts w:ascii="Times New Roman" w:hAnsi="Times New Roman" w:cs="Times New Roman"/>
          <w:color w:val="000000" w:themeColor="text1"/>
          <w:sz w:val="24"/>
          <w:szCs w:val="24"/>
        </w:rPr>
        <w:t xml:space="preserve">также </w:t>
      </w:r>
      <w:r w:rsidRPr="006B2053">
        <w:rPr>
          <w:rFonts w:ascii="Times New Roman" w:hAnsi="Times New Roman" w:cs="Times New Roman"/>
          <w:color w:val="000000" w:themeColor="text1"/>
          <w:sz w:val="24"/>
          <w:szCs w:val="24"/>
        </w:rPr>
        <w:t xml:space="preserve">осуществлять </w:t>
      </w:r>
      <w:r w:rsidR="00A278E4" w:rsidRPr="006B2053">
        <w:rPr>
          <w:rFonts w:ascii="Times New Roman" w:hAnsi="Times New Roman" w:cs="Times New Roman"/>
          <w:color w:val="000000" w:themeColor="text1"/>
          <w:sz w:val="24"/>
          <w:szCs w:val="24"/>
        </w:rPr>
        <w:t>мероприятия по контролю</w:t>
      </w:r>
      <w:r w:rsidRPr="006B2053">
        <w:rPr>
          <w:rFonts w:ascii="Times New Roman" w:hAnsi="Times New Roman" w:cs="Times New Roman"/>
          <w:color w:val="000000" w:themeColor="text1"/>
          <w:sz w:val="24"/>
          <w:szCs w:val="24"/>
        </w:rPr>
        <w:t xml:space="preserve"> за исполнением Концессионером и </w:t>
      </w:r>
      <w:proofErr w:type="spellStart"/>
      <w:r w:rsidRPr="006B2053">
        <w:rPr>
          <w:rFonts w:ascii="Times New Roman" w:hAnsi="Times New Roman" w:cs="Times New Roman"/>
          <w:color w:val="000000" w:themeColor="text1"/>
          <w:sz w:val="24"/>
          <w:szCs w:val="24"/>
        </w:rPr>
        <w:t>Концедентом</w:t>
      </w:r>
      <w:proofErr w:type="spellEnd"/>
      <w:r w:rsidRPr="006B2053">
        <w:rPr>
          <w:rFonts w:ascii="Times New Roman" w:hAnsi="Times New Roman" w:cs="Times New Roman"/>
          <w:color w:val="000000" w:themeColor="text1"/>
          <w:sz w:val="24"/>
          <w:szCs w:val="24"/>
        </w:rPr>
        <w:t xml:space="preserve"> обязательс</w:t>
      </w:r>
      <w:r w:rsidR="00A278E4" w:rsidRPr="006B2053">
        <w:rPr>
          <w:rFonts w:ascii="Times New Roman" w:hAnsi="Times New Roman" w:cs="Times New Roman"/>
          <w:color w:val="000000" w:themeColor="text1"/>
          <w:sz w:val="24"/>
          <w:szCs w:val="24"/>
        </w:rPr>
        <w:t>тв по Концессионному соглашению:</w:t>
      </w:r>
    </w:p>
    <w:p w14:paraId="05788DE3" w14:textId="77777777" w:rsidR="00967FDF" w:rsidRPr="006B2053" w:rsidRDefault="00A278E4" w:rsidP="00995282">
      <w:pPr>
        <w:pStyle w:val="ae"/>
        <w:numPr>
          <w:ilvl w:val="2"/>
          <w:numId w:val="43"/>
        </w:numPr>
        <w:tabs>
          <w:tab w:val="left" w:pos="1134"/>
          <w:tab w:val="left" w:pos="1560"/>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У</w:t>
      </w:r>
      <w:r w:rsidR="00967FDF" w:rsidRPr="006B2053">
        <w:rPr>
          <w:rFonts w:ascii="Times New Roman" w:hAnsi="Times New Roman" w:cs="Times New Roman"/>
          <w:color w:val="000000" w:themeColor="text1"/>
          <w:sz w:val="24"/>
          <w:szCs w:val="24"/>
        </w:rPr>
        <w:t>частвовать в осмотрах Объекта сог</w:t>
      </w:r>
      <w:r w:rsidRPr="006B2053">
        <w:rPr>
          <w:rFonts w:ascii="Times New Roman" w:hAnsi="Times New Roman" w:cs="Times New Roman"/>
          <w:color w:val="000000" w:themeColor="text1"/>
          <w:sz w:val="24"/>
          <w:szCs w:val="24"/>
        </w:rPr>
        <w:t xml:space="preserve">лашения, проводимых </w:t>
      </w:r>
      <w:proofErr w:type="spellStart"/>
      <w:r w:rsidRPr="006B2053">
        <w:rPr>
          <w:rFonts w:ascii="Times New Roman" w:hAnsi="Times New Roman" w:cs="Times New Roman"/>
          <w:color w:val="000000" w:themeColor="text1"/>
          <w:sz w:val="24"/>
          <w:szCs w:val="24"/>
        </w:rPr>
        <w:t>Концедентом</w:t>
      </w:r>
      <w:proofErr w:type="spellEnd"/>
      <w:r w:rsidRPr="006B2053">
        <w:rPr>
          <w:rFonts w:ascii="Times New Roman" w:hAnsi="Times New Roman" w:cs="Times New Roman"/>
          <w:color w:val="000000" w:themeColor="text1"/>
          <w:sz w:val="24"/>
          <w:szCs w:val="24"/>
        </w:rPr>
        <w:t>.</w:t>
      </w:r>
    </w:p>
    <w:p w14:paraId="7CE7F9A1" w14:textId="77777777" w:rsidR="00967FDF" w:rsidRPr="006B2053" w:rsidRDefault="00A278E4" w:rsidP="00995282">
      <w:pPr>
        <w:pStyle w:val="ae"/>
        <w:numPr>
          <w:ilvl w:val="2"/>
          <w:numId w:val="43"/>
        </w:numPr>
        <w:tabs>
          <w:tab w:val="left" w:pos="1134"/>
          <w:tab w:val="left" w:pos="1560"/>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З</w:t>
      </w:r>
      <w:r w:rsidR="00967FDF" w:rsidRPr="006B2053">
        <w:rPr>
          <w:rFonts w:ascii="Times New Roman" w:hAnsi="Times New Roman" w:cs="Times New Roman"/>
          <w:color w:val="000000" w:themeColor="text1"/>
          <w:sz w:val="24"/>
          <w:szCs w:val="24"/>
        </w:rPr>
        <w:t>апрашивать у Концессионера информацию и документы, связанные с исполнением Концессионером своих обязательс</w:t>
      </w:r>
      <w:r w:rsidRPr="006B2053">
        <w:rPr>
          <w:rFonts w:ascii="Times New Roman" w:hAnsi="Times New Roman" w:cs="Times New Roman"/>
          <w:color w:val="000000" w:themeColor="text1"/>
          <w:sz w:val="24"/>
          <w:szCs w:val="24"/>
        </w:rPr>
        <w:t>тв по Концессионному соглашению.</w:t>
      </w:r>
    </w:p>
    <w:p w14:paraId="6A609038" w14:textId="77777777" w:rsidR="00967FDF" w:rsidRPr="006B2053" w:rsidRDefault="00A278E4" w:rsidP="00995282">
      <w:pPr>
        <w:pStyle w:val="ae"/>
        <w:numPr>
          <w:ilvl w:val="2"/>
          <w:numId w:val="43"/>
        </w:numPr>
        <w:tabs>
          <w:tab w:val="left" w:pos="1134"/>
          <w:tab w:val="left" w:pos="1560"/>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З</w:t>
      </w:r>
      <w:r w:rsidR="00967FDF" w:rsidRPr="006B2053">
        <w:rPr>
          <w:rFonts w:ascii="Times New Roman" w:hAnsi="Times New Roman" w:cs="Times New Roman"/>
          <w:color w:val="000000" w:themeColor="text1"/>
          <w:sz w:val="24"/>
          <w:szCs w:val="24"/>
        </w:rPr>
        <w:t xml:space="preserve">апрашивать у </w:t>
      </w:r>
      <w:proofErr w:type="spellStart"/>
      <w:r w:rsidR="00967FDF" w:rsidRPr="006B2053">
        <w:rPr>
          <w:rFonts w:ascii="Times New Roman" w:hAnsi="Times New Roman" w:cs="Times New Roman"/>
          <w:color w:val="000000" w:themeColor="text1"/>
          <w:sz w:val="24"/>
          <w:szCs w:val="24"/>
        </w:rPr>
        <w:t>Концедента</w:t>
      </w:r>
      <w:proofErr w:type="spellEnd"/>
      <w:r w:rsidR="00967FDF" w:rsidRPr="006B2053">
        <w:rPr>
          <w:rFonts w:ascii="Times New Roman" w:hAnsi="Times New Roman" w:cs="Times New Roman"/>
          <w:color w:val="000000" w:themeColor="text1"/>
          <w:sz w:val="24"/>
          <w:szCs w:val="24"/>
        </w:rPr>
        <w:t xml:space="preserve"> информацию и документы, связанные с исполнением </w:t>
      </w:r>
      <w:proofErr w:type="spellStart"/>
      <w:r w:rsidR="00967FDF" w:rsidRPr="006B2053">
        <w:rPr>
          <w:rFonts w:ascii="Times New Roman" w:hAnsi="Times New Roman" w:cs="Times New Roman"/>
          <w:color w:val="000000" w:themeColor="text1"/>
          <w:sz w:val="24"/>
          <w:szCs w:val="24"/>
        </w:rPr>
        <w:t>Концедентом</w:t>
      </w:r>
      <w:proofErr w:type="spellEnd"/>
      <w:r w:rsidR="00967FDF" w:rsidRPr="006B2053">
        <w:rPr>
          <w:rFonts w:ascii="Times New Roman" w:hAnsi="Times New Roman" w:cs="Times New Roman"/>
          <w:color w:val="000000" w:themeColor="text1"/>
          <w:sz w:val="24"/>
          <w:szCs w:val="24"/>
        </w:rPr>
        <w:t xml:space="preserve"> своих обязательств по Концессионному соглашению.</w:t>
      </w:r>
    </w:p>
    <w:p w14:paraId="1589A291" w14:textId="77777777" w:rsidR="00967FDF" w:rsidRPr="006B2053" w:rsidRDefault="00967FDF" w:rsidP="00995282">
      <w:pPr>
        <w:pStyle w:val="ae"/>
        <w:numPr>
          <w:ilvl w:val="2"/>
          <w:numId w:val="43"/>
        </w:numPr>
        <w:tabs>
          <w:tab w:val="left" w:pos="1134"/>
          <w:tab w:val="left" w:pos="1560"/>
        </w:tabs>
        <w:spacing w:after="0" w:line="240" w:lineRule="auto"/>
        <w:ind w:left="0" w:firstLine="709"/>
        <w:jc w:val="both"/>
        <w:rPr>
          <w:rFonts w:ascii="Times New Roman" w:hAnsi="Times New Roman" w:cs="Times New Roman"/>
          <w:color w:val="000000" w:themeColor="text1"/>
          <w:sz w:val="24"/>
          <w:szCs w:val="24"/>
        </w:rPr>
      </w:pPr>
      <w:bookmarkStart w:id="52" w:name="_Ref472602722"/>
      <w:r w:rsidRPr="006B2053">
        <w:rPr>
          <w:rFonts w:ascii="Times New Roman" w:hAnsi="Times New Roman" w:cs="Times New Roman"/>
          <w:color w:val="000000" w:themeColor="text1"/>
          <w:sz w:val="24"/>
          <w:szCs w:val="24"/>
        </w:rPr>
        <w:t xml:space="preserve">В целях проверки правильности расчета </w:t>
      </w:r>
      <w:r w:rsidR="0003285C" w:rsidRPr="006B2053">
        <w:rPr>
          <w:rFonts w:ascii="Times New Roman" w:hAnsi="Times New Roman" w:cs="Times New Roman"/>
          <w:color w:val="000000" w:themeColor="text1"/>
          <w:sz w:val="24"/>
          <w:szCs w:val="24"/>
        </w:rPr>
        <w:t>к</w:t>
      </w:r>
      <w:r w:rsidRPr="006B2053">
        <w:rPr>
          <w:rFonts w:ascii="Times New Roman" w:hAnsi="Times New Roman" w:cs="Times New Roman"/>
          <w:color w:val="000000" w:themeColor="text1"/>
          <w:sz w:val="24"/>
          <w:szCs w:val="24"/>
        </w:rPr>
        <w:t xml:space="preserve">омпенсации при прекращении </w:t>
      </w:r>
      <w:r w:rsidR="0003285C" w:rsidRPr="006B2053">
        <w:rPr>
          <w:rFonts w:ascii="Times New Roman" w:hAnsi="Times New Roman" w:cs="Times New Roman"/>
          <w:color w:val="000000" w:themeColor="text1"/>
          <w:sz w:val="24"/>
          <w:szCs w:val="24"/>
        </w:rPr>
        <w:t xml:space="preserve">Концессионного соглашения </w:t>
      </w:r>
      <w:r w:rsidRPr="006B2053">
        <w:rPr>
          <w:rFonts w:ascii="Times New Roman" w:hAnsi="Times New Roman" w:cs="Times New Roman"/>
          <w:color w:val="000000" w:themeColor="text1"/>
          <w:sz w:val="24"/>
          <w:szCs w:val="24"/>
        </w:rPr>
        <w:t xml:space="preserve">в случае </w:t>
      </w:r>
      <w:r w:rsidR="0003285C" w:rsidRPr="006B2053">
        <w:rPr>
          <w:rFonts w:ascii="Times New Roman" w:hAnsi="Times New Roman" w:cs="Times New Roman"/>
          <w:color w:val="000000" w:themeColor="text1"/>
          <w:sz w:val="24"/>
          <w:szCs w:val="24"/>
        </w:rPr>
        <w:t xml:space="preserve">его </w:t>
      </w:r>
      <w:r w:rsidRPr="006B2053">
        <w:rPr>
          <w:rFonts w:ascii="Times New Roman" w:hAnsi="Times New Roman" w:cs="Times New Roman"/>
          <w:color w:val="000000" w:themeColor="text1"/>
          <w:sz w:val="24"/>
          <w:szCs w:val="24"/>
        </w:rPr>
        <w:t>досрочного расторжения</w:t>
      </w:r>
      <w:r w:rsidR="00A278E4" w:rsidRPr="006B2053">
        <w:rPr>
          <w:rFonts w:ascii="Times New Roman" w:hAnsi="Times New Roman" w:cs="Times New Roman"/>
          <w:color w:val="000000" w:themeColor="text1"/>
          <w:sz w:val="24"/>
          <w:szCs w:val="24"/>
        </w:rPr>
        <w:t>,</w:t>
      </w:r>
      <w:r w:rsidRPr="006B2053">
        <w:rPr>
          <w:rFonts w:ascii="Times New Roman" w:hAnsi="Times New Roman" w:cs="Times New Roman"/>
          <w:color w:val="000000" w:themeColor="text1"/>
          <w:sz w:val="24"/>
          <w:szCs w:val="24"/>
        </w:rPr>
        <w:t xml:space="preserve"> в письменном виде запросить у Концессионера копии документов, подтверждающих:</w:t>
      </w:r>
      <w:bookmarkEnd w:id="52"/>
    </w:p>
    <w:p w14:paraId="5C2E4F91" w14:textId="52CAD62B" w:rsidR="00967FDF" w:rsidRPr="006B2053" w:rsidRDefault="00967FDF" w:rsidP="00995282">
      <w:pPr>
        <w:pStyle w:val="ae"/>
        <w:numPr>
          <w:ilvl w:val="0"/>
          <w:numId w:val="2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размер расходов на проектно-изыскательские работы для целей </w:t>
      </w:r>
      <w:r w:rsidR="0003285C" w:rsidRPr="006B2053">
        <w:rPr>
          <w:rFonts w:ascii="Times New Roman" w:hAnsi="Times New Roman" w:cs="Times New Roman"/>
          <w:color w:val="000000" w:themeColor="text1"/>
          <w:sz w:val="24"/>
          <w:szCs w:val="24"/>
        </w:rPr>
        <w:t>с</w:t>
      </w:r>
      <w:r w:rsidRPr="006B2053">
        <w:rPr>
          <w:rFonts w:ascii="Times New Roman" w:hAnsi="Times New Roman" w:cs="Times New Roman"/>
          <w:color w:val="000000" w:themeColor="text1"/>
          <w:sz w:val="24"/>
          <w:szCs w:val="24"/>
        </w:rPr>
        <w:t xml:space="preserve">оздания и (или) </w:t>
      </w:r>
      <w:r w:rsidR="0003285C" w:rsidRPr="006B2053">
        <w:rPr>
          <w:rFonts w:ascii="Times New Roman" w:hAnsi="Times New Roman" w:cs="Times New Roman"/>
          <w:color w:val="000000" w:themeColor="text1"/>
          <w:sz w:val="24"/>
          <w:szCs w:val="24"/>
        </w:rPr>
        <w:t>р</w:t>
      </w:r>
      <w:r w:rsidRPr="006B2053">
        <w:rPr>
          <w:rFonts w:ascii="Times New Roman" w:hAnsi="Times New Roman" w:cs="Times New Roman"/>
          <w:color w:val="000000" w:themeColor="text1"/>
          <w:sz w:val="24"/>
          <w:szCs w:val="24"/>
        </w:rPr>
        <w:t xml:space="preserve">еконструкции </w:t>
      </w:r>
      <w:r w:rsidR="00114955"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 xml:space="preserve">бъектов </w:t>
      </w:r>
      <w:r w:rsidRPr="006B2053">
        <w:rPr>
          <w:rFonts w:ascii="Times New Roman" w:hAnsi="Times New Roman" w:cs="Times New Roman"/>
          <w:color w:val="000000" w:themeColor="text1"/>
          <w:sz w:val="24"/>
          <w:szCs w:val="24"/>
        </w:rPr>
        <w:t>(договоров, актов приемки выполненных работ, актов сверки расчетов);</w:t>
      </w:r>
    </w:p>
    <w:p w14:paraId="77AF6509" w14:textId="4A8711C7" w:rsidR="00967FDF" w:rsidRPr="006B2053" w:rsidRDefault="00967FDF" w:rsidP="00995282">
      <w:pPr>
        <w:pStyle w:val="ae"/>
        <w:numPr>
          <w:ilvl w:val="0"/>
          <w:numId w:val="2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размер расходов на строительно-монтажные работы, выполненные при </w:t>
      </w:r>
      <w:r w:rsidR="0003285C" w:rsidRPr="006B2053">
        <w:rPr>
          <w:rFonts w:ascii="Times New Roman" w:hAnsi="Times New Roman" w:cs="Times New Roman"/>
          <w:color w:val="000000" w:themeColor="text1"/>
          <w:sz w:val="24"/>
          <w:szCs w:val="24"/>
        </w:rPr>
        <w:t>с</w:t>
      </w:r>
      <w:r w:rsidRPr="006B2053">
        <w:rPr>
          <w:rFonts w:ascii="Times New Roman" w:hAnsi="Times New Roman" w:cs="Times New Roman"/>
          <w:color w:val="000000" w:themeColor="text1"/>
          <w:sz w:val="24"/>
          <w:szCs w:val="24"/>
        </w:rPr>
        <w:t xml:space="preserve">оздании и (или) </w:t>
      </w:r>
      <w:r w:rsidR="0003285C" w:rsidRPr="006B2053">
        <w:rPr>
          <w:rFonts w:ascii="Times New Roman" w:hAnsi="Times New Roman" w:cs="Times New Roman"/>
          <w:color w:val="000000" w:themeColor="text1"/>
          <w:sz w:val="24"/>
          <w:szCs w:val="24"/>
        </w:rPr>
        <w:t>р</w:t>
      </w:r>
      <w:r w:rsidRPr="006B2053">
        <w:rPr>
          <w:rFonts w:ascii="Times New Roman" w:hAnsi="Times New Roman" w:cs="Times New Roman"/>
          <w:color w:val="000000" w:themeColor="text1"/>
          <w:sz w:val="24"/>
          <w:szCs w:val="24"/>
        </w:rPr>
        <w:t xml:space="preserve">еконструкции </w:t>
      </w:r>
      <w:r w:rsidR="00114955" w:rsidRPr="006B2053">
        <w:rPr>
          <w:rFonts w:ascii="Times New Roman" w:hAnsi="Times New Roman" w:cs="Times New Roman"/>
          <w:color w:val="000000" w:themeColor="text1"/>
          <w:sz w:val="24"/>
          <w:szCs w:val="24"/>
        </w:rPr>
        <w:t>О</w:t>
      </w:r>
      <w:r w:rsidRPr="006B2053">
        <w:rPr>
          <w:rFonts w:ascii="Times New Roman" w:hAnsi="Times New Roman" w:cs="Times New Roman"/>
          <w:color w:val="000000" w:themeColor="text1"/>
          <w:sz w:val="24"/>
          <w:szCs w:val="24"/>
        </w:rPr>
        <w:t>бъект</w:t>
      </w:r>
      <w:r w:rsidR="00B04A2F" w:rsidRPr="006B2053">
        <w:rPr>
          <w:rFonts w:ascii="Times New Roman" w:hAnsi="Times New Roman" w:cs="Times New Roman"/>
          <w:color w:val="000000" w:themeColor="text1"/>
          <w:sz w:val="24"/>
          <w:szCs w:val="24"/>
        </w:rPr>
        <w:t>ов</w:t>
      </w:r>
      <w:r w:rsidRPr="006B2053">
        <w:rPr>
          <w:rFonts w:ascii="Times New Roman" w:hAnsi="Times New Roman" w:cs="Times New Roman"/>
          <w:color w:val="000000" w:themeColor="text1"/>
          <w:sz w:val="24"/>
          <w:szCs w:val="24"/>
        </w:rPr>
        <w:t xml:space="preserve"> (договоров подряда, договоров о приобретении оборудования и материалов, актов о приемке выполненных работ (форма КС-2), справок о стоимости выполненных работ и затрат (форма КС-3), актов сверки расчетов);</w:t>
      </w:r>
    </w:p>
    <w:p w14:paraId="1EC3F1AC" w14:textId="77777777" w:rsidR="00967FDF" w:rsidRPr="006B2053" w:rsidRDefault="00967FDF" w:rsidP="00995282">
      <w:pPr>
        <w:pStyle w:val="ae"/>
        <w:numPr>
          <w:ilvl w:val="0"/>
          <w:numId w:val="2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размер инвестиций и условия их предоставления (соглашений о предоставлении займов, бухгалтерской и финансовой отчетности, корпоративных решений, актов сверки расчетов);</w:t>
      </w:r>
    </w:p>
    <w:p w14:paraId="5E1B206F" w14:textId="77777777" w:rsidR="00967FDF" w:rsidRPr="006B2053" w:rsidRDefault="00967FDF" w:rsidP="00995282">
      <w:pPr>
        <w:pStyle w:val="ae"/>
        <w:numPr>
          <w:ilvl w:val="0"/>
          <w:numId w:val="2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размер предоставленного Концессионеру финансирования, условия его предоставления и размер </w:t>
      </w:r>
      <w:r w:rsidR="00803486" w:rsidRPr="006B2053">
        <w:rPr>
          <w:rFonts w:ascii="Times New Roman" w:hAnsi="Times New Roman" w:cs="Times New Roman"/>
          <w:color w:val="000000" w:themeColor="text1"/>
          <w:sz w:val="24"/>
          <w:szCs w:val="24"/>
        </w:rPr>
        <w:t>с</w:t>
      </w:r>
      <w:r w:rsidRPr="006B2053">
        <w:rPr>
          <w:rFonts w:ascii="Times New Roman" w:hAnsi="Times New Roman" w:cs="Times New Roman"/>
          <w:color w:val="000000" w:themeColor="text1"/>
          <w:sz w:val="24"/>
          <w:szCs w:val="24"/>
        </w:rPr>
        <w:t xml:space="preserve">уммы основного долга </w:t>
      </w:r>
      <w:r w:rsidR="00803486" w:rsidRPr="006B2053">
        <w:rPr>
          <w:rFonts w:ascii="Times New Roman" w:hAnsi="Times New Roman" w:cs="Times New Roman"/>
          <w:color w:val="000000" w:themeColor="text1"/>
          <w:sz w:val="24"/>
          <w:szCs w:val="24"/>
        </w:rPr>
        <w:t xml:space="preserve">по кредитным обязательствам </w:t>
      </w:r>
      <w:r w:rsidR="00803486" w:rsidRPr="006B2053">
        <w:rPr>
          <w:rFonts w:ascii="Times New Roman" w:hAnsi="Times New Roman" w:cs="Times New Roman"/>
          <w:color w:val="000000" w:themeColor="text1"/>
          <w:sz w:val="24"/>
          <w:szCs w:val="24"/>
        </w:rPr>
        <w:lastRenderedPageBreak/>
        <w:t>Концессионера</w:t>
      </w:r>
      <w:r w:rsidRPr="006B2053">
        <w:rPr>
          <w:rFonts w:ascii="Times New Roman" w:hAnsi="Times New Roman" w:cs="Times New Roman"/>
          <w:color w:val="000000" w:themeColor="text1"/>
          <w:sz w:val="24"/>
          <w:szCs w:val="24"/>
        </w:rPr>
        <w:t>, документов о получении денежных средств, докумен</w:t>
      </w:r>
      <w:r w:rsidR="00803486" w:rsidRPr="006B2053">
        <w:rPr>
          <w:rFonts w:ascii="Times New Roman" w:hAnsi="Times New Roman" w:cs="Times New Roman"/>
          <w:color w:val="000000" w:themeColor="text1"/>
          <w:sz w:val="24"/>
          <w:szCs w:val="24"/>
        </w:rPr>
        <w:t>тов о погашении задолженности</w:t>
      </w:r>
      <w:r w:rsidRPr="006B2053">
        <w:rPr>
          <w:rFonts w:ascii="Times New Roman" w:hAnsi="Times New Roman" w:cs="Times New Roman"/>
          <w:color w:val="000000" w:themeColor="text1"/>
          <w:sz w:val="24"/>
          <w:szCs w:val="24"/>
        </w:rPr>
        <w:t>, актов сверки расчетов);</w:t>
      </w:r>
    </w:p>
    <w:p w14:paraId="51B83111" w14:textId="77777777" w:rsidR="00967FDF" w:rsidRPr="006B2053" w:rsidRDefault="00967FDF" w:rsidP="00995282">
      <w:pPr>
        <w:pStyle w:val="ae"/>
        <w:numPr>
          <w:ilvl w:val="0"/>
          <w:numId w:val="2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объем выручки, полученной Концессионером за период с </w:t>
      </w:r>
      <w:r w:rsidR="00803486" w:rsidRPr="006B2053">
        <w:rPr>
          <w:rFonts w:ascii="Times New Roman" w:hAnsi="Times New Roman" w:cs="Times New Roman"/>
          <w:color w:val="000000" w:themeColor="text1"/>
          <w:sz w:val="24"/>
          <w:szCs w:val="24"/>
        </w:rPr>
        <w:t>д</w:t>
      </w:r>
      <w:r w:rsidRPr="006B2053">
        <w:rPr>
          <w:rFonts w:ascii="Times New Roman" w:hAnsi="Times New Roman" w:cs="Times New Roman"/>
          <w:color w:val="000000" w:themeColor="text1"/>
          <w:sz w:val="24"/>
          <w:szCs w:val="24"/>
        </w:rPr>
        <w:t xml:space="preserve">аты заключения </w:t>
      </w:r>
      <w:r w:rsidR="00803486" w:rsidRPr="006B2053">
        <w:rPr>
          <w:rFonts w:ascii="Times New Roman" w:hAnsi="Times New Roman" w:cs="Times New Roman"/>
          <w:color w:val="000000" w:themeColor="text1"/>
          <w:sz w:val="24"/>
          <w:szCs w:val="24"/>
        </w:rPr>
        <w:t>К</w:t>
      </w:r>
      <w:r w:rsidRPr="006B2053">
        <w:rPr>
          <w:rFonts w:ascii="Times New Roman" w:hAnsi="Times New Roman" w:cs="Times New Roman"/>
          <w:color w:val="000000" w:themeColor="text1"/>
          <w:sz w:val="24"/>
          <w:szCs w:val="24"/>
        </w:rPr>
        <w:t xml:space="preserve">онцессионного соглашения до даты расчета </w:t>
      </w:r>
      <w:r w:rsidR="00803486" w:rsidRPr="006B2053">
        <w:rPr>
          <w:rFonts w:ascii="Times New Roman" w:hAnsi="Times New Roman" w:cs="Times New Roman"/>
          <w:color w:val="000000" w:themeColor="text1"/>
          <w:sz w:val="24"/>
          <w:szCs w:val="24"/>
        </w:rPr>
        <w:t>к</w:t>
      </w:r>
      <w:r w:rsidRPr="006B2053">
        <w:rPr>
          <w:rFonts w:ascii="Times New Roman" w:hAnsi="Times New Roman" w:cs="Times New Roman"/>
          <w:color w:val="000000" w:themeColor="text1"/>
          <w:sz w:val="24"/>
          <w:szCs w:val="24"/>
        </w:rPr>
        <w:t>омпенсации при прекращении.</w:t>
      </w:r>
    </w:p>
    <w:p w14:paraId="223F44DA" w14:textId="053832B4" w:rsidR="00967FDF" w:rsidRPr="006B2053" w:rsidRDefault="00967FDF" w:rsidP="00995282">
      <w:pPr>
        <w:pStyle w:val="ae"/>
        <w:numPr>
          <w:ilvl w:val="2"/>
          <w:numId w:val="43"/>
        </w:numPr>
        <w:tabs>
          <w:tab w:val="left" w:pos="1134"/>
          <w:tab w:val="left" w:pos="1560"/>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В случае обоснованной необходимости</w:t>
      </w:r>
      <w:r w:rsidR="00A278E4" w:rsidRPr="006B2053">
        <w:rPr>
          <w:rFonts w:ascii="Times New Roman" w:hAnsi="Times New Roman" w:cs="Times New Roman"/>
          <w:color w:val="000000" w:themeColor="text1"/>
          <w:sz w:val="24"/>
          <w:szCs w:val="24"/>
        </w:rPr>
        <w:t>,</w:t>
      </w:r>
      <w:r w:rsidRPr="006B2053">
        <w:rPr>
          <w:rFonts w:ascii="Times New Roman" w:hAnsi="Times New Roman" w:cs="Times New Roman"/>
          <w:color w:val="000000" w:themeColor="text1"/>
          <w:sz w:val="24"/>
          <w:szCs w:val="24"/>
        </w:rPr>
        <w:t xml:space="preserve"> в письменном виде запросить у Концессионера иные документы и информацию, помимо указанных в пункте </w:t>
      </w:r>
      <w:r w:rsidR="001661F1" w:rsidRPr="006B2053">
        <w:fldChar w:fldCharType="begin"/>
      </w:r>
      <w:r w:rsidR="001661F1" w:rsidRPr="006B2053">
        <w:instrText xml:space="preserve"> REF _Ref472602722 \r \h  \* MERGEFORMAT </w:instrText>
      </w:r>
      <w:r w:rsidR="001661F1" w:rsidRPr="006B2053">
        <w:fldChar w:fldCharType="separate"/>
      </w:r>
      <w:r w:rsidR="00502676" w:rsidRPr="006B2053">
        <w:rPr>
          <w:rFonts w:ascii="Times New Roman" w:hAnsi="Times New Roman" w:cs="Times New Roman"/>
          <w:color w:val="000000" w:themeColor="text1"/>
          <w:sz w:val="24"/>
          <w:szCs w:val="24"/>
        </w:rPr>
        <w:t>15.15.4</w:t>
      </w:r>
      <w:r w:rsidR="001661F1" w:rsidRPr="006B2053">
        <w:fldChar w:fldCharType="end"/>
      </w:r>
      <w:r w:rsidRPr="006B2053">
        <w:rPr>
          <w:rFonts w:ascii="Times New Roman" w:hAnsi="Times New Roman" w:cs="Times New Roman"/>
          <w:color w:val="000000" w:themeColor="text1"/>
          <w:sz w:val="24"/>
          <w:szCs w:val="24"/>
        </w:rPr>
        <w:t xml:space="preserve"> </w:t>
      </w:r>
      <w:r w:rsidR="00635119" w:rsidRPr="006B2053">
        <w:rPr>
          <w:rFonts w:ascii="Times New Roman" w:hAnsi="Times New Roman" w:cs="Times New Roman"/>
          <w:color w:val="000000" w:themeColor="text1"/>
          <w:sz w:val="24"/>
          <w:szCs w:val="24"/>
        </w:rPr>
        <w:t>Концессионного соглашения</w:t>
      </w:r>
      <w:r w:rsidRPr="006B2053">
        <w:rPr>
          <w:rFonts w:ascii="Times New Roman" w:hAnsi="Times New Roman" w:cs="Times New Roman"/>
          <w:color w:val="000000" w:themeColor="text1"/>
          <w:sz w:val="24"/>
          <w:szCs w:val="24"/>
        </w:rPr>
        <w:t>, а также разъяснения по предостав</w:t>
      </w:r>
      <w:r w:rsidR="00803486" w:rsidRPr="006B2053">
        <w:rPr>
          <w:rFonts w:ascii="Times New Roman" w:hAnsi="Times New Roman" w:cs="Times New Roman"/>
          <w:color w:val="000000" w:themeColor="text1"/>
          <w:sz w:val="24"/>
          <w:szCs w:val="24"/>
        </w:rPr>
        <w:t>ленным документам и информации.</w:t>
      </w:r>
    </w:p>
    <w:p w14:paraId="70411358" w14:textId="77777777" w:rsidR="00967FDF" w:rsidRPr="006B2053" w:rsidRDefault="00967FDF" w:rsidP="00995282">
      <w:pPr>
        <w:pStyle w:val="ae"/>
        <w:numPr>
          <w:ilvl w:val="1"/>
          <w:numId w:val="4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color w:val="000000" w:themeColor="text1"/>
          <w:sz w:val="24"/>
          <w:szCs w:val="24"/>
        </w:rPr>
        <w:t xml:space="preserve">Концессионер и </w:t>
      </w:r>
      <w:proofErr w:type="spellStart"/>
      <w:r w:rsidRPr="006B2053">
        <w:rPr>
          <w:rFonts w:ascii="Times New Roman" w:hAnsi="Times New Roman" w:cs="Times New Roman"/>
          <w:color w:val="000000" w:themeColor="text1"/>
          <w:sz w:val="24"/>
          <w:szCs w:val="24"/>
        </w:rPr>
        <w:t>Концедент</w:t>
      </w:r>
      <w:proofErr w:type="spellEnd"/>
      <w:r w:rsidRPr="006B2053">
        <w:rPr>
          <w:rFonts w:ascii="Times New Roman" w:hAnsi="Times New Roman" w:cs="Times New Roman"/>
          <w:color w:val="000000" w:themeColor="text1"/>
          <w:sz w:val="24"/>
          <w:szCs w:val="24"/>
        </w:rPr>
        <w:t xml:space="preserve"> обязаны предоставить информацию и документы, запрошенные </w:t>
      </w:r>
      <w:r w:rsidR="003701C5" w:rsidRPr="006B2053">
        <w:rPr>
          <w:rStyle w:val="af5"/>
          <w:rFonts w:ascii="Times New Roman" w:hAnsi="Times New Roman" w:cs="Times New Roman"/>
          <w:b w:val="0"/>
          <w:color w:val="000000" w:themeColor="text1"/>
          <w:sz w:val="24"/>
          <w:szCs w:val="24"/>
        </w:rPr>
        <w:t>Субъект</w:t>
      </w:r>
      <w:r w:rsidRPr="006B2053">
        <w:rPr>
          <w:rFonts w:ascii="Times New Roman" w:hAnsi="Times New Roman" w:cs="Times New Roman"/>
          <w:color w:val="000000" w:themeColor="text1"/>
          <w:sz w:val="24"/>
          <w:szCs w:val="24"/>
        </w:rPr>
        <w:t xml:space="preserve">ом в соответствии с </w:t>
      </w:r>
      <w:r w:rsidR="00E8362C" w:rsidRPr="006B2053">
        <w:rPr>
          <w:rFonts w:ascii="Times New Roman" w:hAnsi="Times New Roman" w:cs="Times New Roman"/>
          <w:color w:val="000000" w:themeColor="text1"/>
          <w:sz w:val="24"/>
          <w:szCs w:val="24"/>
        </w:rPr>
        <w:t xml:space="preserve">пунктом </w:t>
      </w:r>
      <w:r w:rsidR="00803486" w:rsidRPr="006B2053">
        <w:rPr>
          <w:rFonts w:ascii="Times New Roman" w:hAnsi="Times New Roman" w:cs="Times New Roman"/>
          <w:color w:val="000000" w:themeColor="text1"/>
          <w:sz w:val="24"/>
          <w:szCs w:val="24"/>
        </w:rPr>
        <w:t>1</w:t>
      </w:r>
      <w:r w:rsidR="00956639" w:rsidRPr="006B2053">
        <w:rPr>
          <w:rFonts w:ascii="Times New Roman" w:hAnsi="Times New Roman" w:cs="Times New Roman"/>
          <w:color w:val="000000" w:themeColor="text1"/>
          <w:sz w:val="24"/>
          <w:szCs w:val="24"/>
        </w:rPr>
        <w:t>5</w:t>
      </w:r>
      <w:r w:rsidR="00803486" w:rsidRPr="006B2053">
        <w:rPr>
          <w:rFonts w:ascii="Times New Roman" w:hAnsi="Times New Roman" w:cs="Times New Roman"/>
          <w:color w:val="000000" w:themeColor="text1"/>
          <w:sz w:val="24"/>
          <w:szCs w:val="24"/>
        </w:rPr>
        <w:t>.1</w:t>
      </w:r>
      <w:r w:rsidR="00F910B9" w:rsidRPr="006B2053">
        <w:rPr>
          <w:rFonts w:ascii="Times New Roman" w:hAnsi="Times New Roman" w:cs="Times New Roman"/>
          <w:color w:val="000000" w:themeColor="text1"/>
          <w:sz w:val="24"/>
          <w:szCs w:val="24"/>
        </w:rPr>
        <w:t>5</w:t>
      </w:r>
      <w:r w:rsidRPr="006B2053">
        <w:rPr>
          <w:rFonts w:ascii="Times New Roman" w:hAnsi="Times New Roman" w:cs="Times New Roman"/>
          <w:color w:val="000000" w:themeColor="text1"/>
          <w:sz w:val="24"/>
          <w:szCs w:val="24"/>
        </w:rPr>
        <w:t xml:space="preserve"> </w:t>
      </w:r>
      <w:r w:rsidR="00635119" w:rsidRPr="006B2053">
        <w:rPr>
          <w:rFonts w:ascii="Times New Roman" w:hAnsi="Times New Roman" w:cs="Times New Roman"/>
          <w:color w:val="000000" w:themeColor="text1"/>
          <w:sz w:val="24"/>
          <w:szCs w:val="24"/>
        </w:rPr>
        <w:t>Концессионного соглашения</w:t>
      </w:r>
      <w:r w:rsidRPr="006B2053">
        <w:rPr>
          <w:rFonts w:ascii="Times New Roman" w:hAnsi="Times New Roman" w:cs="Times New Roman"/>
          <w:color w:val="000000" w:themeColor="text1"/>
          <w:sz w:val="24"/>
          <w:szCs w:val="24"/>
        </w:rPr>
        <w:t>, в течение 10 (десяти) рабочих дней с даты получения письменного запроса.</w:t>
      </w:r>
    </w:p>
    <w:p w14:paraId="0B9000FF" w14:textId="77777777" w:rsidR="00967FDF" w:rsidRPr="006B2053" w:rsidRDefault="003701C5" w:rsidP="00995282">
      <w:pPr>
        <w:pStyle w:val="ae"/>
        <w:numPr>
          <w:ilvl w:val="1"/>
          <w:numId w:val="43"/>
        </w:numPr>
        <w:tabs>
          <w:tab w:val="left" w:pos="1134"/>
        </w:tabs>
        <w:spacing w:after="0" w:line="240" w:lineRule="auto"/>
        <w:ind w:left="0" w:firstLine="709"/>
        <w:jc w:val="both"/>
        <w:rPr>
          <w:rFonts w:ascii="Times New Roman" w:hAnsi="Times New Roman" w:cs="Times New Roman"/>
          <w:color w:val="000000" w:themeColor="text1"/>
          <w:sz w:val="24"/>
          <w:szCs w:val="24"/>
        </w:rPr>
      </w:pPr>
      <w:bookmarkStart w:id="53" w:name="_Ref474420801"/>
      <w:r w:rsidRPr="006B2053">
        <w:rPr>
          <w:rStyle w:val="af5"/>
          <w:rFonts w:ascii="Times New Roman" w:hAnsi="Times New Roman" w:cs="Times New Roman"/>
          <w:b w:val="0"/>
          <w:color w:val="000000" w:themeColor="text1"/>
          <w:sz w:val="24"/>
          <w:szCs w:val="24"/>
        </w:rPr>
        <w:t>Субъект</w:t>
      </w:r>
      <w:r w:rsidR="00967FDF" w:rsidRPr="006B2053">
        <w:rPr>
          <w:rFonts w:ascii="Times New Roman" w:hAnsi="Times New Roman" w:cs="Times New Roman"/>
          <w:color w:val="000000" w:themeColor="text1"/>
          <w:sz w:val="24"/>
          <w:szCs w:val="24"/>
        </w:rPr>
        <w:t xml:space="preserve"> обязуется определить орган или должностное лицо, уполномоченных действовать от лица </w:t>
      </w:r>
      <w:r w:rsidRPr="006B2053">
        <w:rPr>
          <w:rStyle w:val="af5"/>
          <w:rFonts w:ascii="Times New Roman" w:hAnsi="Times New Roman" w:cs="Times New Roman"/>
          <w:b w:val="0"/>
          <w:color w:val="000000" w:themeColor="text1"/>
          <w:sz w:val="24"/>
          <w:szCs w:val="24"/>
        </w:rPr>
        <w:t>Субъект</w:t>
      </w:r>
      <w:r w:rsidR="00967FDF" w:rsidRPr="006B2053">
        <w:rPr>
          <w:rFonts w:ascii="Times New Roman" w:hAnsi="Times New Roman" w:cs="Times New Roman"/>
          <w:color w:val="000000" w:themeColor="text1"/>
          <w:sz w:val="24"/>
          <w:szCs w:val="24"/>
        </w:rPr>
        <w:t xml:space="preserve">а при реализации прав и исполнении обязанностей </w:t>
      </w:r>
      <w:r w:rsidRPr="006B2053">
        <w:rPr>
          <w:rStyle w:val="af5"/>
          <w:rFonts w:ascii="Times New Roman" w:hAnsi="Times New Roman" w:cs="Times New Roman"/>
          <w:b w:val="0"/>
          <w:color w:val="000000" w:themeColor="text1"/>
          <w:sz w:val="24"/>
          <w:szCs w:val="24"/>
        </w:rPr>
        <w:t>Субъект</w:t>
      </w:r>
      <w:r w:rsidR="00967FDF" w:rsidRPr="006B2053">
        <w:rPr>
          <w:rFonts w:ascii="Times New Roman" w:hAnsi="Times New Roman" w:cs="Times New Roman"/>
          <w:color w:val="000000" w:themeColor="text1"/>
          <w:sz w:val="24"/>
          <w:szCs w:val="24"/>
        </w:rPr>
        <w:t xml:space="preserve">а по Концессионному соглашению, не позднее 30 (тридцати) рабочих дней с даты подписания Концессионного соглашения </w:t>
      </w:r>
      <w:r w:rsidRPr="006B2053">
        <w:rPr>
          <w:rStyle w:val="af5"/>
          <w:rFonts w:ascii="Times New Roman" w:hAnsi="Times New Roman" w:cs="Times New Roman"/>
          <w:b w:val="0"/>
          <w:color w:val="000000" w:themeColor="text1"/>
          <w:sz w:val="24"/>
          <w:szCs w:val="24"/>
        </w:rPr>
        <w:t>Субъект</w:t>
      </w:r>
      <w:r w:rsidR="00967FDF" w:rsidRPr="006B2053">
        <w:rPr>
          <w:rFonts w:ascii="Times New Roman" w:hAnsi="Times New Roman" w:cs="Times New Roman"/>
          <w:color w:val="000000" w:themeColor="text1"/>
          <w:sz w:val="24"/>
          <w:szCs w:val="24"/>
        </w:rPr>
        <w:t>ом.</w:t>
      </w:r>
      <w:bookmarkEnd w:id="53"/>
    </w:p>
    <w:p w14:paraId="2E82EB03" w14:textId="77777777" w:rsidR="006D5B95" w:rsidRPr="006B2053" w:rsidRDefault="006D5B95" w:rsidP="00995282">
      <w:pPr>
        <w:pStyle w:val="ae"/>
        <w:numPr>
          <w:ilvl w:val="1"/>
          <w:numId w:val="43"/>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6B2053">
        <w:rPr>
          <w:rFonts w:ascii="Times New Roman" w:hAnsi="Times New Roman" w:cs="Times New Roman"/>
          <w:sz w:val="24"/>
          <w:szCs w:val="24"/>
        </w:rPr>
        <w:t xml:space="preserve">Предоставление информации Концессионером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и (или) </w:t>
      </w:r>
      <w:r w:rsidR="003701C5" w:rsidRPr="006B2053">
        <w:rPr>
          <w:rStyle w:val="af5"/>
          <w:rFonts w:ascii="Times New Roman" w:hAnsi="Times New Roman" w:cs="Times New Roman"/>
          <w:b w:val="0"/>
          <w:color w:val="000000" w:themeColor="text1"/>
          <w:sz w:val="24"/>
          <w:szCs w:val="24"/>
        </w:rPr>
        <w:t>Субъект</w:t>
      </w:r>
      <w:r w:rsidRPr="006B2053">
        <w:rPr>
          <w:rFonts w:ascii="Times New Roman" w:hAnsi="Times New Roman" w:cs="Times New Roman"/>
          <w:sz w:val="24"/>
          <w:szCs w:val="24"/>
        </w:rPr>
        <w:t>у осуществляется как в рамках единой системы отчетности, определяемой федеральными органами исполнительной власти в соответствии с действующим законодательством в сфере регулирования цен (тарифов), так и в форме, изложенной в соответствующем запросе.</w:t>
      </w:r>
    </w:p>
    <w:p w14:paraId="6F7EAAA7"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p>
    <w:p w14:paraId="6965BD54" w14:textId="77777777" w:rsidR="00CA3B5E" w:rsidRPr="006B2053" w:rsidRDefault="00CA3B5E" w:rsidP="00995282">
      <w:pPr>
        <w:pStyle w:val="1"/>
        <w:numPr>
          <w:ilvl w:val="0"/>
          <w:numId w:val="43"/>
        </w:numPr>
        <w:tabs>
          <w:tab w:val="left" w:pos="567"/>
        </w:tabs>
        <w:ind w:left="0" w:firstLine="709"/>
      </w:pPr>
      <w:bookmarkStart w:id="54" w:name="Par1243"/>
      <w:bookmarkStart w:id="55" w:name="_Toc395040963"/>
      <w:bookmarkStart w:id="56" w:name="_Toc498097619"/>
      <w:bookmarkEnd w:id="54"/>
      <w:r w:rsidRPr="006B2053">
        <w:t>Ответственность Сторон</w:t>
      </w:r>
      <w:bookmarkEnd w:id="55"/>
      <w:bookmarkEnd w:id="56"/>
    </w:p>
    <w:p w14:paraId="7F1D38AC"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1F1413AD"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За неисполнение или ненадлежащее исполнение обязательств,</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предусмотренных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Стороны несут ответственность,</w:t>
      </w:r>
      <w:r w:rsidR="00647861"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предусмотренную </w:t>
      </w:r>
      <w:r w:rsidR="0036473E" w:rsidRPr="006B2053">
        <w:rPr>
          <w:rFonts w:ascii="Times New Roman" w:hAnsi="Times New Roman" w:cs="Times New Roman"/>
          <w:sz w:val="24"/>
          <w:szCs w:val="24"/>
          <w:lang w:eastAsia="en-US"/>
        </w:rPr>
        <w:t>действующим</w:t>
      </w:r>
      <w:r w:rsidR="0036473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законодательством и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w:t>
      </w:r>
    </w:p>
    <w:p w14:paraId="60438A9E" w14:textId="74519802"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несет ответственность перед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за допущенное</w:t>
      </w:r>
      <w:r w:rsidR="003A7ECC" w:rsidRPr="006B2053">
        <w:rPr>
          <w:rFonts w:ascii="Times New Roman" w:hAnsi="Times New Roman" w:cs="Times New Roman"/>
          <w:sz w:val="24"/>
          <w:szCs w:val="24"/>
        </w:rPr>
        <w:t xml:space="preserve"> при </w:t>
      </w:r>
      <w:r w:rsidRPr="006B2053">
        <w:rPr>
          <w:rFonts w:ascii="Times New Roman" w:hAnsi="Times New Roman" w:cs="Times New Roman"/>
          <w:sz w:val="24"/>
          <w:szCs w:val="24"/>
        </w:rPr>
        <w:t>создании и реконструкции</w:t>
      </w:r>
      <w:r w:rsidR="00ED416E" w:rsidRPr="006B2053">
        <w:rPr>
          <w:rFonts w:ascii="Times New Roman" w:hAnsi="Times New Roman" w:cs="Times New Roman"/>
          <w:sz w:val="24"/>
          <w:szCs w:val="24"/>
        </w:rPr>
        <w:t xml:space="preserve"> </w:t>
      </w:r>
      <w:r w:rsidR="00114955" w:rsidRPr="006B2053">
        <w:rPr>
          <w:rFonts w:ascii="Times New Roman" w:hAnsi="Times New Roman" w:cs="Times New Roman"/>
          <w:sz w:val="24"/>
          <w:szCs w:val="24"/>
        </w:rPr>
        <w:t>О</w:t>
      </w:r>
      <w:r w:rsidRPr="006B2053">
        <w:rPr>
          <w:rFonts w:ascii="Times New Roman" w:hAnsi="Times New Roman" w:cs="Times New Roman"/>
          <w:sz w:val="24"/>
          <w:szCs w:val="24"/>
        </w:rPr>
        <w:t>бъект</w:t>
      </w:r>
      <w:r w:rsidR="00B04A2F" w:rsidRPr="006B2053">
        <w:rPr>
          <w:rFonts w:ascii="Times New Roman" w:hAnsi="Times New Roman" w:cs="Times New Roman"/>
          <w:sz w:val="24"/>
          <w:szCs w:val="24"/>
        </w:rPr>
        <w:t>ов</w:t>
      </w:r>
      <w:r w:rsidRPr="006B2053">
        <w:rPr>
          <w:rFonts w:ascii="Times New Roman" w:hAnsi="Times New Roman" w:cs="Times New Roman"/>
          <w:sz w:val="24"/>
          <w:szCs w:val="24"/>
        </w:rPr>
        <w:t xml:space="preserve"> нарушение требований, установленных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требований технических регламентов, проектной документации,</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иных обязательных требований к качеству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6B34D6"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p>
    <w:p w14:paraId="1A29C723" w14:textId="77777777" w:rsidR="00ED416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нарушения </w:t>
      </w:r>
      <w:r w:rsidR="008F4A6D" w:rsidRPr="006B2053">
        <w:rPr>
          <w:rFonts w:ascii="Times New Roman" w:hAnsi="Times New Roman" w:cs="Times New Roman"/>
          <w:sz w:val="24"/>
          <w:szCs w:val="24"/>
        </w:rPr>
        <w:t xml:space="preserve">Концессионером </w:t>
      </w:r>
      <w:r w:rsidRPr="006B2053">
        <w:rPr>
          <w:rFonts w:ascii="Times New Roman" w:hAnsi="Times New Roman" w:cs="Times New Roman"/>
          <w:sz w:val="24"/>
          <w:szCs w:val="24"/>
        </w:rPr>
        <w:t xml:space="preserve">требований, указанных в пункте </w:t>
      </w:r>
      <w:r w:rsidR="00D60AB4" w:rsidRPr="006B2053">
        <w:rPr>
          <w:rFonts w:ascii="Times New Roman" w:hAnsi="Times New Roman" w:cs="Times New Roman"/>
          <w:sz w:val="24"/>
          <w:szCs w:val="24"/>
        </w:rPr>
        <w:t>1</w:t>
      </w:r>
      <w:r w:rsidR="00956639" w:rsidRPr="006B2053">
        <w:rPr>
          <w:rFonts w:ascii="Times New Roman" w:hAnsi="Times New Roman" w:cs="Times New Roman"/>
          <w:sz w:val="24"/>
          <w:szCs w:val="24"/>
        </w:rPr>
        <w:t>6</w:t>
      </w:r>
      <w:r w:rsidR="00D60AB4" w:rsidRPr="006B2053">
        <w:rPr>
          <w:rFonts w:ascii="Times New Roman" w:hAnsi="Times New Roman" w:cs="Times New Roman"/>
          <w:sz w:val="24"/>
          <w:szCs w:val="24"/>
        </w:rPr>
        <w:t>.2</w:t>
      </w:r>
      <w:r w:rsidRPr="006B2053">
        <w:rPr>
          <w:rFonts w:ascii="Times New Roman" w:hAnsi="Times New Roman" w:cs="Times New Roman"/>
          <w:sz w:val="24"/>
          <w:szCs w:val="24"/>
        </w:rPr>
        <w:t xml:space="preserve">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в течение </w:t>
      </w:r>
      <w:r w:rsidR="00ED416E" w:rsidRPr="006B2053">
        <w:rPr>
          <w:rFonts w:ascii="Times New Roman" w:hAnsi="Times New Roman" w:cs="Times New Roman"/>
          <w:sz w:val="24"/>
          <w:szCs w:val="24"/>
        </w:rPr>
        <w:t>15</w:t>
      </w:r>
      <w:r w:rsidRPr="006B2053">
        <w:rPr>
          <w:rFonts w:ascii="Times New Roman" w:hAnsi="Times New Roman" w:cs="Times New Roman"/>
          <w:sz w:val="24"/>
          <w:szCs w:val="24"/>
        </w:rPr>
        <w:t xml:space="preserve"> </w:t>
      </w:r>
      <w:r w:rsidR="002B3F47" w:rsidRPr="006B2053">
        <w:rPr>
          <w:rFonts w:ascii="Times New Roman" w:hAnsi="Times New Roman" w:cs="Times New Roman"/>
          <w:sz w:val="24"/>
          <w:szCs w:val="24"/>
        </w:rPr>
        <w:t xml:space="preserve">(пятнадцати) </w:t>
      </w:r>
      <w:r w:rsidRPr="006B2053">
        <w:rPr>
          <w:rFonts w:ascii="Times New Roman" w:hAnsi="Times New Roman" w:cs="Times New Roman"/>
          <w:sz w:val="24"/>
          <w:szCs w:val="24"/>
        </w:rPr>
        <w:t>календарных дней,</w:t>
      </w:r>
      <w:r w:rsidR="00ED416E" w:rsidRPr="006B2053">
        <w:rPr>
          <w:rFonts w:ascii="Times New Roman" w:hAnsi="Times New Roman" w:cs="Times New Roman"/>
          <w:sz w:val="24"/>
          <w:szCs w:val="24"/>
        </w:rPr>
        <w:t xml:space="preserve"> с даты обнаружения</w:t>
      </w:r>
      <w:r w:rsidRPr="006B2053">
        <w:rPr>
          <w:rFonts w:ascii="Times New Roman" w:hAnsi="Times New Roman" w:cs="Times New Roman"/>
          <w:sz w:val="24"/>
          <w:szCs w:val="24"/>
        </w:rPr>
        <w:t xml:space="preserve"> нарушения</w:t>
      </w:r>
      <w:r w:rsidR="005F1105" w:rsidRPr="006B2053">
        <w:rPr>
          <w:rFonts w:ascii="Times New Roman" w:hAnsi="Times New Roman" w:cs="Times New Roman"/>
          <w:sz w:val="24"/>
          <w:szCs w:val="24"/>
        </w:rPr>
        <w:t>,</w:t>
      </w:r>
      <w:r w:rsidRPr="006B2053">
        <w:rPr>
          <w:rFonts w:ascii="Times New Roman" w:hAnsi="Times New Roman" w:cs="Times New Roman"/>
          <w:sz w:val="24"/>
          <w:szCs w:val="24"/>
        </w:rPr>
        <w:t xml:space="preserve"> направ</w:t>
      </w:r>
      <w:r w:rsidR="00A1392E" w:rsidRPr="006B2053">
        <w:rPr>
          <w:rFonts w:ascii="Times New Roman" w:hAnsi="Times New Roman" w:cs="Times New Roman"/>
          <w:sz w:val="24"/>
          <w:szCs w:val="24"/>
        </w:rPr>
        <w:t>ляет</w:t>
      </w:r>
      <w:r w:rsidRPr="006B2053">
        <w:rPr>
          <w:rFonts w:ascii="Times New Roman" w:hAnsi="Times New Roman" w:cs="Times New Roman"/>
          <w:sz w:val="24"/>
          <w:szCs w:val="24"/>
        </w:rPr>
        <w:t xml:space="preserve"> Концессионеру в письменной форме требование</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безвозмездно устранить обнаруженное нарушение с указанием пункта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и (или) документа, требования которых нарушены</w:t>
      </w:r>
      <w:r w:rsidR="00ED416E" w:rsidRPr="006B2053">
        <w:rPr>
          <w:rFonts w:ascii="Times New Roman" w:hAnsi="Times New Roman" w:cs="Times New Roman"/>
          <w:sz w:val="24"/>
          <w:szCs w:val="24"/>
        </w:rPr>
        <w:t xml:space="preserve"> и разумного срока для устранения нарушения.</w:t>
      </w:r>
    </w:p>
    <w:p w14:paraId="4FC9473B"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w:t>
      </w:r>
      <w:r w:rsidR="00CE38AE" w:rsidRPr="006B2053">
        <w:rPr>
          <w:rFonts w:ascii="Times New Roman" w:hAnsi="Times New Roman" w:cs="Times New Roman"/>
          <w:sz w:val="24"/>
          <w:szCs w:val="24"/>
        </w:rPr>
        <w:t xml:space="preserve">вправе </w:t>
      </w:r>
      <w:r w:rsidRPr="006B2053">
        <w:rPr>
          <w:rFonts w:ascii="Times New Roman" w:hAnsi="Times New Roman" w:cs="Times New Roman"/>
          <w:sz w:val="24"/>
          <w:szCs w:val="24"/>
        </w:rPr>
        <w:t>потребовать от Концессионера возмещения</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причиненных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убытков, вызванных нарушением Концессионером</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требований, указанных</w:t>
      </w:r>
      <w:r w:rsidR="00CE38AE" w:rsidRPr="006B2053">
        <w:rPr>
          <w:rFonts w:ascii="Times New Roman" w:hAnsi="Times New Roman" w:cs="Times New Roman"/>
          <w:sz w:val="24"/>
          <w:szCs w:val="24"/>
        </w:rPr>
        <w:t xml:space="preserve"> в п</w:t>
      </w:r>
      <w:r w:rsidRPr="006B2053">
        <w:rPr>
          <w:rFonts w:ascii="Times New Roman" w:hAnsi="Times New Roman" w:cs="Times New Roman"/>
          <w:sz w:val="24"/>
          <w:szCs w:val="24"/>
        </w:rPr>
        <w:t xml:space="preserve">ункте </w:t>
      </w:r>
      <w:r w:rsidR="00D60AB4" w:rsidRPr="006B2053">
        <w:rPr>
          <w:rFonts w:ascii="Times New Roman" w:hAnsi="Times New Roman" w:cs="Times New Roman"/>
          <w:sz w:val="24"/>
          <w:szCs w:val="24"/>
        </w:rPr>
        <w:t>1</w:t>
      </w:r>
      <w:r w:rsidR="00F42278" w:rsidRPr="006B2053">
        <w:rPr>
          <w:rFonts w:ascii="Times New Roman" w:hAnsi="Times New Roman" w:cs="Times New Roman"/>
          <w:sz w:val="24"/>
          <w:szCs w:val="24"/>
        </w:rPr>
        <w:t>6</w:t>
      </w:r>
      <w:r w:rsidR="00D60AB4" w:rsidRPr="006B2053">
        <w:rPr>
          <w:rFonts w:ascii="Times New Roman" w:hAnsi="Times New Roman" w:cs="Times New Roman"/>
          <w:sz w:val="24"/>
          <w:szCs w:val="24"/>
        </w:rPr>
        <w:t>.2</w:t>
      </w:r>
      <w:r w:rsidRPr="006B2053">
        <w:rPr>
          <w:rFonts w:ascii="Times New Roman" w:hAnsi="Times New Roman" w:cs="Times New Roman"/>
          <w:sz w:val="24"/>
          <w:szCs w:val="24"/>
        </w:rPr>
        <w:t xml:space="preserve">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если эти</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нарушения не были устранены Концессионером в срок, определенный </w:t>
      </w:r>
      <w:proofErr w:type="spellStart"/>
      <w:r w:rsidRPr="006B2053">
        <w:rPr>
          <w:rFonts w:ascii="Times New Roman" w:hAnsi="Times New Roman" w:cs="Times New Roman"/>
          <w:sz w:val="24"/>
          <w:szCs w:val="24"/>
        </w:rPr>
        <w:t>Концедентом</w:t>
      </w:r>
      <w:proofErr w:type="spellEnd"/>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в требовании об устране</w:t>
      </w:r>
      <w:r w:rsidR="00D60AB4" w:rsidRPr="006B2053">
        <w:rPr>
          <w:rFonts w:ascii="Times New Roman" w:hAnsi="Times New Roman" w:cs="Times New Roman"/>
          <w:sz w:val="24"/>
          <w:szCs w:val="24"/>
        </w:rPr>
        <w:t xml:space="preserve">нии нарушений, предусмотренном </w:t>
      </w:r>
      <w:r w:rsidRPr="006B2053">
        <w:rPr>
          <w:rFonts w:ascii="Times New Roman" w:hAnsi="Times New Roman" w:cs="Times New Roman"/>
          <w:sz w:val="24"/>
          <w:szCs w:val="24"/>
        </w:rPr>
        <w:t xml:space="preserve">пунктом </w:t>
      </w:r>
      <w:r w:rsidR="00D60AB4" w:rsidRPr="006B2053">
        <w:rPr>
          <w:rFonts w:ascii="Times New Roman" w:hAnsi="Times New Roman" w:cs="Times New Roman"/>
          <w:sz w:val="24"/>
          <w:szCs w:val="24"/>
        </w:rPr>
        <w:t>1</w:t>
      </w:r>
      <w:r w:rsidR="00956639" w:rsidRPr="006B2053">
        <w:rPr>
          <w:rFonts w:ascii="Times New Roman" w:hAnsi="Times New Roman" w:cs="Times New Roman"/>
          <w:sz w:val="24"/>
          <w:szCs w:val="24"/>
        </w:rPr>
        <w:t>6</w:t>
      </w:r>
      <w:r w:rsidR="00F42278" w:rsidRPr="006B2053">
        <w:rPr>
          <w:rFonts w:ascii="Times New Roman" w:hAnsi="Times New Roman" w:cs="Times New Roman"/>
          <w:sz w:val="24"/>
          <w:szCs w:val="24"/>
        </w:rPr>
        <w:t>.3</w:t>
      </w:r>
      <w:r w:rsidR="00D60AB4" w:rsidRPr="006B2053">
        <w:rPr>
          <w:rFonts w:ascii="Times New Roman" w:hAnsi="Times New Roman" w:cs="Times New Roman"/>
          <w:sz w:val="24"/>
          <w:szCs w:val="24"/>
        </w:rPr>
        <w:t xml:space="preserve">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или являются существенными.</w:t>
      </w:r>
    </w:p>
    <w:p w14:paraId="77BE8124" w14:textId="794180F4"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несет перед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ответственность за качество</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работ по созданию и реконструкции</w:t>
      </w:r>
      <w:r w:rsidR="00ED416E" w:rsidRPr="006B2053">
        <w:rPr>
          <w:rFonts w:ascii="Times New Roman" w:hAnsi="Times New Roman" w:cs="Times New Roman"/>
          <w:sz w:val="24"/>
          <w:szCs w:val="24"/>
        </w:rPr>
        <w:t xml:space="preserve"> </w:t>
      </w:r>
      <w:r w:rsidR="00114955" w:rsidRPr="006B2053">
        <w:rPr>
          <w:rFonts w:ascii="Times New Roman" w:hAnsi="Times New Roman" w:cs="Times New Roman"/>
          <w:sz w:val="24"/>
          <w:szCs w:val="24"/>
        </w:rPr>
        <w:t>О</w:t>
      </w:r>
      <w:r w:rsidRPr="006B2053">
        <w:rPr>
          <w:rFonts w:ascii="Times New Roman" w:hAnsi="Times New Roman" w:cs="Times New Roman"/>
          <w:sz w:val="24"/>
          <w:szCs w:val="24"/>
        </w:rPr>
        <w:t>бъект</w:t>
      </w:r>
      <w:r w:rsidR="00B04A2F" w:rsidRPr="006B2053">
        <w:rPr>
          <w:rFonts w:ascii="Times New Roman" w:hAnsi="Times New Roman" w:cs="Times New Roman"/>
          <w:sz w:val="24"/>
          <w:szCs w:val="24"/>
        </w:rPr>
        <w:t>ов</w:t>
      </w:r>
      <w:r w:rsidRPr="006B2053">
        <w:rPr>
          <w:rFonts w:ascii="Times New Roman" w:hAnsi="Times New Roman" w:cs="Times New Roman"/>
          <w:sz w:val="24"/>
          <w:szCs w:val="24"/>
        </w:rPr>
        <w:t xml:space="preserve"> в течение </w:t>
      </w:r>
      <w:r w:rsidR="002B3F47" w:rsidRPr="006B2053">
        <w:rPr>
          <w:rFonts w:ascii="Times New Roman" w:hAnsi="Times New Roman" w:cs="Times New Roman"/>
          <w:sz w:val="24"/>
          <w:szCs w:val="24"/>
        </w:rPr>
        <w:t>5 (</w:t>
      </w:r>
      <w:r w:rsidR="00ED416E" w:rsidRPr="006B2053">
        <w:rPr>
          <w:rFonts w:ascii="Times New Roman" w:hAnsi="Times New Roman" w:cs="Times New Roman"/>
          <w:sz w:val="24"/>
          <w:szCs w:val="24"/>
        </w:rPr>
        <w:t>пяти</w:t>
      </w:r>
      <w:r w:rsidR="002B3F47" w:rsidRPr="006B2053">
        <w:rPr>
          <w:rFonts w:ascii="Times New Roman" w:hAnsi="Times New Roman" w:cs="Times New Roman"/>
          <w:sz w:val="24"/>
          <w:szCs w:val="24"/>
        </w:rPr>
        <w:t>)</w:t>
      </w:r>
      <w:r w:rsidR="00ED416E" w:rsidRPr="006B2053">
        <w:rPr>
          <w:rFonts w:ascii="Times New Roman" w:hAnsi="Times New Roman" w:cs="Times New Roman"/>
          <w:sz w:val="24"/>
          <w:szCs w:val="24"/>
        </w:rPr>
        <w:t xml:space="preserve"> лет со дня прекращения </w:t>
      </w:r>
      <w:r w:rsidR="006B34D6" w:rsidRPr="006B2053">
        <w:rPr>
          <w:rFonts w:ascii="Times New Roman" w:hAnsi="Times New Roman" w:cs="Times New Roman"/>
          <w:sz w:val="24"/>
          <w:szCs w:val="24"/>
        </w:rPr>
        <w:t>Концессионного с</w:t>
      </w:r>
      <w:r w:rsidR="00ED416E" w:rsidRPr="006B2053">
        <w:rPr>
          <w:rFonts w:ascii="Times New Roman" w:hAnsi="Times New Roman" w:cs="Times New Roman"/>
          <w:sz w:val="24"/>
          <w:szCs w:val="24"/>
        </w:rPr>
        <w:t>оглашения.</w:t>
      </w:r>
    </w:p>
    <w:p w14:paraId="626D32B2"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имеет право на возмещение убытков, возникших в</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результате неисполнения (в том числе уклонения Концессионера от подписания</w:t>
      </w:r>
      <w:r w:rsidR="00CE38AE" w:rsidRPr="006B2053">
        <w:rPr>
          <w:rFonts w:ascii="Times New Roman" w:hAnsi="Times New Roman" w:cs="Times New Roman"/>
          <w:sz w:val="24"/>
          <w:szCs w:val="24"/>
        </w:rPr>
        <w:t xml:space="preserve"> </w:t>
      </w:r>
      <w:r w:rsidRPr="006B2053">
        <w:rPr>
          <w:rFonts w:ascii="Times New Roman" w:hAnsi="Times New Roman" w:cs="Times New Roman"/>
          <w:sz w:val="24"/>
          <w:szCs w:val="24"/>
        </w:rPr>
        <w:t>акта приема-передачи) или ненадлежащего исполнения Концессионером</w:t>
      </w:r>
      <w:r w:rsidR="00CE38AE" w:rsidRPr="006B2053">
        <w:rPr>
          <w:rFonts w:ascii="Times New Roman" w:hAnsi="Times New Roman" w:cs="Times New Roman"/>
          <w:sz w:val="24"/>
          <w:szCs w:val="24"/>
        </w:rPr>
        <w:t xml:space="preserve"> </w:t>
      </w:r>
      <w:r w:rsidR="00515BD1" w:rsidRPr="006B2053">
        <w:rPr>
          <w:rFonts w:ascii="Times New Roman" w:hAnsi="Times New Roman" w:cs="Times New Roman"/>
          <w:sz w:val="24"/>
          <w:szCs w:val="24"/>
        </w:rPr>
        <w:t xml:space="preserve">обязательств, предусмотренных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w:t>
      </w:r>
    </w:p>
    <w:p w14:paraId="123EB0CE" w14:textId="77777777" w:rsidR="005F1105" w:rsidRPr="006B2053" w:rsidRDefault="005F1105"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Концессионер имеет право на возмещение убытков, возникших в результате неисполнения или ненадлежащего исполнения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обязательств, </w:t>
      </w:r>
      <w:r w:rsidRPr="006B2053">
        <w:rPr>
          <w:rFonts w:ascii="Times New Roman" w:hAnsi="Times New Roman" w:cs="Times New Roman"/>
          <w:sz w:val="24"/>
          <w:szCs w:val="24"/>
        </w:rPr>
        <w:lastRenderedPageBreak/>
        <w:t xml:space="preserve">предусмотренных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 xml:space="preserve">оглашением, указанных в пунктах </w:t>
      </w:r>
      <w:r w:rsidR="00956639" w:rsidRPr="006B2053">
        <w:rPr>
          <w:rFonts w:ascii="Times New Roman" w:hAnsi="Times New Roman" w:cs="Times New Roman"/>
          <w:sz w:val="24"/>
          <w:szCs w:val="24"/>
        </w:rPr>
        <w:t>5</w:t>
      </w:r>
      <w:r w:rsidRPr="006B2053">
        <w:rPr>
          <w:rFonts w:ascii="Times New Roman" w:hAnsi="Times New Roman" w:cs="Times New Roman"/>
          <w:sz w:val="24"/>
          <w:szCs w:val="24"/>
        </w:rPr>
        <w:t xml:space="preserve">.1, </w:t>
      </w:r>
      <w:r w:rsidR="00956639" w:rsidRPr="006B2053">
        <w:rPr>
          <w:rFonts w:ascii="Times New Roman" w:hAnsi="Times New Roman" w:cs="Times New Roman"/>
          <w:sz w:val="24"/>
          <w:szCs w:val="24"/>
        </w:rPr>
        <w:t>5</w:t>
      </w:r>
      <w:r w:rsidRPr="006B2053">
        <w:rPr>
          <w:rFonts w:ascii="Times New Roman" w:hAnsi="Times New Roman" w:cs="Times New Roman"/>
          <w:sz w:val="24"/>
          <w:szCs w:val="24"/>
        </w:rPr>
        <w:t xml:space="preserve">.2, </w:t>
      </w:r>
      <w:r w:rsidR="00956639" w:rsidRPr="006B2053">
        <w:rPr>
          <w:rFonts w:ascii="Times New Roman" w:hAnsi="Times New Roman" w:cs="Times New Roman"/>
          <w:sz w:val="24"/>
          <w:szCs w:val="24"/>
        </w:rPr>
        <w:t>7</w:t>
      </w:r>
      <w:r w:rsidRPr="006B2053">
        <w:rPr>
          <w:rFonts w:ascii="Times New Roman" w:hAnsi="Times New Roman" w:cs="Times New Roman"/>
          <w:sz w:val="24"/>
          <w:szCs w:val="24"/>
        </w:rPr>
        <w:t xml:space="preserve">.1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p>
    <w:p w14:paraId="0A119605" w14:textId="4DA67D38" w:rsidR="0073193E" w:rsidRPr="006B2053" w:rsidRDefault="00C15EF8"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нарушения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обязательств, предусмотренных пунктом 6.22 Концессионного соглашения,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обязан уплатить по требованию Концессионера неустойку в размере 1000 </w:t>
      </w:r>
      <w:r w:rsidR="00441A72" w:rsidRPr="006B2053">
        <w:rPr>
          <w:rFonts w:ascii="Times New Roman" w:hAnsi="Times New Roman" w:cs="Times New Roman"/>
          <w:sz w:val="24"/>
          <w:szCs w:val="24"/>
        </w:rPr>
        <w:t xml:space="preserve">(одна тысяча) </w:t>
      </w:r>
      <w:r w:rsidRPr="006B2053">
        <w:rPr>
          <w:rFonts w:ascii="Times New Roman" w:hAnsi="Times New Roman" w:cs="Times New Roman"/>
          <w:sz w:val="24"/>
          <w:szCs w:val="24"/>
        </w:rPr>
        <w:t>рублей за каждый день просрочки исполнения о</w:t>
      </w:r>
      <w:r w:rsidR="004912FA" w:rsidRPr="006B2053">
        <w:rPr>
          <w:rFonts w:ascii="Times New Roman" w:hAnsi="Times New Roman" w:cs="Times New Roman"/>
          <w:sz w:val="24"/>
          <w:szCs w:val="24"/>
        </w:rPr>
        <w:t>бязательства, предусмотренного К</w:t>
      </w:r>
      <w:r w:rsidRPr="006B2053">
        <w:rPr>
          <w:rFonts w:ascii="Times New Roman" w:hAnsi="Times New Roman" w:cs="Times New Roman"/>
          <w:sz w:val="24"/>
          <w:szCs w:val="24"/>
        </w:rPr>
        <w:t xml:space="preserve">онцессионным соглашением, но не более 0,01 процента от предельного размера расходов Концессионера на создание и  реконструкцию </w:t>
      </w:r>
      <w:r w:rsidR="00114955" w:rsidRPr="006B2053">
        <w:rPr>
          <w:rFonts w:ascii="Times New Roman" w:hAnsi="Times New Roman" w:cs="Times New Roman"/>
          <w:sz w:val="24"/>
          <w:szCs w:val="24"/>
        </w:rPr>
        <w:t>О</w:t>
      </w:r>
      <w:r w:rsidRPr="006B2053">
        <w:rPr>
          <w:rFonts w:ascii="Times New Roman" w:hAnsi="Times New Roman" w:cs="Times New Roman"/>
          <w:sz w:val="24"/>
          <w:szCs w:val="24"/>
        </w:rPr>
        <w:t>бъект</w:t>
      </w:r>
      <w:r w:rsidR="005E0771" w:rsidRPr="006B2053">
        <w:rPr>
          <w:rFonts w:ascii="Times New Roman" w:hAnsi="Times New Roman" w:cs="Times New Roman"/>
          <w:sz w:val="24"/>
          <w:szCs w:val="24"/>
        </w:rPr>
        <w:t>ов</w:t>
      </w:r>
      <w:r w:rsidRPr="006B2053">
        <w:rPr>
          <w:rFonts w:ascii="Times New Roman" w:hAnsi="Times New Roman" w:cs="Times New Roman"/>
          <w:sz w:val="24"/>
          <w:szCs w:val="24"/>
        </w:rPr>
        <w:t xml:space="preserve">, установленного Приложением 5 к Концессионному соглашению на первый год действия </w:t>
      </w:r>
      <w:r w:rsidR="00F75E94"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онцессионного соглашения.</w:t>
      </w:r>
    </w:p>
    <w:p w14:paraId="5FB506B8" w14:textId="77777777" w:rsidR="0073193E" w:rsidRPr="006B2053" w:rsidRDefault="0073193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нарушения Концессионером обязательств, предусмотренных пунктами 6.1, 6.4, </w:t>
      </w:r>
      <w:r w:rsidR="00D83424" w:rsidRPr="006B2053">
        <w:rPr>
          <w:rFonts w:ascii="Times New Roman" w:hAnsi="Times New Roman" w:cs="Times New Roman"/>
          <w:sz w:val="24"/>
          <w:szCs w:val="24"/>
        </w:rPr>
        <w:t xml:space="preserve">6,13, </w:t>
      </w:r>
      <w:r w:rsidRPr="006B2053">
        <w:rPr>
          <w:rFonts w:ascii="Times New Roman" w:hAnsi="Times New Roman" w:cs="Times New Roman"/>
          <w:sz w:val="24"/>
          <w:szCs w:val="24"/>
        </w:rPr>
        <w:t xml:space="preserve">6.15, 6.16, Концессионного соглашения, Концессионер обязан уплатить по требованию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неустойку в размере 0,001 процента от итогового годового предельного размера расходов Концессионера</w:t>
      </w:r>
      <w:r w:rsidR="00074B26" w:rsidRPr="006B2053">
        <w:rPr>
          <w:rFonts w:ascii="Times New Roman" w:hAnsi="Times New Roman" w:cs="Times New Roman"/>
          <w:sz w:val="24"/>
          <w:szCs w:val="24"/>
        </w:rPr>
        <w:t>,</w:t>
      </w:r>
      <w:r w:rsidRPr="006B2053">
        <w:rPr>
          <w:rFonts w:ascii="Times New Roman" w:hAnsi="Times New Roman" w:cs="Times New Roman"/>
          <w:sz w:val="24"/>
          <w:szCs w:val="24"/>
        </w:rPr>
        <w:t xml:space="preserve"> суммированного по таблицам 5.1 и 5.2 Приложения 5 к Концессионному соглашению, за каждый день просрочки исполнения обязательства, предусмотренного Концессионным соглашением.</w:t>
      </w:r>
    </w:p>
    <w:p w14:paraId="3ECFB6EE" w14:textId="77777777" w:rsidR="0073193E" w:rsidRPr="006B2053" w:rsidRDefault="0073193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нарушения Концессионером обязательств, предусмотренных пунктом 15.10 Концессионного соглашения, Концессионер обязан уплатить по требованию </w:t>
      </w:r>
      <w:proofErr w:type="spellStart"/>
      <w:r w:rsidRPr="006B2053">
        <w:rPr>
          <w:rFonts w:ascii="Times New Roman" w:hAnsi="Times New Roman" w:cs="Times New Roman"/>
          <w:sz w:val="24"/>
          <w:szCs w:val="24"/>
        </w:rPr>
        <w:t>Концедента</w:t>
      </w:r>
      <w:proofErr w:type="spellEnd"/>
      <w:r w:rsidRPr="006B2053">
        <w:rPr>
          <w:rFonts w:ascii="Times New Roman" w:hAnsi="Times New Roman" w:cs="Times New Roman"/>
          <w:sz w:val="24"/>
          <w:szCs w:val="24"/>
        </w:rPr>
        <w:t xml:space="preserve"> неустойку в размере в размере 1000 </w:t>
      </w:r>
      <w:r w:rsidR="00441A72" w:rsidRPr="006B2053">
        <w:rPr>
          <w:rFonts w:ascii="Times New Roman" w:hAnsi="Times New Roman" w:cs="Times New Roman"/>
          <w:sz w:val="24"/>
          <w:szCs w:val="24"/>
        </w:rPr>
        <w:t xml:space="preserve">(одна тысяча) </w:t>
      </w:r>
      <w:r w:rsidRPr="006B2053">
        <w:rPr>
          <w:rFonts w:ascii="Times New Roman" w:hAnsi="Times New Roman" w:cs="Times New Roman"/>
          <w:sz w:val="24"/>
          <w:szCs w:val="24"/>
        </w:rPr>
        <w:t xml:space="preserve">рублей за каждый день просрочки исполнения обязательства, предусмотренного </w:t>
      </w:r>
      <w:r w:rsidR="00605DE8"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онцессионным соглашением.</w:t>
      </w:r>
    </w:p>
    <w:p w14:paraId="41A9AC7E" w14:textId="77777777" w:rsidR="00B24F1C" w:rsidRPr="006B2053" w:rsidRDefault="0073193E" w:rsidP="00995282">
      <w:pPr>
        <w:pStyle w:val="ConsPlusNonformat"/>
        <w:tabs>
          <w:tab w:val="left" w:pos="1134"/>
        </w:tabs>
        <w:ind w:firstLine="709"/>
        <w:jc w:val="both"/>
        <w:rPr>
          <w:rFonts w:ascii="Times New Roman" w:hAnsi="Times New Roman" w:cs="Times New Roman"/>
          <w:sz w:val="24"/>
          <w:szCs w:val="24"/>
        </w:rPr>
      </w:pP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и Концессионер уплачивают пени в течение 30 (тридцати) дней со дня предъявления обоснованного требования, в котором указываются основания для применения неустойки, размер неустойки.</w:t>
      </w:r>
      <w:r w:rsidR="008C7973" w:rsidRPr="006B2053">
        <w:rPr>
          <w:rFonts w:ascii="Times New Roman" w:hAnsi="Times New Roman" w:cs="Times New Roman"/>
          <w:sz w:val="24"/>
          <w:szCs w:val="24"/>
        </w:rPr>
        <w:t xml:space="preserve"> </w:t>
      </w:r>
    </w:p>
    <w:p w14:paraId="254B240F" w14:textId="77777777" w:rsidR="00CA3B5E" w:rsidRPr="006B2053" w:rsidRDefault="008C7973"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 уплачивает пени в течение 30 (тридцати) дней со дня предъявления обоснованного требования, в котором указываются основания для применения неустойки, размер неустойки</w:t>
      </w:r>
    </w:p>
    <w:p w14:paraId="4EB31576"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Возмещение Сторонами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убытков и уплата</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неустойки в случае неисполнения или ненадлежащего исполнения обязательств,</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предусмотренных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не освобождают соответствующую</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Сторону от исполнения этого обязательства в натуре.</w:t>
      </w:r>
    </w:p>
    <w:p w14:paraId="474B2AAE"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Сторона, не исполнившая или исполнившая ненадлежащим образом свои</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обязательства, предусмотренные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несет</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ответственность, </w:t>
      </w:r>
      <w:r w:rsidR="008311DA" w:rsidRPr="006B2053">
        <w:rPr>
          <w:rFonts w:ascii="Times New Roman" w:hAnsi="Times New Roman" w:cs="Times New Roman"/>
          <w:sz w:val="24"/>
          <w:szCs w:val="24"/>
        </w:rPr>
        <w:t xml:space="preserve">предусмотренную </w:t>
      </w:r>
      <w:r w:rsidR="0036473E" w:rsidRPr="006B2053">
        <w:rPr>
          <w:rFonts w:ascii="Times New Roman" w:hAnsi="Times New Roman" w:cs="Times New Roman"/>
          <w:sz w:val="24"/>
          <w:szCs w:val="24"/>
          <w:lang w:eastAsia="en-US"/>
        </w:rPr>
        <w:t>действующим</w:t>
      </w:r>
      <w:r w:rsidR="0036473E" w:rsidRPr="006B2053">
        <w:rPr>
          <w:rFonts w:ascii="Times New Roman" w:hAnsi="Times New Roman" w:cs="Times New Roman"/>
          <w:sz w:val="24"/>
          <w:szCs w:val="24"/>
        </w:rPr>
        <w:t xml:space="preserve"> </w:t>
      </w:r>
      <w:r w:rsidRPr="006B2053">
        <w:rPr>
          <w:rFonts w:ascii="Times New Roman" w:hAnsi="Times New Roman" w:cs="Times New Roman"/>
          <w:sz w:val="24"/>
          <w:szCs w:val="24"/>
        </w:rPr>
        <w:t>законодательством и</w:t>
      </w:r>
      <w:r w:rsidR="008311DA" w:rsidRPr="006B2053">
        <w:rPr>
          <w:rFonts w:ascii="Times New Roman" w:hAnsi="Times New Roman" w:cs="Times New Roman"/>
          <w:sz w:val="24"/>
          <w:szCs w:val="24"/>
        </w:rPr>
        <w:t xml:space="preserve">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если не докажет, что надлежащее исполнение указанных</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обязательств оказалось невозможным вследствие наступления обстоятельств</w:t>
      </w:r>
      <w:r w:rsidR="008311DA" w:rsidRPr="006B2053">
        <w:rPr>
          <w:rFonts w:ascii="Times New Roman" w:hAnsi="Times New Roman" w:cs="Times New Roman"/>
          <w:sz w:val="24"/>
          <w:szCs w:val="24"/>
        </w:rPr>
        <w:t xml:space="preserve"> </w:t>
      </w:r>
      <w:r w:rsidRPr="006B2053">
        <w:rPr>
          <w:rFonts w:ascii="Times New Roman" w:hAnsi="Times New Roman" w:cs="Times New Roman"/>
          <w:sz w:val="24"/>
          <w:szCs w:val="24"/>
        </w:rPr>
        <w:t>непреодолимой силы.</w:t>
      </w:r>
    </w:p>
    <w:p w14:paraId="29B134BF"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0E414D92" w14:textId="77777777" w:rsidR="00CA3B5E" w:rsidRPr="006B2053" w:rsidRDefault="00CA3B5E" w:rsidP="00995282">
      <w:pPr>
        <w:pStyle w:val="1"/>
        <w:numPr>
          <w:ilvl w:val="0"/>
          <w:numId w:val="43"/>
        </w:numPr>
        <w:ind w:left="0" w:firstLine="709"/>
        <w:jc w:val="both"/>
      </w:pPr>
      <w:bookmarkStart w:id="57" w:name="Par1313"/>
      <w:bookmarkStart w:id="58" w:name="_Toc395040964"/>
      <w:bookmarkStart w:id="59" w:name="_Toc498097620"/>
      <w:bookmarkEnd w:id="57"/>
      <w:r w:rsidRPr="006B2053">
        <w:t>Порядок взаимодействия Сторон при наступлении</w:t>
      </w:r>
      <w:r w:rsidR="008C6E3B" w:rsidRPr="006B2053">
        <w:t xml:space="preserve"> </w:t>
      </w:r>
      <w:r w:rsidRPr="006B2053">
        <w:t>обстоятельств непреодолимой силы</w:t>
      </w:r>
      <w:bookmarkEnd w:id="58"/>
      <w:bookmarkEnd w:id="59"/>
    </w:p>
    <w:p w14:paraId="7A4986C5"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71C41E43"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Сторона, нарушившая условия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в результате</w:t>
      </w:r>
      <w:r w:rsidR="00883E7C" w:rsidRPr="006B2053">
        <w:rPr>
          <w:rFonts w:ascii="Times New Roman" w:hAnsi="Times New Roman" w:cs="Times New Roman"/>
          <w:sz w:val="24"/>
          <w:szCs w:val="24"/>
        </w:rPr>
        <w:t xml:space="preserve"> </w:t>
      </w:r>
      <w:r w:rsidRPr="006B2053">
        <w:rPr>
          <w:rFonts w:ascii="Times New Roman" w:hAnsi="Times New Roman" w:cs="Times New Roman"/>
          <w:sz w:val="24"/>
          <w:szCs w:val="24"/>
        </w:rPr>
        <w:t>наступления обстоятельств непреодолимой силы, обязана:</w:t>
      </w:r>
    </w:p>
    <w:p w14:paraId="0BC9E35C" w14:textId="071EB4D3" w:rsidR="00CA3B5E" w:rsidRPr="006B2053" w:rsidRDefault="00883E7C"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а) </w:t>
      </w:r>
      <w:r w:rsidR="00CA3B5E" w:rsidRPr="006B2053">
        <w:rPr>
          <w:rFonts w:ascii="Times New Roman" w:hAnsi="Times New Roman" w:cs="Times New Roman"/>
          <w:sz w:val="24"/>
          <w:szCs w:val="24"/>
        </w:rPr>
        <w:t>в письменной форме уведомить другую Сторону о наступлении указанных</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обстоятельств не позднее </w:t>
      </w:r>
      <w:r w:rsidR="009B42D4" w:rsidRPr="006B2053">
        <w:rPr>
          <w:rFonts w:ascii="Times New Roman" w:hAnsi="Times New Roman" w:cs="Times New Roman"/>
          <w:sz w:val="24"/>
          <w:szCs w:val="24"/>
        </w:rPr>
        <w:t>следующего рабочего дня</w:t>
      </w:r>
      <w:r w:rsidR="00CA3B5E" w:rsidRPr="006B2053">
        <w:rPr>
          <w:rFonts w:ascii="Times New Roman" w:hAnsi="Times New Roman" w:cs="Times New Roman"/>
          <w:sz w:val="24"/>
          <w:szCs w:val="24"/>
        </w:rPr>
        <w:t xml:space="preserve"> со дня их наступления и</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представить необходимые документальные подтверждения</w:t>
      </w:r>
      <w:r w:rsidR="008C7973" w:rsidRPr="006B2053">
        <w:rPr>
          <w:rFonts w:ascii="Times New Roman" w:hAnsi="Times New Roman" w:cs="Times New Roman"/>
          <w:sz w:val="24"/>
          <w:szCs w:val="24"/>
        </w:rPr>
        <w:t xml:space="preserve">. Уведомление должно содержать описание обстоятельства непреодолимой силы, информацию о воздействии обстоятельства непреодолимой силы на исполнение обязательств по </w:t>
      </w:r>
      <w:bookmarkStart w:id="60" w:name="_Hlk11849173"/>
      <w:r w:rsidR="00ED1FAE" w:rsidRPr="006B2053">
        <w:rPr>
          <w:rFonts w:ascii="Times New Roman" w:hAnsi="Times New Roman" w:cs="Times New Roman"/>
          <w:sz w:val="24"/>
          <w:szCs w:val="24"/>
        </w:rPr>
        <w:t>Концессионному соглашению</w:t>
      </w:r>
      <w:bookmarkEnd w:id="60"/>
      <w:r w:rsidR="008C7973" w:rsidRPr="006B2053">
        <w:rPr>
          <w:rFonts w:ascii="Times New Roman" w:hAnsi="Times New Roman" w:cs="Times New Roman"/>
          <w:sz w:val="24"/>
          <w:szCs w:val="24"/>
        </w:rPr>
        <w:t>, а также действия, которые Сторона, исполнению обязательств которой препятствовало обстоятельство непреодолимой силы, намерена предпринять для уменьшения обстоятельства непреодолимой силы;</w:t>
      </w:r>
    </w:p>
    <w:p w14:paraId="5B23ED01" w14:textId="400BB036" w:rsidR="008C7973"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б) </w:t>
      </w:r>
      <w:r w:rsidR="008C7973" w:rsidRPr="006B2053">
        <w:rPr>
          <w:rFonts w:ascii="Times New Roman" w:hAnsi="Times New Roman" w:cs="Times New Roman"/>
          <w:sz w:val="24"/>
          <w:szCs w:val="24"/>
        </w:rPr>
        <w:t xml:space="preserve">приложить все разумные усилия с тем, чтобы минимизировать неблагоприятные последствия действия обстоятельства непреодолимой силы и безотлагательно возобновить исполнение всех своих обязательств по </w:t>
      </w:r>
      <w:r w:rsidR="00ED1FAE" w:rsidRPr="006B2053">
        <w:rPr>
          <w:rFonts w:ascii="Times New Roman" w:hAnsi="Times New Roman" w:cs="Times New Roman"/>
          <w:sz w:val="24"/>
          <w:szCs w:val="24"/>
        </w:rPr>
        <w:t>Концессионному соглашению</w:t>
      </w:r>
      <w:r w:rsidR="008C7973" w:rsidRPr="006B2053">
        <w:rPr>
          <w:rFonts w:ascii="Times New Roman" w:hAnsi="Times New Roman" w:cs="Times New Roman"/>
          <w:sz w:val="24"/>
          <w:szCs w:val="24"/>
        </w:rPr>
        <w:t>;</w:t>
      </w:r>
    </w:p>
    <w:p w14:paraId="0C481C21" w14:textId="77777777" w:rsidR="008C7973" w:rsidRPr="006B2053" w:rsidRDefault="008C7973"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lastRenderedPageBreak/>
        <w:t xml:space="preserve">в) по прекращении действия обстоятельства непреодолимой силы и его последствий исполнить обязательства, исполнению которых препятствовало обстоятельство непреодолимой силы; </w:t>
      </w:r>
    </w:p>
    <w:p w14:paraId="456BCC85" w14:textId="77777777" w:rsidR="00CA3B5E" w:rsidRPr="006B2053" w:rsidRDefault="008C7973"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г) в </w:t>
      </w:r>
      <w:r w:rsidR="00CA3B5E" w:rsidRPr="006B2053">
        <w:rPr>
          <w:rFonts w:ascii="Times New Roman" w:hAnsi="Times New Roman" w:cs="Times New Roman"/>
          <w:sz w:val="24"/>
          <w:szCs w:val="24"/>
        </w:rPr>
        <w:t>письменной форме уведомить другую Сторону о возобновлении</w:t>
      </w:r>
      <w:r w:rsidR="00883E7C"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исполнения своих обязательств, предусмотренных </w:t>
      </w:r>
      <w:r w:rsidR="006B34D6" w:rsidRPr="006B2053">
        <w:rPr>
          <w:rFonts w:ascii="Times New Roman" w:hAnsi="Times New Roman" w:cs="Times New Roman"/>
          <w:sz w:val="24"/>
          <w:szCs w:val="24"/>
        </w:rPr>
        <w:t>Концессионным с</w:t>
      </w:r>
      <w:r w:rsidR="00CA3B5E" w:rsidRPr="006B2053">
        <w:rPr>
          <w:rFonts w:ascii="Times New Roman" w:hAnsi="Times New Roman" w:cs="Times New Roman"/>
          <w:sz w:val="24"/>
          <w:szCs w:val="24"/>
        </w:rPr>
        <w:t>оглашением</w:t>
      </w:r>
      <w:r w:rsidR="00463596" w:rsidRPr="006B2053">
        <w:rPr>
          <w:rFonts w:ascii="Times New Roman" w:hAnsi="Times New Roman" w:cs="Times New Roman"/>
          <w:sz w:val="24"/>
          <w:szCs w:val="24"/>
        </w:rPr>
        <w:t xml:space="preserve">, в течение 10 </w:t>
      </w:r>
      <w:r w:rsidR="00ED1FAE" w:rsidRPr="006B2053">
        <w:rPr>
          <w:rFonts w:ascii="Times New Roman" w:hAnsi="Times New Roman" w:cs="Times New Roman"/>
          <w:sz w:val="24"/>
          <w:szCs w:val="24"/>
        </w:rPr>
        <w:t xml:space="preserve">(десяти) </w:t>
      </w:r>
      <w:r w:rsidR="00463596" w:rsidRPr="006B2053">
        <w:rPr>
          <w:rFonts w:ascii="Times New Roman" w:hAnsi="Times New Roman" w:cs="Times New Roman"/>
          <w:sz w:val="24"/>
          <w:szCs w:val="24"/>
        </w:rPr>
        <w:t>дней со дня возобновления</w:t>
      </w:r>
      <w:r w:rsidR="00CA3B5E" w:rsidRPr="006B2053">
        <w:rPr>
          <w:rFonts w:ascii="Times New Roman" w:hAnsi="Times New Roman" w:cs="Times New Roman"/>
          <w:sz w:val="24"/>
          <w:szCs w:val="24"/>
        </w:rPr>
        <w:t>.</w:t>
      </w:r>
    </w:p>
    <w:p w14:paraId="5391DC70" w14:textId="77777777" w:rsidR="003273F8"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Стороны обязаны предпринять все разумные меры для устранения</w:t>
      </w:r>
      <w:r w:rsidR="00883E7C" w:rsidRPr="006B2053">
        <w:rPr>
          <w:rFonts w:ascii="Times New Roman" w:hAnsi="Times New Roman" w:cs="Times New Roman"/>
          <w:sz w:val="24"/>
          <w:szCs w:val="24"/>
        </w:rPr>
        <w:t xml:space="preserve"> </w:t>
      </w:r>
      <w:r w:rsidRPr="006B2053">
        <w:rPr>
          <w:rFonts w:ascii="Times New Roman" w:hAnsi="Times New Roman" w:cs="Times New Roman"/>
          <w:sz w:val="24"/>
          <w:szCs w:val="24"/>
        </w:rPr>
        <w:t>последствий, причиненных наступлением обстоятельств непреодолимой силы,</w:t>
      </w:r>
      <w:r w:rsidR="00883E7C" w:rsidRPr="006B2053">
        <w:rPr>
          <w:rFonts w:ascii="Times New Roman" w:hAnsi="Times New Roman" w:cs="Times New Roman"/>
          <w:sz w:val="24"/>
          <w:szCs w:val="24"/>
        </w:rPr>
        <w:t xml:space="preserve"> </w:t>
      </w:r>
      <w:r w:rsidRPr="006B2053">
        <w:rPr>
          <w:rFonts w:ascii="Times New Roman" w:hAnsi="Times New Roman" w:cs="Times New Roman"/>
          <w:sz w:val="24"/>
          <w:szCs w:val="24"/>
        </w:rPr>
        <w:t>послуживших препятствием к исполнению или надлежащему исполнению</w:t>
      </w:r>
      <w:r w:rsidR="00883E7C"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обязательств, предусмотренных </w:t>
      </w:r>
      <w:r w:rsidR="006B34D6"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w:t>
      </w:r>
      <w:r w:rsidR="003273F8" w:rsidRPr="006B2053">
        <w:rPr>
          <w:rFonts w:ascii="Times New Roman" w:hAnsi="Times New Roman" w:cs="Times New Roman"/>
          <w:sz w:val="24"/>
          <w:szCs w:val="24"/>
        </w:rPr>
        <w:t>.</w:t>
      </w:r>
    </w:p>
    <w:p w14:paraId="1DC29187" w14:textId="77777777" w:rsidR="00CA3B5E" w:rsidRPr="006B2053" w:rsidRDefault="003273F8"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Концессионер</w:t>
      </w:r>
      <w:r w:rsidR="001F1AE0" w:rsidRPr="006B2053">
        <w:rPr>
          <w:rFonts w:ascii="Times New Roman" w:hAnsi="Times New Roman" w:cs="Times New Roman"/>
          <w:sz w:val="24"/>
          <w:szCs w:val="24"/>
        </w:rPr>
        <w:t xml:space="preserve"> до устранения </w:t>
      </w:r>
      <w:r w:rsidRPr="006B2053">
        <w:rPr>
          <w:rFonts w:ascii="Times New Roman" w:hAnsi="Times New Roman" w:cs="Times New Roman"/>
          <w:sz w:val="24"/>
          <w:szCs w:val="24"/>
        </w:rPr>
        <w:t xml:space="preserve">последствий, причиненных наступлением обстоятельств непреодолимой силы, обязан </w:t>
      </w:r>
      <w:r w:rsidR="001F1AE0" w:rsidRPr="006B2053">
        <w:rPr>
          <w:rFonts w:ascii="Times New Roman" w:hAnsi="Times New Roman" w:cs="Times New Roman"/>
          <w:sz w:val="24"/>
          <w:szCs w:val="24"/>
        </w:rPr>
        <w:t xml:space="preserve">предпринять </w:t>
      </w:r>
      <w:r w:rsidRPr="006B2053">
        <w:rPr>
          <w:rFonts w:ascii="Times New Roman" w:hAnsi="Times New Roman" w:cs="Times New Roman"/>
          <w:sz w:val="24"/>
          <w:szCs w:val="24"/>
        </w:rPr>
        <w:t>необходимые</w:t>
      </w:r>
      <w:r w:rsidR="001F1AE0" w:rsidRPr="006B2053">
        <w:rPr>
          <w:rFonts w:ascii="Times New Roman" w:hAnsi="Times New Roman" w:cs="Times New Roman"/>
          <w:sz w:val="24"/>
          <w:szCs w:val="24"/>
        </w:rPr>
        <w:t xml:space="preserve"> меры, направленные на обеспечение надлежащего осуществления Концессионером деятельности, указанной в пункте 1.1 </w:t>
      </w:r>
      <w:r w:rsidR="006B34D6" w:rsidRPr="006B2053">
        <w:rPr>
          <w:rFonts w:ascii="Times New Roman" w:hAnsi="Times New Roman" w:cs="Times New Roman"/>
          <w:sz w:val="24"/>
          <w:szCs w:val="24"/>
        </w:rPr>
        <w:t>Концессионного с</w:t>
      </w:r>
      <w:r w:rsidR="001F1AE0" w:rsidRPr="006B2053">
        <w:rPr>
          <w:rFonts w:ascii="Times New Roman" w:hAnsi="Times New Roman" w:cs="Times New Roman"/>
          <w:sz w:val="24"/>
          <w:szCs w:val="24"/>
        </w:rPr>
        <w:t>оглашения</w:t>
      </w:r>
      <w:r w:rsidR="00800C0F" w:rsidRPr="006B2053">
        <w:rPr>
          <w:rFonts w:ascii="Times New Roman" w:hAnsi="Times New Roman" w:cs="Times New Roman"/>
          <w:sz w:val="24"/>
          <w:szCs w:val="24"/>
        </w:rPr>
        <w:t>.</w:t>
      </w:r>
    </w:p>
    <w:p w14:paraId="4C559D8B" w14:textId="77777777" w:rsidR="0066082C" w:rsidRPr="006B2053" w:rsidRDefault="0066082C"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В качестве подтверждения факта наступления и продолжительности обстоятельства непреодолимой силы может выступать подтверждение, полученное стороной от Торгово-промышленной палаты Ханты</w:t>
      </w:r>
      <w:r w:rsidR="00ED1FAE" w:rsidRPr="006B2053">
        <w:rPr>
          <w:rFonts w:ascii="Times New Roman" w:hAnsi="Times New Roman" w:cs="Times New Roman"/>
          <w:sz w:val="24"/>
          <w:szCs w:val="24"/>
        </w:rPr>
        <w:t>-</w:t>
      </w:r>
      <w:r w:rsidRPr="006B2053">
        <w:rPr>
          <w:rFonts w:ascii="Times New Roman" w:hAnsi="Times New Roman" w:cs="Times New Roman"/>
          <w:sz w:val="24"/>
          <w:szCs w:val="24"/>
        </w:rPr>
        <w:t>Мансийского автономного округа – Югры.</w:t>
      </w:r>
    </w:p>
    <w:p w14:paraId="0B89AB80"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p>
    <w:p w14:paraId="3B850459" w14:textId="77777777" w:rsidR="00CA3B5E" w:rsidRPr="006B2053" w:rsidRDefault="00CA3B5E" w:rsidP="00995282">
      <w:pPr>
        <w:pStyle w:val="1"/>
        <w:numPr>
          <w:ilvl w:val="0"/>
          <w:numId w:val="43"/>
        </w:numPr>
        <w:ind w:left="0" w:firstLine="709"/>
      </w:pPr>
      <w:bookmarkStart w:id="61" w:name="Par1334"/>
      <w:bookmarkStart w:id="62" w:name="_Toc395040965"/>
      <w:bookmarkStart w:id="63" w:name="_Toc498097621"/>
      <w:bookmarkEnd w:id="61"/>
      <w:r w:rsidRPr="006B2053">
        <w:t xml:space="preserve">Изменение </w:t>
      </w:r>
      <w:r w:rsidR="006B34D6" w:rsidRPr="006B2053">
        <w:t>Концессионного с</w:t>
      </w:r>
      <w:r w:rsidRPr="006B2053">
        <w:t>оглашения</w:t>
      </w:r>
      <w:bookmarkEnd w:id="62"/>
      <w:bookmarkEnd w:id="63"/>
    </w:p>
    <w:p w14:paraId="7904A2AB"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41E1803E" w14:textId="77777777" w:rsidR="00050851" w:rsidRPr="006B2053" w:rsidRDefault="006B34D6" w:rsidP="00995282">
      <w:pPr>
        <w:pStyle w:val="ConsPlusNonformat"/>
        <w:numPr>
          <w:ilvl w:val="1"/>
          <w:numId w:val="43"/>
        </w:numPr>
        <w:tabs>
          <w:tab w:val="left" w:pos="1134"/>
        </w:tabs>
        <w:ind w:left="0" w:firstLine="709"/>
        <w:jc w:val="both"/>
        <w:rPr>
          <w:rFonts w:ascii="Times New Roman" w:eastAsia="Times New Roman" w:hAnsi="Times New Roman" w:cs="Times New Roman"/>
          <w:sz w:val="24"/>
          <w:szCs w:val="24"/>
        </w:rPr>
      </w:pPr>
      <w:r w:rsidRPr="006B2053">
        <w:rPr>
          <w:rFonts w:ascii="Times New Roman" w:hAnsi="Times New Roman" w:cs="Times New Roman"/>
          <w:sz w:val="24"/>
          <w:szCs w:val="24"/>
        </w:rPr>
        <w:t>Концессионное с</w:t>
      </w:r>
      <w:r w:rsidR="002E12E1" w:rsidRPr="006B2053">
        <w:rPr>
          <w:rFonts w:ascii="Times New Roman" w:eastAsia="Times New Roman" w:hAnsi="Times New Roman" w:cs="Times New Roman"/>
          <w:sz w:val="24"/>
          <w:szCs w:val="24"/>
        </w:rPr>
        <w:t>оглашение мож</w:t>
      </w:r>
      <w:r w:rsidR="00D8389C" w:rsidRPr="006B2053">
        <w:rPr>
          <w:rFonts w:ascii="Times New Roman" w:eastAsia="Times New Roman" w:hAnsi="Times New Roman" w:cs="Times New Roman"/>
          <w:sz w:val="24"/>
          <w:szCs w:val="24"/>
        </w:rPr>
        <w:t>ет быть изменено по соглашению С</w:t>
      </w:r>
      <w:r w:rsidR="002E12E1" w:rsidRPr="006B2053">
        <w:rPr>
          <w:rFonts w:ascii="Times New Roman" w:eastAsia="Times New Roman" w:hAnsi="Times New Roman" w:cs="Times New Roman"/>
          <w:sz w:val="24"/>
          <w:szCs w:val="24"/>
        </w:rPr>
        <w:t>торон</w:t>
      </w:r>
      <w:r w:rsidR="000E026A" w:rsidRPr="006B2053">
        <w:rPr>
          <w:rFonts w:ascii="Times New Roman" w:eastAsia="Times New Roman" w:hAnsi="Times New Roman" w:cs="Times New Roman"/>
          <w:sz w:val="24"/>
          <w:szCs w:val="24"/>
        </w:rPr>
        <w:t xml:space="preserve"> без обращения в суд (при этом, если в соответствии с</w:t>
      </w:r>
      <w:r w:rsidR="0036473E" w:rsidRPr="006B2053">
        <w:rPr>
          <w:rFonts w:ascii="Times New Roman" w:eastAsia="Times New Roman" w:hAnsi="Times New Roman" w:cs="Times New Roman"/>
          <w:sz w:val="24"/>
          <w:szCs w:val="24"/>
        </w:rPr>
        <w:t xml:space="preserve"> </w:t>
      </w:r>
      <w:r w:rsidR="0036473E" w:rsidRPr="006B2053">
        <w:rPr>
          <w:rFonts w:ascii="Times New Roman" w:hAnsi="Times New Roman" w:cs="Times New Roman"/>
          <w:sz w:val="24"/>
          <w:szCs w:val="24"/>
          <w:lang w:eastAsia="en-US"/>
        </w:rPr>
        <w:t>действующим</w:t>
      </w:r>
      <w:r w:rsidR="000E026A" w:rsidRPr="006B2053">
        <w:rPr>
          <w:rFonts w:ascii="Times New Roman" w:eastAsia="Times New Roman" w:hAnsi="Times New Roman" w:cs="Times New Roman"/>
          <w:sz w:val="24"/>
          <w:szCs w:val="24"/>
        </w:rPr>
        <w:t xml:space="preserve"> законодательством изменение </w:t>
      </w:r>
      <w:r w:rsidRPr="006B2053">
        <w:rPr>
          <w:rFonts w:ascii="Times New Roman" w:hAnsi="Times New Roman" w:cs="Times New Roman"/>
          <w:sz w:val="24"/>
          <w:szCs w:val="24"/>
        </w:rPr>
        <w:t>Концессионного с</w:t>
      </w:r>
      <w:r w:rsidR="000E026A" w:rsidRPr="006B2053">
        <w:rPr>
          <w:rFonts w:ascii="Times New Roman" w:eastAsia="Times New Roman" w:hAnsi="Times New Roman" w:cs="Times New Roman"/>
          <w:sz w:val="24"/>
          <w:szCs w:val="24"/>
        </w:rPr>
        <w:t>оглашения возможно только по решению суда, заинтересованная сторона вправе обратиться в суд)</w:t>
      </w:r>
      <w:r w:rsidR="002E12E1" w:rsidRPr="006B2053">
        <w:rPr>
          <w:rFonts w:ascii="Times New Roman" w:eastAsia="Times New Roman" w:hAnsi="Times New Roman" w:cs="Times New Roman"/>
          <w:sz w:val="24"/>
          <w:szCs w:val="24"/>
        </w:rPr>
        <w:t xml:space="preserve">. </w:t>
      </w:r>
    </w:p>
    <w:p w14:paraId="0301A9C3" w14:textId="77777777" w:rsidR="00050851" w:rsidRPr="006B2053" w:rsidRDefault="00050851" w:rsidP="00995282">
      <w:pPr>
        <w:autoSpaceDE w:val="0"/>
        <w:autoSpaceDN w:val="0"/>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Изменение условий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осуществляется по согласованию с антимонопольным органом в случаях, предусмотренных </w:t>
      </w:r>
      <w:r w:rsidR="00275603" w:rsidRPr="006B2053">
        <w:rPr>
          <w:rFonts w:ascii="Times New Roman" w:eastAsia="Times New Roman" w:hAnsi="Times New Roman" w:cs="Times New Roman"/>
          <w:sz w:val="24"/>
          <w:szCs w:val="24"/>
          <w:lang w:eastAsia="ru-RU"/>
        </w:rPr>
        <w:t>З</w:t>
      </w:r>
      <w:r w:rsidRPr="006B2053">
        <w:rPr>
          <w:rFonts w:ascii="Times New Roman" w:eastAsia="Times New Roman" w:hAnsi="Times New Roman" w:cs="Times New Roman"/>
          <w:sz w:val="24"/>
          <w:szCs w:val="24"/>
          <w:lang w:eastAsia="ru-RU"/>
        </w:rPr>
        <w:t xml:space="preserve">аконом </w:t>
      </w:r>
      <w:r w:rsidR="00275603" w:rsidRPr="006B2053">
        <w:rPr>
          <w:rFonts w:ascii="Times New Roman" w:eastAsia="Times New Roman" w:hAnsi="Times New Roman" w:cs="Times New Roman"/>
          <w:sz w:val="24"/>
          <w:szCs w:val="24"/>
          <w:lang w:eastAsia="ru-RU"/>
        </w:rPr>
        <w:t>о</w:t>
      </w:r>
      <w:r w:rsidRPr="006B2053">
        <w:rPr>
          <w:rFonts w:ascii="Times New Roman" w:eastAsia="Times New Roman" w:hAnsi="Times New Roman" w:cs="Times New Roman"/>
          <w:sz w:val="24"/>
          <w:szCs w:val="24"/>
          <w:lang w:eastAsia="ru-RU"/>
        </w:rPr>
        <w:t xml:space="preserve"> концессионных соглашениях.</w:t>
      </w:r>
      <w:r w:rsidR="00CA66F9" w:rsidRPr="006B2053">
        <w:rPr>
          <w:rFonts w:ascii="Times New Roman" w:eastAsia="Times New Roman" w:hAnsi="Times New Roman" w:cs="Times New Roman"/>
          <w:sz w:val="24"/>
          <w:szCs w:val="24"/>
          <w:lang w:eastAsia="ru-RU"/>
        </w:rPr>
        <w:t xml:space="preserve"> </w:t>
      </w:r>
      <w:r w:rsidRPr="006B2053">
        <w:rPr>
          <w:rFonts w:ascii="Times New Roman" w:hAnsi="Times New Roman" w:cs="Times New Roman"/>
          <w:sz w:val="24"/>
          <w:szCs w:val="24"/>
        </w:rPr>
        <w:t>Согласие антимонопольного органа получается в порядке и на условиях, утверждаемых Правительством Российской Федерации.</w:t>
      </w:r>
    </w:p>
    <w:p w14:paraId="71DA4C25" w14:textId="77777777" w:rsidR="002E12E1" w:rsidRPr="006B2053" w:rsidRDefault="002E12E1"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Для изменения условий </w:t>
      </w:r>
      <w:r w:rsidR="006B34D6"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lang w:eastAsia="ru-RU"/>
        </w:rPr>
        <w:t xml:space="preserve">оглашения, предусмотренных </w:t>
      </w:r>
      <w:r w:rsidR="006175A8" w:rsidRPr="006B2053">
        <w:rPr>
          <w:rFonts w:ascii="Times New Roman" w:eastAsia="Times New Roman" w:hAnsi="Times New Roman" w:cs="Times New Roman"/>
          <w:sz w:val="24"/>
          <w:szCs w:val="24"/>
          <w:lang w:eastAsia="ru-RU"/>
        </w:rPr>
        <w:t xml:space="preserve">пунктом </w:t>
      </w:r>
      <w:r w:rsidR="00956639" w:rsidRPr="006B2053">
        <w:rPr>
          <w:rFonts w:ascii="Times New Roman" w:eastAsia="Times New Roman" w:hAnsi="Times New Roman" w:cs="Times New Roman"/>
          <w:sz w:val="24"/>
          <w:szCs w:val="24"/>
          <w:lang w:eastAsia="ru-RU"/>
        </w:rPr>
        <w:t>10</w:t>
      </w:r>
      <w:r w:rsidR="0038022B" w:rsidRPr="006B2053">
        <w:rPr>
          <w:rFonts w:ascii="Times New Roman" w:eastAsia="Times New Roman" w:hAnsi="Times New Roman" w:cs="Times New Roman"/>
          <w:sz w:val="24"/>
          <w:szCs w:val="24"/>
          <w:lang w:eastAsia="ru-RU"/>
        </w:rPr>
        <w:t>.</w:t>
      </w:r>
      <w:r w:rsidR="004839B5" w:rsidRPr="006B2053">
        <w:rPr>
          <w:rFonts w:ascii="Times New Roman" w:eastAsia="Times New Roman" w:hAnsi="Times New Roman" w:cs="Times New Roman"/>
          <w:sz w:val="24"/>
          <w:szCs w:val="24"/>
          <w:lang w:eastAsia="ru-RU"/>
        </w:rPr>
        <w:t>9</w:t>
      </w:r>
      <w:r w:rsidR="0074523C" w:rsidRPr="006B2053">
        <w:rPr>
          <w:rFonts w:ascii="Times New Roman" w:eastAsia="Times New Roman" w:hAnsi="Times New Roman" w:cs="Times New Roman"/>
          <w:sz w:val="24"/>
          <w:szCs w:val="24"/>
          <w:lang w:eastAsia="ru-RU"/>
        </w:rPr>
        <w:t>.</w:t>
      </w:r>
      <w:r w:rsidR="0038022B" w:rsidRPr="006B2053">
        <w:rPr>
          <w:rFonts w:ascii="Times New Roman" w:eastAsia="Times New Roman" w:hAnsi="Times New Roman" w:cs="Times New Roman"/>
          <w:sz w:val="24"/>
          <w:szCs w:val="24"/>
          <w:lang w:eastAsia="ru-RU"/>
        </w:rPr>
        <w:t xml:space="preserve"> </w:t>
      </w:r>
      <w:r w:rsidR="006B34D6" w:rsidRPr="006B2053">
        <w:rPr>
          <w:rFonts w:ascii="Times New Roman" w:hAnsi="Times New Roman" w:cs="Times New Roman"/>
          <w:sz w:val="24"/>
          <w:szCs w:val="24"/>
        </w:rPr>
        <w:t>Концессионного с</w:t>
      </w:r>
      <w:r w:rsidR="0038022B" w:rsidRPr="006B2053">
        <w:rPr>
          <w:rFonts w:ascii="Times New Roman" w:eastAsia="Times New Roman" w:hAnsi="Times New Roman" w:cs="Times New Roman"/>
          <w:sz w:val="24"/>
          <w:szCs w:val="24"/>
          <w:lang w:eastAsia="ru-RU"/>
        </w:rPr>
        <w:t>оглашения</w:t>
      </w:r>
      <w:r w:rsidRPr="006B2053">
        <w:rPr>
          <w:rFonts w:ascii="Times New Roman" w:eastAsia="Times New Roman" w:hAnsi="Times New Roman" w:cs="Times New Roman"/>
          <w:sz w:val="24"/>
          <w:szCs w:val="24"/>
          <w:lang w:eastAsia="ru-RU"/>
        </w:rPr>
        <w:t xml:space="preserve">, требуется </w:t>
      </w:r>
      <w:r w:rsidR="0038022B" w:rsidRPr="006B2053">
        <w:rPr>
          <w:rFonts w:ascii="Times New Roman" w:eastAsia="Times New Roman" w:hAnsi="Times New Roman" w:cs="Times New Roman"/>
          <w:sz w:val="24"/>
          <w:szCs w:val="24"/>
          <w:lang w:eastAsia="ru-RU"/>
        </w:rPr>
        <w:t xml:space="preserve">предварительное </w:t>
      </w:r>
      <w:r w:rsidRPr="006B2053">
        <w:rPr>
          <w:rFonts w:ascii="Times New Roman" w:eastAsia="Times New Roman" w:hAnsi="Times New Roman" w:cs="Times New Roman"/>
          <w:sz w:val="24"/>
          <w:szCs w:val="24"/>
          <w:lang w:eastAsia="ru-RU"/>
        </w:rPr>
        <w:t xml:space="preserve">получение согласия </w:t>
      </w:r>
      <w:r w:rsidR="00C43BEE" w:rsidRPr="006B2053">
        <w:rPr>
          <w:rFonts w:ascii="Times New Roman" w:eastAsia="Times New Roman" w:hAnsi="Times New Roman" w:cs="Times New Roman"/>
          <w:sz w:val="24"/>
          <w:szCs w:val="24"/>
          <w:lang w:eastAsia="ru-RU"/>
        </w:rPr>
        <w:t xml:space="preserve">органа исполнительной власти Субъекта в области государственного регулирования </w:t>
      </w:r>
      <w:r w:rsidR="00A72571" w:rsidRPr="006B2053">
        <w:rPr>
          <w:rFonts w:ascii="Times New Roman" w:eastAsia="Times New Roman" w:hAnsi="Times New Roman" w:cs="Times New Roman"/>
          <w:sz w:val="24"/>
          <w:szCs w:val="24"/>
          <w:lang w:eastAsia="ru-RU"/>
        </w:rPr>
        <w:t>цен (</w:t>
      </w:r>
      <w:r w:rsidR="00C43BEE" w:rsidRPr="006B2053">
        <w:rPr>
          <w:rFonts w:ascii="Times New Roman" w:eastAsia="Times New Roman" w:hAnsi="Times New Roman" w:cs="Times New Roman"/>
          <w:sz w:val="24"/>
          <w:szCs w:val="24"/>
          <w:lang w:eastAsia="ru-RU"/>
        </w:rPr>
        <w:t>тарифов</w:t>
      </w:r>
      <w:r w:rsidR="00A72571" w:rsidRPr="006B2053">
        <w:rPr>
          <w:rFonts w:ascii="Times New Roman" w:eastAsia="Times New Roman" w:hAnsi="Times New Roman" w:cs="Times New Roman"/>
          <w:sz w:val="24"/>
          <w:szCs w:val="24"/>
          <w:lang w:eastAsia="ru-RU"/>
        </w:rPr>
        <w:t>)</w:t>
      </w:r>
      <w:r w:rsidRPr="006B2053">
        <w:rPr>
          <w:rFonts w:ascii="Times New Roman" w:eastAsia="Times New Roman" w:hAnsi="Times New Roman" w:cs="Times New Roman"/>
          <w:sz w:val="24"/>
          <w:szCs w:val="24"/>
          <w:lang w:eastAsia="ru-RU"/>
        </w:rPr>
        <w:t xml:space="preserve"> в соответствии с </w:t>
      </w:r>
      <w:r w:rsidR="0036473E" w:rsidRPr="006B2053">
        <w:rPr>
          <w:rFonts w:ascii="Times New Roman" w:hAnsi="Times New Roman" w:cs="Times New Roman"/>
          <w:sz w:val="24"/>
          <w:szCs w:val="24"/>
        </w:rPr>
        <w:t>действующим</w:t>
      </w:r>
      <w:r w:rsidR="0036473E" w:rsidRPr="006B2053">
        <w:rPr>
          <w:rFonts w:ascii="Times New Roman" w:eastAsia="Times New Roman" w:hAnsi="Times New Roman" w:cs="Times New Roman"/>
          <w:sz w:val="24"/>
          <w:szCs w:val="24"/>
          <w:lang w:eastAsia="ru-RU"/>
        </w:rPr>
        <w:t xml:space="preserve"> </w:t>
      </w:r>
      <w:r w:rsidRPr="006B2053">
        <w:rPr>
          <w:rFonts w:ascii="Times New Roman" w:eastAsia="Times New Roman" w:hAnsi="Times New Roman" w:cs="Times New Roman"/>
          <w:sz w:val="24"/>
          <w:szCs w:val="24"/>
          <w:lang w:eastAsia="ru-RU"/>
        </w:rPr>
        <w:t xml:space="preserve">законодательством в сфере регулирования цен (тарифов), в порядке, установленном нормативными правовыми актами Российской Федерации в области регулирования тарифов в сфере </w:t>
      </w:r>
      <w:r w:rsidR="00AD6EBC" w:rsidRPr="006B2053">
        <w:rPr>
          <w:rFonts w:ascii="Times New Roman" w:eastAsia="Times New Roman" w:hAnsi="Times New Roman" w:cs="Times New Roman"/>
          <w:sz w:val="24"/>
          <w:szCs w:val="24"/>
          <w:lang w:eastAsia="ru-RU"/>
        </w:rPr>
        <w:t>теплоснабжения</w:t>
      </w:r>
      <w:r w:rsidR="00437DB1" w:rsidRPr="006B2053">
        <w:rPr>
          <w:rFonts w:ascii="Times New Roman" w:eastAsia="Times New Roman" w:hAnsi="Times New Roman" w:cs="Times New Roman"/>
          <w:sz w:val="24"/>
          <w:szCs w:val="24"/>
          <w:lang w:eastAsia="ru-RU"/>
        </w:rPr>
        <w:t>, водоснабжения</w:t>
      </w:r>
      <w:r w:rsidRPr="006B2053">
        <w:rPr>
          <w:rFonts w:ascii="Times New Roman" w:eastAsia="Times New Roman" w:hAnsi="Times New Roman" w:cs="Times New Roman"/>
          <w:sz w:val="24"/>
          <w:szCs w:val="24"/>
          <w:lang w:eastAsia="ru-RU"/>
        </w:rPr>
        <w:t>.</w:t>
      </w:r>
    </w:p>
    <w:p w14:paraId="5EA80B06" w14:textId="77777777" w:rsidR="006175A8" w:rsidRPr="006B2053" w:rsidRDefault="006175A8"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Стороны, если иное не предусмотрено </w:t>
      </w:r>
      <w:r w:rsidR="0036473E" w:rsidRPr="006B2053">
        <w:rPr>
          <w:rFonts w:ascii="Times New Roman" w:hAnsi="Times New Roman" w:cs="Times New Roman"/>
          <w:sz w:val="24"/>
          <w:szCs w:val="24"/>
        </w:rPr>
        <w:t xml:space="preserve">действующим </w:t>
      </w:r>
      <w:r w:rsidRPr="006B2053">
        <w:rPr>
          <w:rFonts w:ascii="Times New Roman" w:hAnsi="Times New Roman" w:cs="Times New Roman"/>
          <w:sz w:val="24"/>
          <w:szCs w:val="24"/>
        </w:rPr>
        <w:t>законо</w:t>
      </w:r>
      <w:r w:rsidR="0036473E" w:rsidRPr="006B2053">
        <w:rPr>
          <w:rFonts w:ascii="Times New Roman" w:hAnsi="Times New Roman" w:cs="Times New Roman"/>
          <w:sz w:val="24"/>
          <w:szCs w:val="24"/>
        </w:rPr>
        <w:t>дательство</w:t>
      </w:r>
      <w:r w:rsidRPr="006B2053">
        <w:rPr>
          <w:rFonts w:ascii="Times New Roman" w:hAnsi="Times New Roman" w:cs="Times New Roman"/>
          <w:sz w:val="24"/>
          <w:szCs w:val="24"/>
        </w:rPr>
        <w:t xml:space="preserve">м, в течение срока действия </w:t>
      </w:r>
      <w:r w:rsidR="006B34D6"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могут вносить изменения в состав и описание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6B34D6"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956639" w:rsidRPr="006B2053">
        <w:rPr>
          <w:rFonts w:ascii="Times New Roman" w:hAnsi="Times New Roman" w:cs="Times New Roman"/>
          <w:sz w:val="24"/>
          <w:szCs w:val="24"/>
        </w:rPr>
        <w:t>,</w:t>
      </w:r>
      <w:r w:rsidR="000B2839" w:rsidRPr="006B2053">
        <w:rPr>
          <w:rFonts w:ascii="Times New Roman" w:hAnsi="Times New Roman" w:cs="Times New Roman"/>
          <w:sz w:val="24"/>
          <w:szCs w:val="24"/>
        </w:rPr>
        <w:t xml:space="preserve"> Иного имущества</w:t>
      </w:r>
      <w:r w:rsidRPr="006B2053">
        <w:rPr>
          <w:rFonts w:ascii="Times New Roman" w:hAnsi="Times New Roman" w:cs="Times New Roman"/>
          <w:sz w:val="24"/>
          <w:szCs w:val="24"/>
        </w:rPr>
        <w:t xml:space="preserve">, </w:t>
      </w:r>
      <w:r w:rsidR="00956639" w:rsidRPr="006B2053">
        <w:rPr>
          <w:rFonts w:ascii="Times New Roman" w:hAnsi="Times New Roman" w:cs="Times New Roman"/>
          <w:iCs/>
          <w:sz w:val="24"/>
          <w:szCs w:val="24"/>
        </w:rPr>
        <w:t>Незарегистрированного имущества</w:t>
      </w:r>
      <w:r w:rsidR="00956639" w:rsidRPr="006B2053">
        <w:rPr>
          <w:rFonts w:ascii="Times New Roman" w:hAnsi="Times New Roman" w:cs="Times New Roman"/>
          <w:sz w:val="24"/>
          <w:szCs w:val="24"/>
        </w:rPr>
        <w:t xml:space="preserve">, </w:t>
      </w:r>
      <w:r w:rsidRPr="006B2053">
        <w:rPr>
          <w:rFonts w:ascii="Times New Roman" w:hAnsi="Times New Roman" w:cs="Times New Roman"/>
          <w:sz w:val="24"/>
          <w:szCs w:val="24"/>
        </w:rPr>
        <w:t>а именно:</w:t>
      </w:r>
    </w:p>
    <w:p w14:paraId="6FBBBF04" w14:textId="77777777" w:rsidR="006175A8" w:rsidRPr="006B2053" w:rsidRDefault="006175A8"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1) дополнительно включать имущество, которое находится в неразрывной технологической </w:t>
      </w:r>
      <w:r w:rsidR="00D339EB" w:rsidRPr="006B2053">
        <w:rPr>
          <w:rFonts w:ascii="Times New Roman" w:hAnsi="Times New Roman" w:cs="Times New Roman"/>
          <w:sz w:val="24"/>
          <w:szCs w:val="24"/>
        </w:rPr>
        <w:t>связи</w:t>
      </w:r>
      <w:r w:rsidRPr="006B2053">
        <w:rPr>
          <w:rFonts w:ascii="Times New Roman" w:hAnsi="Times New Roman" w:cs="Times New Roman"/>
          <w:sz w:val="24"/>
          <w:szCs w:val="24"/>
        </w:rPr>
        <w:t xml:space="preserve"> с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бъектом </w:t>
      </w:r>
      <w:r w:rsidR="006B34D6"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956639" w:rsidRPr="006B2053">
        <w:rPr>
          <w:rFonts w:ascii="Times New Roman" w:hAnsi="Times New Roman" w:cs="Times New Roman"/>
          <w:sz w:val="24"/>
          <w:szCs w:val="24"/>
        </w:rPr>
        <w:t>,</w:t>
      </w:r>
      <w:r w:rsidR="000B2839" w:rsidRPr="006B2053">
        <w:rPr>
          <w:rFonts w:ascii="Times New Roman" w:hAnsi="Times New Roman" w:cs="Times New Roman"/>
          <w:sz w:val="24"/>
          <w:szCs w:val="24"/>
        </w:rPr>
        <w:t xml:space="preserve"> Иным имуществом</w:t>
      </w:r>
      <w:r w:rsidR="00956639" w:rsidRPr="006B2053">
        <w:rPr>
          <w:rFonts w:ascii="Times New Roman" w:hAnsi="Times New Roman" w:cs="Times New Roman"/>
          <w:sz w:val="24"/>
          <w:szCs w:val="24"/>
        </w:rPr>
        <w:t xml:space="preserve">, </w:t>
      </w:r>
      <w:r w:rsidR="00956639" w:rsidRPr="006B2053">
        <w:rPr>
          <w:rFonts w:ascii="Times New Roman" w:hAnsi="Times New Roman" w:cs="Times New Roman"/>
          <w:iCs/>
          <w:sz w:val="24"/>
          <w:szCs w:val="24"/>
        </w:rPr>
        <w:t>Незарегистрированным имуществом</w:t>
      </w:r>
      <w:r w:rsidRPr="006B2053">
        <w:rPr>
          <w:rFonts w:ascii="Times New Roman" w:hAnsi="Times New Roman" w:cs="Times New Roman"/>
          <w:sz w:val="24"/>
          <w:szCs w:val="24"/>
        </w:rPr>
        <w:t>;</w:t>
      </w:r>
    </w:p>
    <w:p w14:paraId="109BF47E" w14:textId="77777777" w:rsidR="006175A8" w:rsidRPr="006B2053" w:rsidRDefault="006175A8"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2) исключать </w:t>
      </w:r>
      <w:r w:rsidR="001F7CDC" w:rsidRPr="006B2053">
        <w:rPr>
          <w:rFonts w:ascii="Times New Roman" w:hAnsi="Times New Roman" w:cs="Times New Roman"/>
          <w:sz w:val="24"/>
          <w:szCs w:val="24"/>
        </w:rPr>
        <w:t xml:space="preserve">из состава </w:t>
      </w:r>
      <w:r w:rsidR="00DF2F80" w:rsidRPr="006B2053">
        <w:rPr>
          <w:rFonts w:ascii="Times New Roman" w:hAnsi="Times New Roman" w:cs="Times New Roman"/>
          <w:sz w:val="24"/>
          <w:szCs w:val="24"/>
        </w:rPr>
        <w:t>О</w:t>
      </w:r>
      <w:r w:rsidR="001F7CDC" w:rsidRPr="006B2053">
        <w:rPr>
          <w:rFonts w:ascii="Times New Roman" w:hAnsi="Times New Roman" w:cs="Times New Roman"/>
          <w:sz w:val="24"/>
          <w:szCs w:val="24"/>
        </w:rPr>
        <w:t xml:space="preserve">бъекта </w:t>
      </w:r>
      <w:r w:rsidR="006B34D6"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r w:rsidR="00956639" w:rsidRPr="006B2053">
        <w:rPr>
          <w:rFonts w:ascii="Times New Roman" w:hAnsi="Times New Roman" w:cs="Times New Roman"/>
          <w:sz w:val="24"/>
          <w:szCs w:val="24"/>
        </w:rPr>
        <w:t>,</w:t>
      </w:r>
      <w:r w:rsidR="000B2839" w:rsidRPr="006B2053">
        <w:rPr>
          <w:rFonts w:ascii="Times New Roman" w:hAnsi="Times New Roman" w:cs="Times New Roman"/>
          <w:sz w:val="24"/>
          <w:szCs w:val="24"/>
        </w:rPr>
        <w:t xml:space="preserve"> Иного имущества</w:t>
      </w:r>
      <w:r w:rsidRPr="006B2053">
        <w:rPr>
          <w:rFonts w:ascii="Times New Roman" w:hAnsi="Times New Roman" w:cs="Times New Roman"/>
          <w:sz w:val="24"/>
          <w:szCs w:val="24"/>
        </w:rPr>
        <w:t xml:space="preserve">, </w:t>
      </w:r>
      <w:r w:rsidR="000B2ACD" w:rsidRPr="006B2053">
        <w:rPr>
          <w:rFonts w:ascii="Times New Roman" w:hAnsi="Times New Roman" w:cs="Times New Roman"/>
          <w:iCs/>
          <w:sz w:val="24"/>
          <w:szCs w:val="24"/>
        </w:rPr>
        <w:t>Незарегистрированного имущества,</w:t>
      </w:r>
      <w:r w:rsidR="00956639"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морально устаревшее и (или) физически изношенное имущество, которое не используется Концессионером для осуществления предусмотренной в </w:t>
      </w:r>
      <w:r w:rsidR="006B34D6" w:rsidRPr="006B2053">
        <w:rPr>
          <w:rFonts w:ascii="Times New Roman" w:hAnsi="Times New Roman" w:cs="Times New Roman"/>
          <w:sz w:val="24"/>
          <w:szCs w:val="24"/>
        </w:rPr>
        <w:t>Концессионно</w:t>
      </w:r>
      <w:r w:rsidR="000B2839" w:rsidRPr="006B2053">
        <w:rPr>
          <w:rFonts w:ascii="Times New Roman" w:hAnsi="Times New Roman" w:cs="Times New Roman"/>
          <w:sz w:val="24"/>
          <w:szCs w:val="24"/>
        </w:rPr>
        <w:t>м</w:t>
      </w:r>
      <w:r w:rsidR="006B34D6" w:rsidRPr="006B2053">
        <w:rPr>
          <w:rFonts w:ascii="Times New Roman" w:hAnsi="Times New Roman" w:cs="Times New Roman"/>
          <w:sz w:val="24"/>
          <w:szCs w:val="24"/>
        </w:rPr>
        <w:t xml:space="preserve"> с</w:t>
      </w:r>
      <w:r w:rsidRPr="006B2053">
        <w:rPr>
          <w:rFonts w:ascii="Times New Roman" w:hAnsi="Times New Roman" w:cs="Times New Roman"/>
          <w:sz w:val="24"/>
          <w:szCs w:val="24"/>
        </w:rPr>
        <w:t>оглашении деятельности и (или) подлежит списанию.</w:t>
      </w:r>
    </w:p>
    <w:p w14:paraId="49FF38F3" w14:textId="77777777" w:rsidR="006175A8" w:rsidRPr="006B2053" w:rsidRDefault="006175A8"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Изменение </w:t>
      </w:r>
      <w:r w:rsidR="006B34D6"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lang w:eastAsia="ru-RU"/>
        </w:rPr>
        <w:t>оглашения осуществляется в письменной форме</w:t>
      </w:r>
      <w:r w:rsidR="009B41E2" w:rsidRPr="006B2053">
        <w:rPr>
          <w:rFonts w:ascii="Times New Roman" w:eastAsia="Times New Roman" w:hAnsi="Times New Roman" w:cs="Times New Roman"/>
          <w:sz w:val="24"/>
          <w:szCs w:val="24"/>
          <w:lang w:eastAsia="ru-RU"/>
        </w:rPr>
        <w:t xml:space="preserve"> в виде дополнительного соглашения к Концессионному соглашению (далее – дополнительное соглашение)</w:t>
      </w:r>
      <w:r w:rsidRPr="006B2053">
        <w:rPr>
          <w:rFonts w:ascii="Times New Roman" w:eastAsia="Times New Roman" w:hAnsi="Times New Roman" w:cs="Times New Roman"/>
          <w:sz w:val="24"/>
          <w:szCs w:val="24"/>
          <w:lang w:eastAsia="ru-RU"/>
        </w:rPr>
        <w:t>.</w:t>
      </w:r>
      <w:r w:rsidR="00AE457A" w:rsidRPr="006B2053">
        <w:rPr>
          <w:rFonts w:ascii="Times New Roman" w:eastAsia="Times New Roman" w:hAnsi="Times New Roman" w:cs="Times New Roman"/>
          <w:sz w:val="24"/>
          <w:szCs w:val="24"/>
          <w:lang w:eastAsia="ru-RU"/>
        </w:rPr>
        <w:t xml:space="preserve"> Дополнительные соглашения по изменению существенных условий Концессионного соглашения подлежат подписанию всеми сторонами Концессионного соглашения. </w:t>
      </w:r>
    </w:p>
    <w:p w14:paraId="5F389E70" w14:textId="77777777" w:rsidR="005F57D8" w:rsidRPr="006B2053" w:rsidRDefault="006175A8"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lastRenderedPageBreak/>
        <w:t xml:space="preserve">В целях внесения изменений в условия </w:t>
      </w:r>
      <w:r w:rsidR="006B34D6" w:rsidRPr="006B2053">
        <w:rPr>
          <w:rFonts w:ascii="Times New Roman" w:hAnsi="Times New Roman" w:cs="Times New Roman"/>
          <w:sz w:val="24"/>
          <w:szCs w:val="24"/>
        </w:rPr>
        <w:t>Концессионного с</w:t>
      </w:r>
      <w:r w:rsidRPr="006B2053">
        <w:rPr>
          <w:rFonts w:ascii="Times New Roman" w:eastAsia="Times New Roman" w:hAnsi="Times New Roman" w:cs="Times New Roman"/>
          <w:sz w:val="24"/>
          <w:szCs w:val="24"/>
          <w:lang w:eastAsia="ru-RU"/>
        </w:rPr>
        <w:t>оглашения одна из Сторон направляет другой Стороне соответствующее предложение с обоснованием предлагаемых изменений, включая проект дополнительного соглашения</w:t>
      </w:r>
      <w:r w:rsidR="005F57D8" w:rsidRPr="006B2053">
        <w:rPr>
          <w:rFonts w:ascii="Times New Roman" w:eastAsia="Times New Roman" w:hAnsi="Times New Roman" w:cs="Times New Roman"/>
          <w:sz w:val="24"/>
          <w:szCs w:val="24"/>
          <w:lang w:eastAsia="ru-RU"/>
        </w:rPr>
        <w:t>.</w:t>
      </w:r>
      <w:r w:rsidR="00A95D52" w:rsidRPr="006B2053">
        <w:rPr>
          <w:rFonts w:ascii="Times New Roman" w:eastAsia="Times New Roman" w:hAnsi="Times New Roman" w:cs="Times New Roman"/>
          <w:sz w:val="24"/>
          <w:szCs w:val="24"/>
          <w:lang w:eastAsia="ru-RU"/>
        </w:rPr>
        <w:t xml:space="preserve"> </w:t>
      </w:r>
    </w:p>
    <w:p w14:paraId="1A231890" w14:textId="649B7955" w:rsidR="00A95D52" w:rsidRPr="006B2053" w:rsidRDefault="00A95D52"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Сторона, получившая предложение о внесении изменений в </w:t>
      </w:r>
      <w:r w:rsidR="00FA559F" w:rsidRPr="006B2053">
        <w:rPr>
          <w:rFonts w:ascii="Times New Roman" w:eastAsia="Times New Roman" w:hAnsi="Times New Roman" w:cs="Times New Roman"/>
          <w:sz w:val="24"/>
          <w:szCs w:val="24"/>
          <w:lang w:eastAsia="ru-RU"/>
        </w:rPr>
        <w:t>Концессионное соглашение</w:t>
      </w:r>
      <w:r w:rsidRPr="006B2053">
        <w:rPr>
          <w:rFonts w:ascii="Times New Roman" w:eastAsia="Times New Roman" w:hAnsi="Times New Roman" w:cs="Times New Roman"/>
          <w:sz w:val="24"/>
          <w:szCs w:val="24"/>
          <w:lang w:eastAsia="ru-RU"/>
        </w:rPr>
        <w:t xml:space="preserve">, в течение 30 (тридцати) календарных дней со дня получения указанного предложения рассматривает его, принимает решение о согласии или о мотивированном отказе внесения изменения в условия </w:t>
      </w:r>
      <w:r w:rsidR="00FA559F" w:rsidRPr="006B2053">
        <w:rPr>
          <w:rFonts w:ascii="Times New Roman" w:eastAsia="Times New Roman" w:hAnsi="Times New Roman" w:cs="Times New Roman"/>
          <w:sz w:val="24"/>
          <w:szCs w:val="24"/>
          <w:lang w:eastAsia="ru-RU"/>
        </w:rPr>
        <w:t>Концессионного соглашения</w:t>
      </w:r>
      <w:r w:rsidRPr="006B2053">
        <w:rPr>
          <w:rFonts w:ascii="Times New Roman" w:eastAsia="Times New Roman" w:hAnsi="Times New Roman" w:cs="Times New Roman"/>
          <w:sz w:val="24"/>
          <w:szCs w:val="24"/>
          <w:lang w:eastAsia="ru-RU"/>
        </w:rPr>
        <w:t xml:space="preserve">, уведомляя при этом другую Сторону </w:t>
      </w:r>
      <w:r w:rsidR="00FA559F" w:rsidRPr="006B2053">
        <w:rPr>
          <w:rFonts w:ascii="Times New Roman" w:eastAsia="Times New Roman" w:hAnsi="Times New Roman" w:cs="Times New Roman"/>
          <w:sz w:val="24"/>
          <w:szCs w:val="24"/>
          <w:lang w:eastAsia="ru-RU"/>
        </w:rPr>
        <w:t>Концессионного соглашения</w:t>
      </w:r>
      <w:r w:rsidRPr="006B2053">
        <w:rPr>
          <w:rFonts w:ascii="Times New Roman" w:eastAsia="Times New Roman" w:hAnsi="Times New Roman" w:cs="Times New Roman"/>
          <w:sz w:val="24"/>
          <w:szCs w:val="24"/>
          <w:lang w:eastAsia="ru-RU"/>
        </w:rPr>
        <w:t xml:space="preserve">. Изменение </w:t>
      </w:r>
      <w:r w:rsidR="00FA559F" w:rsidRPr="006B2053">
        <w:rPr>
          <w:rFonts w:ascii="Times New Roman" w:eastAsia="Times New Roman" w:hAnsi="Times New Roman" w:cs="Times New Roman"/>
          <w:sz w:val="24"/>
          <w:szCs w:val="24"/>
          <w:lang w:eastAsia="ru-RU"/>
        </w:rPr>
        <w:t xml:space="preserve">Концессионного соглашения </w:t>
      </w:r>
      <w:r w:rsidRPr="006B2053">
        <w:rPr>
          <w:rFonts w:ascii="Times New Roman" w:eastAsia="Times New Roman" w:hAnsi="Times New Roman" w:cs="Times New Roman"/>
          <w:sz w:val="24"/>
          <w:szCs w:val="24"/>
          <w:lang w:eastAsia="ru-RU"/>
        </w:rPr>
        <w:t>осуществляется в письменной форме путем подписания дополнительного соглашения.</w:t>
      </w:r>
    </w:p>
    <w:p w14:paraId="4F72190A" w14:textId="77777777" w:rsidR="00A95D52" w:rsidRPr="006B2053" w:rsidRDefault="00A95D52"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В случае необходимости изменения существенных условий Концессионного соглашения, </w:t>
      </w:r>
      <w:proofErr w:type="spellStart"/>
      <w:r w:rsidRPr="006B2053">
        <w:rPr>
          <w:rFonts w:ascii="Times New Roman" w:eastAsia="Times New Roman" w:hAnsi="Times New Roman" w:cs="Times New Roman"/>
          <w:sz w:val="24"/>
          <w:szCs w:val="24"/>
          <w:lang w:eastAsia="ru-RU"/>
        </w:rPr>
        <w:t>Концедент</w:t>
      </w:r>
      <w:proofErr w:type="spellEnd"/>
      <w:r w:rsidRPr="006B2053">
        <w:rPr>
          <w:rFonts w:ascii="Times New Roman" w:eastAsia="Times New Roman" w:hAnsi="Times New Roman" w:cs="Times New Roman"/>
          <w:sz w:val="24"/>
          <w:szCs w:val="24"/>
          <w:lang w:eastAsia="ru-RU"/>
        </w:rPr>
        <w:t xml:space="preserve"> принимает решение об изменении существенных условий Концессионного соглашения в течение 30 (тридцати) календарных дней на основании распоряжения администрации города.</w:t>
      </w:r>
    </w:p>
    <w:p w14:paraId="67376E78" w14:textId="3B8AAF62" w:rsidR="00A95D52" w:rsidRPr="006B2053" w:rsidRDefault="00A95D52"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После принятия </w:t>
      </w:r>
      <w:proofErr w:type="spellStart"/>
      <w:r w:rsidRPr="006B2053">
        <w:rPr>
          <w:rFonts w:ascii="Times New Roman" w:eastAsia="Times New Roman" w:hAnsi="Times New Roman" w:cs="Times New Roman"/>
          <w:sz w:val="24"/>
          <w:szCs w:val="24"/>
          <w:lang w:eastAsia="ru-RU"/>
        </w:rPr>
        <w:t>Концедентом</w:t>
      </w:r>
      <w:proofErr w:type="spellEnd"/>
      <w:r w:rsidRPr="006B2053">
        <w:rPr>
          <w:rFonts w:ascii="Times New Roman" w:eastAsia="Times New Roman" w:hAnsi="Times New Roman" w:cs="Times New Roman"/>
          <w:sz w:val="24"/>
          <w:szCs w:val="24"/>
          <w:lang w:eastAsia="ru-RU"/>
        </w:rPr>
        <w:t xml:space="preserve"> решения о внесении изменений в Концессионное соглашение Сторона, являющаяся инициатором внесения изменений в существенные условия Концессионного </w:t>
      </w:r>
      <w:r w:rsidR="00FA559F" w:rsidRPr="006B2053">
        <w:rPr>
          <w:rFonts w:ascii="Times New Roman" w:eastAsia="Times New Roman" w:hAnsi="Times New Roman" w:cs="Times New Roman"/>
          <w:sz w:val="24"/>
          <w:szCs w:val="24"/>
          <w:lang w:eastAsia="ru-RU"/>
        </w:rPr>
        <w:t>с</w:t>
      </w:r>
      <w:r w:rsidRPr="006B2053">
        <w:rPr>
          <w:rFonts w:ascii="Times New Roman" w:eastAsia="Times New Roman" w:hAnsi="Times New Roman" w:cs="Times New Roman"/>
          <w:sz w:val="24"/>
          <w:szCs w:val="24"/>
          <w:lang w:eastAsia="ru-RU"/>
        </w:rPr>
        <w:t xml:space="preserve">оглашения, подаёт в антимонопольный орган заявление на согласование изменения </w:t>
      </w:r>
      <w:r w:rsidR="00FA559F" w:rsidRPr="006B2053">
        <w:rPr>
          <w:rFonts w:ascii="Times New Roman" w:eastAsia="Times New Roman" w:hAnsi="Times New Roman" w:cs="Times New Roman"/>
          <w:sz w:val="24"/>
          <w:szCs w:val="24"/>
          <w:lang w:eastAsia="ru-RU"/>
        </w:rPr>
        <w:t xml:space="preserve">Концессионного соглашения </w:t>
      </w:r>
      <w:r w:rsidRPr="006B2053">
        <w:rPr>
          <w:rFonts w:ascii="Times New Roman" w:eastAsia="Times New Roman" w:hAnsi="Times New Roman" w:cs="Times New Roman"/>
          <w:sz w:val="24"/>
          <w:szCs w:val="24"/>
          <w:lang w:eastAsia="ru-RU"/>
        </w:rPr>
        <w:t>в установленном Правительством Российской Федерации порядке, и информирует в письменном форме другие Стороны о результатах рассмотрения указанного заявления не позднее 3 (трёх) рабочих дней с даты получения соответствующего решения антимонопольного органа.</w:t>
      </w:r>
    </w:p>
    <w:p w14:paraId="5495E9A1" w14:textId="77777777" w:rsidR="00A95D52" w:rsidRPr="006B2053" w:rsidRDefault="00A95D52"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Стороны в течение 5 (пяти) рабочих дней со дня получения согласия антимонопольного органа, подписывают дополнительное соглашение о внесении изменений в Концессионное соглашение.</w:t>
      </w:r>
    </w:p>
    <w:p w14:paraId="16309EE1" w14:textId="77777777" w:rsidR="00A95D52" w:rsidRPr="006B2053" w:rsidRDefault="00A95D52"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Срок действия Концессионного соглашения может быть продлен по соглашению Сторон, не более чем на 5 (пять) лет, в порядке, установленном законодательством Российской Федерации о концессионных соглашениях.</w:t>
      </w:r>
    </w:p>
    <w:p w14:paraId="624BEBF6" w14:textId="77777777" w:rsidR="005F57D8" w:rsidRPr="006B2053" w:rsidRDefault="005F57D8"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В целях решения вопроса о списании имущества Концессионер </w:t>
      </w:r>
      <w:r w:rsidR="00277826" w:rsidRPr="006B2053">
        <w:rPr>
          <w:rFonts w:ascii="Times New Roman" w:eastAsia="Times New Roman" w:hAnsi="Times New Roman" w:cs="Times New Roman"/>
          <w:sz w:val="24"/>
          <w:szCs w:val="24"/>
          <w:lang w:eastAsia="ru-RU"/>
        </w:rPr>
        <w:t xml:space="preserve">оформляет за счет собственных средств и </w:t>
      </w:r>
      <w:r w:rsidRPr="006B2053">
        <w:rPr>
          <w:rFonts w:ascii="Times New Roman" w:eastAsia="Times New Roman" w:hAnsi="Times New Roman" w:cs="Times New Roman"/>
          <w:sz w:val="24"/>
          <w:szCs w:val="24"/>
          <w:lang w:eastAsia="ru-RU"/>
        </w:rPr>
        <w:t xml:space="preserve">направляет </w:t>
      </w:r>
      <w:proofErr w:type="spellStart"/>
      <w:r w:rsidRPr="006B2053">
        <w:rPr>
          <w:rFonts w:ascii="Times New Roman" w:eastAsia="Times New Roman" w:hAnsi="Times New Roman" w:cs="Times New Roman"/>
          <w:sz w:val="24"/>
          <w:szCs w:val="24"/>
          <w:lang w:eastAsia="ru-RU"/>
        </w:rPr>
        <w:t>Концеденту</w:t>
      </w:r>
      <w:proofErr w:type="spellEnd"/>
      <w:r w:rsidR="000B2839" w:rsidRPr="006B2053">
        <w:rPr>
          <w:rFonts w:ascii="Times New Roman" w:eastAsia="Times New Roman" w:hAnsi="Times New Roman" w:cs="Times New Roman"/>
          <w:sz w:val="24"/>
          <w:szCs w:val="24"/>
          <w:lang w:eastAsia="ru-RU"/>
        </w:rPr>
        <w:t xml:space="preserve"> заключени</w:t>
      </w:r>
      <w:r w:rsidRPr="006B2053">
        <w:rPr>
          <w:rFonts w:ascii="Times New Roman" w:eastAsia="Times New Roman" w:hAnsi="Times New Roman" w:cs="Times New Roman"/>
          <w:sz w:val="24"/>
          <w:szCs w:val="24"/>
          <w:lang w:eastAsia="ru-RU"/>
        </w:rPr>
        <w:t>е</w:t>
      </w:r>
      <w:r w:rsidR="000B2839" w:rsidRPr="006B2053">
        <w:rPr>
          <w:rFonts w:ascii="Times New Roman" w:eastAsia="Times New Roman" w:hAnsi="Times New Roman" w:cs="Times New Roman"/>
          <w:sz w:val="24"/>
          <w:szCs w:val="24"/>
          <w:lang w:eastAsia="ru-RU"/>
        </w:rPr>
        <w:t>, подтверждающ</w:t>
      </w:r>
      <w:r w:rsidRPr="006B2053">
        <w:rPr>
          <w:rFonts w:ascii="Times New Roman" w:eastAsia="Times New Roman" w:hAnsi="Times New Roman" w:cs="Times New Roman"/>
          <w:sz w:val="24"/>
          <w:szCs w:val="24"/>
          <w:lang w:eastAsia="ru-RU"/>
        </w:rPr>
        <w:t>ее</w:t>
      </w:r>
      <w:r w:rsidR="000B2839" w:rsidRPr="006B2053">
        <w:rPr>
          <w:rFonts w:ascii="Times New Roman" w:eastAsia="Times New Roman" w:hAnsi="Times New Roman" w:cs="Times New Roman"/>
          <w:sz w:val="24"/>
          <w:szCs w:val="24"/>
          <w:lang w:eastAsia="ru-RU"/>
        </w:rPr>
        <w:t xml:space="preserve"> невозможность использования имущества в результате морального и (или) физического износа.</w:t>
      </w:r>
    </w:p>
    <w:p w14:paraId="15A82E7C" w14:textId="77777777" w:rsidR="006175A8" w:rsidRPr="006B2053" w:rsidRDefault="005F57D8" w:rsidP="0099528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2053">
        <w:rPr>
          <w:rFonts w:ascii="Times New Roman" w:eastAsia="Times New Roman" w:hAnsi="Times New Roman" w:cs="Times New Roman"/>
          <w:sz w:val="24"/>
          <w:szCs w:val="24"/>
          <w:lang w:eastAsia="ru-RU"/>
        </w:rPr>
        <w:t xml:space="preserve">При необходимости проведения демонтажа </w:t>
      </w:r>
      <w:r w:rsidR="00277826" w:rsidRPr="006B2053">
        <w:rPr>
          <w:rFonts w:ascii="Times New Roman" w:eastAsia="Times New Roman" w:hAnsi="Times New Roman" w:cs="Times New Roman"/>
          <w:sz w:val="24"/>
          <w:szCs w:val="24"/>
          <w:lang w:eastAsia="ru-RU"/>
        </w:rPr>
        <w:t xml:space="preserve">объекта недвижимого </w:t>
      </w:r>
      <w:r w:rsidRPr="006B2053">
        <w:rPr>
          <w:rFonts w:ascii="Times New Roman" w:eastAsia="Times New Roman" w:hAnsi="Times New Roman" w:cs="Times New Roman"/>
          <w:sz w:val="24"/>
          <w:szCs w:val="24"/>
          <w:lang w:eastAsia="ru-RU"/>
        </w:rPr>
        <w:t>имущества (</w:t>
      </w:r>
      <w:r w:rsidR="00277826" w:rsidRPr="006B2053">
        <w:rPr>
          <w:rFonts w:ascii="Times New Roman" w:eastAsia="Times New Roman" w:hAnsi="Times New Roman" w:cs="Times New Roman"/>
          <w:sz w:val="24"/>
          <w:szCs w:val="24"/>
          <w:lang w:eastAsia="ru-RU"/>
        </w:rPr>
        <w:t xml:space="preserve">его </w:t>
      </w:r>
      <w:r w:rsidRPr="006B2053">
        <w:rPr>
          <w:rFonts w:ascii="Times New Roman" w:eastAsia="Times New Roman" w:hAnsi="Times New Roman" w:cs="Times New Roman"/>
          <w:sz w:val="24"/>
          <w:szCs w:val="24"/>
          <w:lang w:eastAsia="ru-RU"/>
        </w:rPr>
        <w:t xml:space="preserve">части), изменении </w:t>
      </w:r>
      <w:r w:rsidR="00277826" w:rsidRPr="006B2053">
        <w:rPr>
          <w:rFonts w:ascii="Times New Roman" w:eastAsia="Times New Roman" w:hAnsi="Times New Roman" w:cs="Times New Roman"/>
          <w:sz w:val="24"/>
          <w:szCs w:val="24"/>
          <w:lang w:eastAsia="ru-RU"/>
        </w:rPr>
        <w:t xml:space="preserve">его технических характеристик, </w:t>
      </w:r>
      <w:r w:rsidRPr="006B2053">
        <w:rPr>
          <w:rFonts w:ascii="Times New Roman" w:eastAsia="Times New Roman" w:hAnsi="Times New Roman" w:cs="Times New Roman"/>
          <w:sz w:val="24"/>
          <w:szCs w:val="24"/>
          <w:lang w:eastAsia="ru-RU"/>
        </w:rPr>
        <w:t>Концессионер</w:t>
      </w:r>
      <w:r w:rsidR="00277826" w:rsidRPr="006B2053">
        <w:rPr>
          <w:rFonts w:ascii="Times New Roman" w:eastAsia="Times New Roman" w:hAnsi="Times New Roman" w:cs="Times New Roman"/>
          <w:sz w:val="24"/>
          <w:szCs w:val="24"/>
          <w:lang w:eastAsia="ru-RU"/>
        </w:rPr>
        <w:t xml:space="preserve"> оформляет за счет собственных средств и направляет </w:t>
      </w:r>
      <w:proofErr w:type="spellStart"/>
      <w:r w:rsidR="00277826" w:rsidRPr="006B2053">
        <w:rPr>
          <w:rFonts w:ascii="Times New Roman" w:eastAsia="Times New Roman" w:hAnsi="Times New Roman" w:cs="Times New Roman"/>
          <w:sz w:val="24"/>
          <w:szCs w:val="24"/>
          <w:lang w:eastAsia="ru-RU"/>
        </w:rPr>
        <w:t>Концеденту</w:t>
      </w:r>
      <w:proofErr w:type="spellEnd"/>
      <w:r w:rsidR="00277826" w:rsidRPr="006B2053">
        <w:rPr>
          <w:rFonts w:ascii="Times New Roman" w:eastAsia="Times New Roman" w:hAnsi="Times New Roman" w:cs="Times New Roman"/>
          <w:sz w:val="24"/>
          <w:szCs w:val="24"/>
          <w:lang w:eastAsia="ru-RU"/>
        </w:rPr>
        <w:t xml:space="preserve"> документы, необходимые для внесения изменений в сведения о кадастровом учете и регистрации прав на объект.</w:t>
      </w:r>
    </w:p>
    <w:p w14:paraId="700C1706" w14:textId="77777777" w:rsidR="006175A8" w:rsidRPr="006B2053" w:rsidRDefault="006175A8"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При отказе либо уклонении</w:t>
      </w:r>
      <w:r w:rsidR="00D8389C" w:rsidRPr="006B2053">
        <w:rPr>
          <w:rFonts w:ascii="Times New Roman" w:hAnsi="Times New Roman" w:cs="Times New Roman"/>
          <w:sz w:val="24"/>
          <w:szCs w:val="24"/>
        </w:rPr>
        <w:t xml:space="preserve"> одной из С</w:t>
      </w:r>
      <w:r w:rsidRPr="006B2053">
        <w:rPr>
          <w:rFonts w:ascii="Times New Roman" w:hAnsi="Times New Roman" w:cs="Times New Roman"/>
          <w:sz w:val="24"/>
          <w:szCs w:val="24"/>
        </w:rPr>
        <w:t>торон от подписания до</w:t>
      </w:r>
      <w:r w:rsidR="00D8389C" w:rsidRPr="006B2053">
        <w:rPr>
          <w:rFonts w:ascii="Times New Roman" w:hAnsi="Times New Roman" w:cs="Times New Roman"/>
          <w:sz w:val="24"/>
          <w:szCs w:val="24"/>
        </w:rPr>
        <w:t>полнительного соглашения другая</w:t>
      </w:r>
      <w:r w:rsidRPr="006B2053">
        <w:rPr>
          <w:rFonts w:ascii="Times New Roman" w:hAnsi="Times New Roman" w:cs="Times New Roman"/>
          <w:sz w:val="24"/>
          <w:szCs w:val="24"/>
        </w:rPr>
        <w:t xml:space="preserve"> </w:t>
      </w:r>
      <w:r w:rsidR="00D8389C" w:rsidRPr="006B2053">
        <w:rPr>
          <w:rFonts w:ascii="Times New Roman" w:hAnsi="Times New Roman" w:cs="Times New Roman"/>
          <w:sz w:val="24"/>
          <w:szCs w:val="24"/>
        </w:rPr>
        <w:t>С</w:t>
      </w:r>
      <w:r w:rsidRPr="006B2053">
        <w:rPr>
          <w:rFonts w:ascii="Times New Roman" w:hAnsi="Times New Roman" w:cs="Times New Roman"/>
          <w:sz w:val="24"/>
          <w:szCs w:val="24"/>
        </w:rPr>
        <w:t xml:space="preserve">торона вправе обратиться в Арбитражный суд Ханты-Мансийского автономного округа – Югры. </w:t>
      </w:r>
    </w:p>
    <w:p w14:paraId="1ADC2211" w14:textId="77777777" w:rsidR="009D7A2B" w:rsidRPr="006B2053" w:rsidRDefault="009D7A2B" w:rsidP="00995282">
      <w:pPr>
        <w:spacing w:after="0" w:line="240" w:lineRule="auto"/>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Решение об изменении </w:t>
      </w:r>
      <w:r w:rsidR="006B34D6" w:rsidRPr="006B2053">
        <w:rPr>
          <w:rFonts w:ascii="Times New Roman" w:hAnsi="Times New Roman" w:cs="Times New Roman"/>
          <w:sz w:val="24"/>
          <w:szCs w:val="24"/>
        </w:rPr>
        <w:t>К</w:t>
      </w:r>
      <w:r w:rsidRPr="006B2053">
        <w:rPr>
          <w:rFonts w:ascii="Times New Roman" w:hAnsi="Times New Roman" w:cs="Times New Roman"/>
          <w:sz w:val="24"/>
          <w:szCs w:val="24"/>
        </w:rPr>
        <w:t xml:space="preserve">онцессионного соглашения, приводящее к изменению доходов (расходов) бюджетов бюджетной системы Российской Федерации, принимается с учетом требований, установленных бюджетным законодательством Российской Федерации. При этом </w:t>
      </w:r>
      <w:proofErr w:type="spellStart"/>
      <w:r w:rsidRPr="006B2053">
        <w:rPr>
          <w:rFonts w:ascii="Times New Roman" w:hAnsi="Times New Roman" w:cs="Times New Roman"/>
          <w:sz w:val="24"/>
          <w:szCs w:val="24"/>
        </w:rPr>
        <w:t>Концедент</w:t>
      </w:r>
      <w:proofErr w:type="spellEnd"/>
      <w:r w:rsidRPr="006B2053">
        <w:rPr>
          <w:rFonts w:ascii="Times New Roman" w:hAnsi="Times New Roman" w:cs="Times New Roman"/>
          <w:sz w:val="24"/>
          <w:szCs w:val="24"/>
        </w:rPr>
        <w:t xml:space="preserve"> в течение </w:t>
      </w:r>
      <w:r w:rsidR="008D0F35" w:rsidRPr="006B2053">
        <w:rPr>
          <w:rFonts w:ascii="Times New Roman" w:hAnsi="Times New Roman" w:cs="Times New Roman"/>
          <w:sz w:val="24"/>
          <w:szCs w:val="24"/>
        </w:rPr>
        <w:t>30 (</w:t>
      </w:r>
      <w:r w:rsidRPr="006B2053">
        <w:rPr>
          <w:rFonts w:ascii="Times New Roman" w:hAnsi="Times New Roman" w:cs="Times New Roman"/>
          <w:sz w:val="24"/>
          <w:szCs w:val="24"/>
        </w:rPr>
        <w:t>тридцати календарных дней</w:t>
      </w:r>
      <w:r w:rsidR="008D0F35" w:rsidRPr="006B2053">
        <w:rPr>
          <w:rFonts w:ascii="Times New Roman" w:hAnsi="Times New Roman" w:cs="Times New Roman"/>
          <w:sz w:val="24"/>
          <w:szCs w:val="24"/>
        </w:rPr>
        <w:t>)</w:t>
      </w:r>
      <w:r w:rsidRPr="006B2053">
        <w:rPr>
          <w:rFonts w:ascii="Times New Roman" w:hAnsi="Times New Roman" w:cs="Times New Roman"/>
          <w:sz w:val="24"/>
          <w:szCs w:val="24"/>
        </w:rPr>
        <w:t xml:space="preserve"> после поступления требований Концессионера обязан уведомить Концессионера о начале рассмотрения вопроса в рамках подготовки проекта закона (решения) о соответствующем бюджете на очередной финансовый год (очередной финансовый год и плановый период) либо представить Концессионеру мотивированный отказ</w:t>
      </w:r>
      <w:r w:rsidR="00A02A4C" w:rsidRPr="006B2053">
        <w:rPr>
          <w:rFonts w:ascii="Times New Roman" w:hAnsi="Times New Roman" w:cs="Times New Roman"/>
          <w:sz w:val="24"/>
          <w:szCs w:val="24"/>
        </w:rPr>
        <w:t>.</w:t>
      </w:r>
    </w:p>
    <w:p w14:paraId="0A139469" w14:textId="77777777" w:rsidR="00CA3B5E" w:rsidRPr="006B2053" w:rsidRDefault="006B34D6"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Концессионное с</w:t>
      </w:r>
      <w:r w:rsidR="00CA3B5E" w:rsidRPr="006B2053">
        <w:rPr>
          <w:rFonts w:ascii="Times New Roman" w:hAnsi="Times New Roman" w:cs="Times New Roman"/>
          <w:sz w:val="24"/>
          <w:szCs w:val="24"/>
        </w:rPr>
        <w:t>оглашение может быть изменено по требованию одной из</w:t>
      </w:r>
      <w:r w:rsidR="0057086E"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Сторон по решению суда по основаниям, предусмотренным Гражданским </w:t>
      </w:r>
      <w:hyperlink r:id="rId9" w:history="1">
        <w:r w:rsidR="00CA3B5E" w:rsidRPr="006B2053">
          <w:rPr>
            <w:rFonts w:ascii="Times New Roman" w:hAnsi="Times New Roman" w:cs="Times New Roman"/>
            <w:sz w:val="24"/>
            <w:szCs w:val="24"/>
          </w:rPr>
          <w:t>кодексом</w:t>
        </w:r>
      </w:hyperlink>
      <w:r w:rsidR="0057086E"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Российской Федерации.</w:t>
      </w:r>
    </w:p>
    <w:p w14:paraId="2C313665"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770087A5" w14:textId="77777777" w:rsidR="00CA3B5E" w:rsidRPr="006B2053" w:rsidRDefault="00CA3B5E" w:rsidP="00995282">
      <w:pPr>
        <w:pStyle w:val="1"/>
        <w:numPr>
          <w:ilvl w:val="0"/>
          <w:numId w:val="43"/>
        </w:numPr>
        <w:ind w:left="0" w:firstLine="709"/>
      </w:pPr>
      <w:bookmarkStart w:id="64" w:name="Par1372"/>
      <w:bookmarkStart w:id="65" w:name="_Toc395040966"/>
      <w:bookmarkStart w:id="66" w:name="_Toc498097622"/>
      <w:bookmarkEnd w:id="64"/>
      <w:r w:rsidRPr="006B2053">
        <w:t xml:space="preserve">Прекращение </w:t>
      </w:r>
      <w:r w:rsidR="006B34D6" w:rsidRPr="006B2053">
        <w:t>Концессионного с</w:t>
      </w:r>
      <w:r w:rsidRPr="006B2053">
        <w:t>оглашения</w:t>
      </w:r>
      <w:bookmarkEnd w:id="65"/>
      <w:bookmarkEnd w:id="66"/>
    </w:p>
    <w:p w14:paraId="6A60C5AA"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1D8C0D5C" w14:textId="77777777" w:rsidR="00CA3B5E" w:rsidRPr="006B2053" w:rsidRDefault="006B34D6"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lastRenderedPageBreak/>
        <w:t>Концессионное с</w:t>
      </w:r>
      <w:r w:rsidR="00CA3B5E" w:rsidRPr="006B2053">
        <w:rPr>
          <w:rFonts w:ascii="Times New Roman" w:hAnsi="Times New Roman" w:cs="Times New Roman"/>
          <w:sz w:val="24"/>
          <w:szCs w:val="24"/>
        </w:rPr>
        <w:t>оглашение прекращается:</w:t>
      </w:r>
    </w:p>
    <w:p w14:paraId="20E94CE7"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а) по истечении срока действия;</w:t>
      </w:r>
    </w:p>
    <w:p w14:paraId="31380286"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б) по соглашению Сторон;</w:t>
      </w:r>
    </w:p>
    <w:p w14:paraId="4CC5A8E5" w14:textId="77777777" w:rsidR="009D7A2B"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в) на основании судебного решения о его досрочном расторжении</w:t>
      </w:r>
      <w:r w:rsidR="009D7A2B" w:rsidRPr="006B2053">
        <w:rPr>
          <w:rFonts w:ascii="Times New Roman" w:hAnsi="Times New Roman" w:cs="Times New Roman"/>
          <w:sz w:val="24"/>
          <w:szCs w:val="24"/>
        </w:rPr>
        <w:t>;</w:t>
      </w:r>
    </w:p>
    <w:p w14:paraId="55ED2757" w14:textId="77777777" w:rsidR="00CA3B5E" w:rsidRPr="006B2053" w:rsidRDefault="005D3090"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г</w:t>
      </w:r>
      <w:r w:rsidR="009D7A2B" w:rsidRPr="006B2053">
        <w:rPr>
          <w:rFonts w:ascii="Times New Roman" w:hAnsi="Times New Roman" w:cs="Times New Roman"/>
          <w:sz w:val="24"/>
          <w:szCs w:val="24"/>
        </w:rPr>
        <w:t xml:space="preserve">) на основании решения органа местного самоуправления, если неисполнение или ненадлежащее исполнение </w:t>
      </w:r>
      <w:r w:rsidR="00605DE8" w:rsidRPr="006B2053">
        <w:rPr>
          <w:rFonts w:ascii="Times New Roman" w:hAnsi="Times New Roman" w:cs="Times New Roman"/>
          <w:sz w:val="24"/>
          <w:szCs w:val="24"/>
        </w:rPr>
        <w:t>К</w:t>
      </w:r>
      <w:r w:rsidR="009D7A2B" w:rsidRPr="006B2053">
        <w:rPr>
          <w:rFonts w:ascii="Times New Roman" w:hAnsi="Times New Roman" w:cs="Times New Roman"/>
          <w:sz w:val="24"/>
          <w:szCs w:val="24"/>
        </w:rPr>
        <w:t xml:space="preserve">онцессионером обязательств по </w:t>
      </w:r>
      <w:r w:rsidR="006B34D6" w:rsidRPr="006B2053">
        <w:rPr>
          <w:rFonts w:ascii="Times New Roman" w:hAnsi="Times New Roman" w:cs="Times New Roman"/>
          <w:sz w:val="24"/>
          <w:szCs w:val="24"/>
        </w:rPr>
        <w:t>К</w:t>
      </w:r>
      <w:r w:rsidR="009D7A2B" w:rsidRPr="006B2053">
        <w:rPr>
          <w:rFonts w:ascii="Times New Roman" w:hAnsi="Times New Roman" w:cs="Times New Roman"/>
          <w:sz w:val="24"/>
          <w:szCs w:val="24"/>
        </w:rPr>
        <w:t>онцессионному соглашению повлекло за собой причинение вреда жизни или здоровью людей либо имеется угроза причинения такого вреда</w:t>
      </w:r>
      <w:r w:rsidR="00E027D0" w:rsidRPr="006B2053">
        <w:rPr>
          <w:rFonts w:ascii="Times New Roman" w:hAnsi="Times New Roman" w:cs="Times New Roman"/>
          <w:sz w:val="24"/>
          <w:szCs w:val="24"/>
        </w:rPr>
        <w:t>;</w:t>
      </w:r>
    </w:p>
    <w:p w14:paraId="060B1FC2" w14:textId="77777777" w:rsidR="00E027D0" w:rsidRPr="006B2053" w:rsidRDefault="00E027D0"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д) в случае неисполнения Концессионером условия, изложенного в подпункте 10.2.3. Концессионного соглашения.</w:t>
      </w:r>
    </w:p>
    <w:p w14:paraId="73CDFF35" w14:textId="77777777" w:rsidR="00CA3B5E" w:rsidRPr="006B2053" w:rsidRDefault="006B34D6"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Концессионное с</w:t>
      </w:r>
      <w:r w:rsidR="00CA3B5E" w:rsidRPr="006B2053">
        <w:rPr>
          <w:rFonts w:ascii="Times New Roman" w:hAnsi="Times New Roman" w:cs="Times New Roman"/>
          <w:sz w:val="24"/>
          <w:szCs w:val="24"/>
        </w:rPr>
        <w:t>оглашение может быть расторгнуто досрочно на основании</w:t>
      </w:r>
      <w:r w:rsidR="0057086E"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решения суда по требованию одной из Сторон в случае существенного нарушения</w:t>
      </w:r>
      <w:r w:rsidR="0057086E"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другой Стороной условий </w:t>
      </w:r>
      <w:r w:rsidR="005A0D08" w:rsidRPr="006B2053">
        <w:rPr>
          <w:rFonts w:ascii="Times New Roman" w:hAnsi="Times New Roman" w:cs="Times New Roman"/>
          <w:sz w:val="24"/>
          <w:szCs w:val="24"/>
        </w:rPr>
        <w:t>Концессионного с</w:t>
      </w:r>
      <w:r w:rsidR="0057086E" w:rsidRPr="006B2053">
        <w:rPr>
          <w:rFonts w:ascii="Times New Roman" w:hAnsi="Times New Roman" w:cs="Times New Roman"/>
          <w:sz w:val="24"/>
          <w:szCs w:val="24"/>
        </w:rPr>
        <w:t xml:space="preserve">оглашения, </w:t>
      </w:r>
      <w:r w:rsidR="00CA3B5E" w:rsidRPr="006B2053">
        <w:rPr>
          <w:rFonts w:ascii="Times New Roman" w:hAnsi="Times New Roman" w:cs="Times New Roman"/>
          <w:sz w:val="24"/>
          <w:szCs w:val="24"/>
        </w:rPr>
        <w:t>существенного изменения</w:t>
      </w:r>
      <w:r w:rsidR="0057086E"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обстоятельств, из которых Стороны исходили при его заключении, а также по</w:t>
      </w:r>
      <w:r w:rsidR="0057086E"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иным основаниям, предусмотренным </w:t>
      </w:r>
      <w:r w:rsidR="0036473E" w:rsidRPr="006B2053">
        <w:rPr>
          <w:rFonts w:ascii="Times New Roman" w:hAnsi="Times New Roman" w:cs="Times New Roman"/>
          <w:sz w:val="24"/>
          <w:szCs w:val="24"/>
          <w:lang w:eastAsia="en-US"/>
        </w:rPr>
        <w:t>действующим</w:t>
      </w:r>
      <w:r w:rsidR="00CA3B5E" w:rsidRPr="006B2053">
        <w:rPr>
          <w:rFonts w:ascii="Times New Roman" w:hAnsi="Times New Roman" w:cs="Times New Roman"/>
          <w:sz w:val="24"/>
          <w:szCs w:val="24"/>
        </w:rPr>
        <w:t xml:space="preserve"> закон</w:t>
      </w:r>
      <w:r w:rsidR="0036473E" w:rsidRPr="006B2053">
        <w:rPr>
          <w:rFonts w:ascii="Times New Roman" w:hAnsi="Times New Roman" w:cs="Times New Roman"/>
          <w:sz w:val="24"/>
          <w:szCs w:val="24"/>
        </w:rPr>
        <w:t>одательством</w:t>
      </w:r>
      <w:r w:rsidR="00CA3B5E" w:rsidRPr="006B2053">
        <w:rPr>
          <w:rFonts w:ascii="Times New Roman" w:hAnsi="Times New Roman" w:cs="Times New Roman"/>
          <w:sz w:val="24"/>
          <w:szCs w:val="24"/>
        </w:rPr>
        <w:t xml:space="preserve"> и </w:t>
      </w:r>
      <w:r w:rsidR="005A0D08" w:rsidRPr="006B2053">
        <w:rPr>
          <w:rFonts w:ascii="Times New Roman" w:hAnsi="Times New Roman" w:cs="Times New Roman"/>
          <w:sz w:val="24"/>
          <w:szCs w:val="24"/>
        </w:rPr>
        <w:t>Концессионным с</w:t>
      </w:r>
      <w:r w:rsidR="00CA3B5E" w:rsidRPr="006B2053">
        <w:rPr>
          <w:rFonts w:ascii="Times New Roman" w:hAnsi="Times New Roman" w:cs="Times New Roman"/>
          <w:sz w:val="24"/>
          <w:szCs w:val="24"/>
        </w:rPr>
        <w:t>оглашением.</w:t>
      </w:r>
    </w:p>
    <w:p w14:paraId="40C49B20"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 существенным нарушениям Концессионером</w:t>
      </w:r>
      <w:r w:rsidR="0057086E" w:rsidRPr="006B2053">
        <w:rPr>
          <w:rFonts w:ascii="Times New Roman" w:hAnsi="Times New Roman" w:cs="Times New Roman"/>
          <w:sz w:val="24"/>
          <w:szCs w:val="24"/>
        </w:rPr>
        <w:t xml:space="preserve"> условий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относятся:</w:t>
      </w:r>
    </w:p>
    <w:p w14:paraId="517FF2AA" w14:textId="086ED5D1"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а) нарушение установленных </w:t>
      </w:r>
      <w:r w:rsidR="0038022B" w:rsidRPr="006B2053">
        <w:rPr>
          <w:rFonts w:ascii="Times New Roman" w:hAnsi="Times New Roman" w:cs="Times New Roman"/>
          <w:sz w:val="24"/>
          <w:szCs w:val="24"/>
        </w:rPr>
        <w:t>пункт</w:t>
      </w:r>
      <w:r w:rsidR="00520B2F" w:rsidRPr="006B2053">
        <w:rPr>
          <w:rFonts w:ascii="Times New Roman" w:hAnsi="Times New Roman" w:cs="Times New Roman"/>
          <w:sz w:val="24"/>
          <w:szCs w:val="24"/>
        </w:rPr>
        <w:t>ами</w:t>
      </w:r>
      <w:r w:rsidR="0038022B" w:rsidRPr="006B2053">
        <w:rPr>
          <w:rFonts w:ascii="Times New Roman" w:hAnsi="Times New Roman" w:cs="Times New Roman"/>
          <w:sz w:val="24"/>
          <w:szCs w:val="24"/>
        </w:rPr>
        <w:t xml:space="preserve"> </w:t>
      </w:r>
      <w:r w:rsidR="00956639" w:rsidRPr="006B2053">
        <w:rPr>
          <w:rFonts w:ascii="Times New Roman" w:hAnsi="Times New Roman" w:cs="Times New Roman"/>
          <w:sz w:val="24"/>
          <w:szCs w:val="24"/>
        </w:rPr>
        <w:t>6</w:t>
      </w:r>
      <w:r w:rsidR="0038022B" w:rsidRPr="006B2053">
        <w:rPr>
          <w:rFonts w:ascii="Times New Roman" w:hAnsi="Times New Roman" w:cs="Times New Roman"/>
          <w:sz w:val="24"/>
          <w:szCs w:val="24"/>
        </w:rPr>
        <w:t xml:space="preserve">.1, </w:t>
      </w:r>
      <w:r w:rsidR="00956639" w:rsidRPr="006B2053">
        <w:rPr>
          <w:rFonts w:ascii="Times New Roman" w:hAnsi="Times New Roman" w:cs="Times New Roman"/>
          <w:sz w:val="24"/>
          <w:szCs w:val="24"/>
        </w:rPr>
        <w:t>6</w:t>
      </w:r>
      <w:r w:rsidR="0038022B" w:rsidRPr="006B2053">
        <w:rPr>
          <w:rFonts w:ascii="Times New Roman" w:hAnsi="Times New Roman" w:cs="Times New Roman"/>
          <w:sz w:val="24"/>
          <w:szCs w:val="24"/>
        </w:rPr>
        <w:t xml:space="preserve">.4, </w:t>
      </w:r>
      <w:r w:rsidR="00956639" w:rsidRPr="006B2053">
        <w:rPr>
          <w:rFonts w:ascii="Times New Roman" w:hAnsi="Times New Roman" w:cs="Times New Roman"/>
          <w:sz w:val="24"/>
          <w:szCs w:val="24"/>
        </w:rPr>
        <w:t>6</w:t>
      </w:r>
      <w:r w:rsidR="0038022B" w:rsidRPr="006B2053">
        <w:rPr>
          <w:rFonts w:ascii="Times New Roman" w:hAnsi="Times New Roman" w:cs="Times New Roman"/>
          <w:sz w:val="24"/>
          <w:szCs w:val="24"/>
        </w:rPr>
        <w:t>.1</w:t>
      </w:r>
      <w:r w:rsidR="00A02A4C" w:rsidRPr="006B2053">
        <w:rPr>
          <w:rFonts w:ascii="Times New Roman" w:hAnsi="Times New Roman" w:cs="Times New Roman"/>
          <w:sz w:val="24"/>
          <w:szCs w:val="24"/>
        </w:rPr>
        <w:t>5</w:t>
      </w:r>
      <w:r w:rsidR="0057086E" w:rsidRPr="006B2053">
        <w:rPr>
          <w:rFonts w:ascii="Times New Roman" w:hAnsi="Times New Roman" w:cs="Times New Roman"/>
          <w:sz w:val="24"/>
          <w:szCs w:val="24"/>
        </w:rPr>
        <w:t xml:space="preserve">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сроков создания и реконструкции</w:t>
      </w:r>
      <w:r w:rsidR="006175A8" w:rsidRPr="006B2053">
        <w:rPr>
          <w:rFonts w:ascii="Times New Roman" w:hAnsi="Times New Roman" w:cs="Times New Roman"/>
          <w:sz w:val="24"/>
          <w:szCs w:val="24"/>
        </w:rPr>
        <w:t xml:space="preserve"> </w:t>
      </w:r>
      <w:r w:rsidR="00114955" w:rsidRPr="006B2053">
        <w:rPr>
          <w:rFonts w:ascii="Times New Roman" w:hAnsi="Times New Roman" w:cs="Times New Roman"/>
          <w:sz w:val="24"/>
          <w:szCs w:val="24"/>
        </w:rPr>
        <w:t>О</w:t>
      </w:r>
      <w:r w:rsidRPr="006B2053">
        <w:rPr>
          <w:rFonts w:ascii="Times New Roman" w:hAnsi="Times New Roman" w:cs="Times New Roman"/>
          <w:sz w:val="24"/>
          <w:szCs w:val="24"/>
        </w:rPr>
        <w:t>бъект</w:t>
      </w:r>
      <w:r w:rsidR="00FC7743" w:rsidRPr="006B2053">
        <w:rPr>
          <w:rFonts w:ascii="Times New Roman" w:hAnsi="Times New Roman" w:cs="Times New Roman"/>
          <w:sz w:val="24"/>
          <w:szCs w:val="24"/>
        </w:rPr>
        <w:t>ов</w:t>
      </w:r>
      <w:r w:rsidRPr="006B2053">
        <w:rPr>
          <w:rFonts w:ascii="Times New Roman" w:hAnsi="Times New Roman" w:cs="Times New Roman"/>
          <w:sz w:val="24"/>
          <w:szCs w:val="24"/>
        </w:rPr>
        <w:t>;</w:t>
      </w:r>
    </w:p>
    <w:p w14:paraId="348D4E02"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б) использование (эксплуатация)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5A0D08"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в целях, не</w:t>
      </w:r>
      <w:r w:rsidR="0057086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установленных </w:t>
      </w:r>
      <w:r w:rsidR="005A0D08"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w:t>
      </w:r>
    </w:p>
    <w:p w14:paraId="2BF66BEF"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нарушение установленного </w:t>
      </w:r>
      <w:r w:rsidR="005A0D08"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оглашением порядка использования</w:t>
      </w:r>
      <w:r w:rsidR="0057086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(эксплуатации)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5A0D08" w:rsidRPr="006B2053">
        <w:rPr>
          <w:rFonts w:ascii="Times New Roman" w:hAnsi="Times New Roman" w:cs="Times New Roman"/>
          <w:sz w:val="24"/>
          <w:szCs w:val="24"/>
        </w:rPr>
        <w:t>с</w:t>
      </w:r>
      <w:r w:rsidRPr="006B2053">
        <w:rPr>
          <w:rFonts w:ascii="Times New Roman" w:hAnsi="Times New Roman" w:cs="Times New Roman"/>
          <w:sz w:val="24"/>
          <w:szCs w:val="24"/>
        </w:rPr>
        <w:t>оглашения;</w:t>
      </w:r>
    </w:p>
    <w:p w14:paraId="2797750F"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г) </w:t>
      </w:r>
      <w:r w:rsidR="00BA2215" w:rsidRPr="006B2053">
        <w:rPr>
          <w:rFonts w:ascii="Times New Roman" w:hAnsi="Times New Roman" w:cs="Times New Roman"/>
          <w:sz w:val="24"/>
          <w:szCs w:val="24"/>
        </w:rPr>
        <w:t>неисполнение или ненадлежащее исполнение Концессионером обязательств, установленных пунктами 8.1, 8.2, 10.1, 10.2, 10.2.1, 10.2.2 Концессионного соглашения;</w:t>
      </w:r>
    </w:p>
    <w:p w14:paraId="787293FE"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д) прекращение или приостановление Концессионером деятельности,</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предусмотренной </w:t>
      </w:r>
      <w:r w:rsidR="005A0D08" w:rsidRPr="006B2053">
        <w:rPr>
          <w:rFonts w:ascii="Times New Roman" w:hAnsi="Times New Roman" w:cs="Times New Roman"/>
          <w:sz w:val="24"/>
          <w:szCs w:val="24"/>
        </w:rPr>
        <w:t>Концессионным с</w:t>
      </w:r>
      <w:r w:rsidRPr="006B2053">
        <w:rPr>
          <w:rFonts w:ascii="Times New Roman" w:hAnsi="Times New Roman" w:cs="Times New Roman"/>
          <w:sz w:val="24"/>
          <w:szCs w:val="24"/>
        </w:rPr>
        <w:t xml:space="preserve">оглашением, без согласия </w:t>
      </w:r>
      <w:proofErr w:type="spellStart"/>
      <w:r w:rsidRPr="006B2053">
        <w:rPr>
          <w:rFonts w:ascii="Times New Roman" w:hAnsi="Times New Roman" w:cs="Times New Roman"/>
          <w:sz w:val="24"/>
          <w:szCs w:val="24"/>
        </w:rPr>
        <w:t>Концедента</w:t>
      </w:r>
      <w:proofErr w:type="spellEnd"/>
      <w:r w:rsidR="00B61279" w:rsidRPr="006B2053">
        <w:rPr>
          <w:rFonts w:ascii="Times New Roman" w:hAnsi="Times New Roman" w:cs="Times New Roman"/>
          <w:sz w:val="24"/>
          <w:szCs w:val="24"/>
        </w:rPr>
        <w:t xml:space="preserve">, </w:t>
      </w:r>
      <w:r w:rsidR="00452196" w:rsidRPr="006B2053">
        <w:rPr>
          <w:rFonts w:ascii="Times New Roman" w:hAnsi="Times New Roman" w:cs="Times New Roman"/>
          <w:sz w:val="24"/>
          <w:szCs w:val="24"/>
        </w:rPr>
        <w:t xml:space="preserve">за исключением случая, указанного в части 3.7 статьи 13 </w:t>
      </w:r>
      <w:r w:rsidR="00275603" w:rsidRPr="006B2053">
        <w:rPr>
          <w:rFonts w:ascii="Times New Roman" w:hAnsi="Times New Roman" w:cs="Times New Roman"/>
          <w:sz w:val="24"/>
          <w:szCs w:val="24"/>
        </w:rPr>
        <w:t>З</w:t>
      </w:r>
      <w:r w:rsidR="00452196" w:rsidRPr="006B2053">
        <w:rPr>
          <w:rFonts w:ascii="Times New Roman" w:hAnsi="Times New Roman" w:cs="Times New Roman"/>
          <w:sz w:val="24"/>
          <w:szCs w:val="24"/>
        </w:rPr>
        <w:t xml:space="preserve">акона </w:t>
      </w:r>
      <w:r w:rsidR="00275603" w:rsidRPr="006B2053">
        <w:rPr>
          <w:rFonts w:ascii="Times New Roman" w:hAnsi="Times New Roman" w:cs="Times New Roman"/>
          <w:sz w:val="24"/>
          <w:szCs w:val="24"/>
        </w:rPr>
        <w:t>о</w:t>
      </w:r>
      <w:r w:rsidR="00452196" w:rsidRPr="006B2053">
        <w:rPr>
          <w:rFonts w:ascii="Times New Roman" w:hAnsi="Times New Roman" w:cs="Times New Roman"/>
          <w:sz w:val="24"/>
          <w:szCs w:val="24"/>
        </w:rPr>
        <w:t xml:space="preserve"> концессионных соглашениях, а также положениями иных нормативных правовых актов</w:t>
      </w:r>
      <w:r w:rsidRPr="006B2053">
        <w:rPr>
          <w:rFonts w:ascii="Times New Roman" w:hAnsi="Times New Roman" w:cs="Times New Roman"/>
          <w:sz w:val="24"/>
          <w:szCs w:val="24"/>
        </w:rPr>
        <w:t>;</w:t>
      </w:r>
    </w:p>
    <w:p w14:paraId="5EA4656B" w14:textId="77777777" w:rsidR="009D7A2B" w:rsidRPr="006B2053" w:rsidRDefault="00CA3B5E" w:rsidP="00995282">
      <w:pPr>
        <w:pStyle w:val="ConsPlusNonformat"/>
        <w:tabs>
          <w:tab w:val="left" w:pos="1134"/>
        </w:tabs>
        <w:ind w:firstLine="709"/>
        <w:jc w:val="both"/>
        <w:rPr>
          <w:rStyle w:val="11"/>
          <w:rFonts w:ascii="Times New Roman" w:hAnsi="Times New Roman" w:cs="Times New Roman"/>
          <w:sz w:val="24"/>
          <w:szCs w:val="24"/>
        </w:rPr>
      </w:pPr>
      <w:r w:rsidRPr="006B2053">
        <w:rPr>
          <w:rFonts w:ascii="Times New Roman" w:hAnsi="Times New Roman" w:cs="Times New Roman"/>
          <w:sz w:val="24"/>
          <w:szCs w:val="24"/>
        </w:rPr>
        <w:t>е) неисполнение или ненадлежащее исполнение Концессионером</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обязательств, указанных в пунктах </w:t>
      </w:r>
      <w:r w:rsidR="007D0F2A" w:rsidRPr="006B2053">
        <w:rPr>
          <w:rFonts w:ascii="Times New Roman" w:hAnsi="Times New Roman" w:cs="Times New Roman"/>
          <w:sz w:val="24"/>
          <w:szCs w:val="24"/>
        </w:rPr>
        <w:t>10</w:t>
      </w:r>
      <w:r w:rsidR="0038022B" w:rsidRPr="006B2053">
        <w:rPr>
          <w:rFonts w:ascii="Times New Roman" w:hAnsi="Times New Roman" w:cs="Times New Roman"/>
          <w:sz w:val="24"/>
          <w:szCs w:val="24"/>
        </w:rPr>
        <w:t>.</w:t>
      </w:r>
      <w:r w:rsidR="00520B2F" w:rsidRPr="006B2053">
        <w:rPr>
          <w:rFonts w:ascii="Times New Roman" w:hAnsi="Times New Roman" w:cs="Times New Roman"/>
          <w:sz w:val="24"/>
          <w:szCs w:val="24"/>
        </w:rPr>
        <w:t>7</w:t>
      </w:r>
      <w:r w:rsidR="0038022B" w:rsidRPr="006B2053">
        <w:rPr>
          <w:rFonts w:ascii="Times New Roman" w:hAnsi="Times New Roman" w:cs="Times New Roman"/>
          <w:sz w:val="24"/>
          <w:szCs w:val="24"/>
        </w:rPr>
        <w:t xml:space="preserve">, </w:t>
      </w:r>
      <w:r w:rsidR="007D0F2A" w:rsidRPr="006B2053">
        <w:rPr>
          <w:rFonts w:ascii="Times New Roman" w:hAnsi="Times New Roman" w:cs="Times New Roman"/>
          <w:sz w:val="24"/>
          <w:szCs w:val="24"/>
        </w:rPr>
        <w:t>10</w:t>
      </w:r>
      <w:r w:rsidR="0038022B" w:rsidRPr="006B2053">
        <w:rPr>
          <w:rFonts w:ascii="Times New Roman" w:hAnsi="Times New Roman" w:cs="Times New Roman"/>
          <w:sz w:val="24"/>
          <w:szCs w:val="24"/>
        </w:rPr>
        <w:t>.</w:t>
      </w:r>
      <w:r w:rsidR="00520B2F" w:rsidRPr="006B2053">
        <w:rPr>
          <w:rFonts w:ascii="Times New Roman" w:hAnsi="Times New Roman" w:cs="Times New Roman"/>
          <w:sz w:val="24"/>
          <w:szCs w:val="24"/>
        </w:rPr>
        <w:t>9</w:t>
      </w:r>
      <w:r w:rsidRPr="006B2053">
        <w:rPr>
          <w:rFonts w:ascii="Times New Roman" w:hAnsi="Times New Roman" w:cs="Times New Roman"/>
          <w:sz w:val="24"/>
          <w:szCs w:val="24"/>
        </w:rPr>
        <w:t xml:space="preserve">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по</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предоставлению гражданам и другим потребителям товаров, работ, услуг, в том</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числе услуг по </w:t>
      </w:r>
      <w:r w:rsidR="00AD6EBC" w:rsidRPr="006B2053">
        <w:rPr>
          <w:rFonts w:ascii="Times New Roman" w:hAnsi="Times New Roman" w:cs="Times New Roman"/>
          <w:sz w:val="24"/>
          <w:szCs w:val="24"/>
        </w:rPr>
        <w:t>теплоснабжению</w:t>
      </w:r>
      <w:r w:rsidR="00657AB3" w:rsidRPr="006B2053">
        <w:rPr>
          <w:rFonts w:ascii="Times New Roman" w:hAnsi="Times New Roman" w:cs="Times New Roman"/>
          <w:sz w:val="24"/>
          <w:szCs w:val="24"/>
        </w:rPr>
        <w:t xml:space="preserve">, </w:t>
      </w:r>
      <w:r w:rsidR="000F392E" w:rsidRPr="006B2053">
        <w:rPr>
          <w:rFonts w:ascii="Times New Roman" w:hAnsi="Times New Roman" w:cs="Times New Roman"/>
          <w:sz w:val="24"/>
          <w:szCs w:val="24"/>
        </w:rPr>
        <w:t xml:space="preserve">горячему </w:t>
      </w:r>
      <w:r w:rsidR="00657AB3" w:rsidRPr="006B2053">
        <w:rPr>
          <w:rStyle w:val="11"/>
          <w:rFonts w:ascii="Times New Roman" w:hAnsi="Times New Roman" w:cs="Times New Roman"/>
          <w:sz w:val="24"/>
          <w:szCs w:val="24"/>
        </w:rPr>
        <w:t>водоснабжению</w:t>
      </w:r>
      <w:r w:rsidR="009D7A2B" w:rsidRPr="006B2053">
        <w:rPr>
          <w:rStyle w:val="11"/>
          <w:rFonts w:ascii="Times New Roman" w:hAnsi="Times New Roman" w:cs="Times New Roman"/>
          <w:sz w:val="24"/>
          <w:szCs w:val="24"/>
        </w:rPr>
        <w:t>;</w:t>
      </w:r>
    </w:p>
    <w:p w14:paraId="63D3944F" w14:textId="77777777" w:rsidR="00CA3B5E" w:rsidRPr="006B2053" w:rsidRDefault="009D7A2B" w:rsidP="00995282">
      <w:pPr>
        <w:pStyle w:val="ConsPlusNonformat"/>
        <w:tabs>
          <w:tab w:val="left" w:pos="1134"/>
        </w:tabs>
        <w:ind w:firstLine="709"/>
        <w:jc w:val="both"/>
        <w:rPr>
          <w:rFonts w:ascii="Times New Roman" w:hAnsi="Times New Roman" w:cs="Times New Roman"/>
          <w:sz w:val="24"/>
          <w:szCs w:val="24"/>
        </w:rPr>
      </w:pPr>
      <w:r w:rsidRPr="006B2053">
        <w:rPr>
          <w:rStyle w:val="11"/>
          <w:rFonts w:ascii="Times New Roman" w:hAnsi="Times New Roman" w:cs="Times New Roman"/>
          <w:sz w:val="24"/>
          <w:szCs w:val="24"/>
        </w:rPr>
        <w:t xml:space="preserve">ж) </w:t>
      </w:r>
      <w:r w:rsidRPr="006B2053">
        <w:rPr>
          <w:rFonts w:ascii="Times New Roman" w:hAnsi="Times New Roman" w:cs="Times New Roman"/>
          <w:sz w:val="24"/>
          <w:szCs w:val="24"/>
        </w:rPr>
        <w:t xml:space="preserve">приводящее к причинению значительного ущерба </w:t>
      </w:r>
      <w:proofErr w:type="spellStart"/>
      <w:r w:rsidRPr="006B2053">
        <w:rPr>
          <w:rFonts w:ascii="Times New Roman" w:hAnsi="Times New Roman" w:cs="Times New Roman"/>
          <w:sz w:val="24"/>
          <w:szCs w:val="24"/>
        </w:rPr>
        <w:t>Концеденту</w:t>
      </w:r>
      <w:proofErr w:type="spellEnd"/>
      <w:r w:rsidRPr="006B2053">
        <w:rPr>
          <w:rFonts w:ascii="Times New Roman" w:hAnsi="Times New Roman" w:cs="Times New Roman"/>
          <w:sz w:val="24"/>
          <w:szCs w:val="24"/>
        </w:rPr>
        <w:t xml:space="preserve"> неисполнение Концессионером обязательств по осуществлению деятельности, предусмотренной </w:t>
      </w:r>
      <w:r w:rsidR="005A0D08" w:rsidRPr="006B2053">
        <w:rPr>
          <w:rFonts w:ascii="Times New Roman" w:hAnsi="Times New Roman" w:cs="Times New Roman"/>
          <w:sz w:val="24"/>
          <w:szCs w:val="24"/>
        </w:rPr>
        <w:t>К</w:t>
      </w:r>
      <w:r w:rsidRPr="006B2053">
        <w:rPr>
          <w:rFonts w:ascii="Times New Roman" w:hAnsi="Times New Roman" w:cs="Times New Roman"/>
          <w:sz w:val="24"/>
          <w:szCs w:val="24"/>
        </w:rPr>
        <w:t>онцессионным соглашением</w:t>
      </w:r>
      <w:r w:rsidR="00887E81" w:rsidRPr="006B2053">
        <w:rPr>
          <w:rFonts w:ascii="Times New Roman" w:hAnsi="Times New Roman" w:cs="Times New Roman"/>
          <w:sz w:val="24"/>
          <w:szCs w:val="24"/>
        </w:rPr>
        <w:t>.</w:t>
      </w:r>
    </w:p>
    <w:p w14:paraId="46ED7DC1" w14:textId="77777777" w:rsidR="00E83D94"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 существенным нарушениям Концессионером условий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также относятся</w:t>
      </w:r>
      <w:r w:rsidR="00E83D94" w:rsidRPr="006B2053">
        <w:rPr>
          <w:rFonts w:ascii="Times New Roman" w:hAnsi="Times New Roman" w:cs="Times New Roman"/>
          <w:sz w:val="24"/>
          <w:szCs w:val="24"/>
        </w:rPr>
        <w:t>:</w:t>
      </w:r>
    </w:p>
    <w:p w14:paraId="1FFE33E6" w14:textId="77777777" w:rsidR="00971C54" w:rsidRPr="006B2053" w:rsidRDefault="00971C54" w:rsidP="00995282">
      <w:pPr>
        <w:pStyle w:val="ae"/>
        <w:numPr>
          <w:ilvl w:val="0"/>
          <w:numId w:val="3"/>
        </w:numPr>
        <w:tabs>
          <w:tab w:val="left" w:pos="0"/>
          <w:tab w:val="left" w:pos="993"/>
          <w:tab w:val="left" w:pos="1134"/>
          <w:tab w:val="left" w:pos="1276"/>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проведение ликвидации Концессионера (юридического лица) и принятия решения арбитражного суда о признании Концессионера (юридического лица, индивидуального предпринимателя) банкротом и об открытии конкурсного производства;</w:t>
      </w:r>
    </w:p>
    <w:p w14:paraId="7619CFC6" w14:textId="77777777" w:rsidR="00971C54" w:rsidRPr="006B2053" w:rsidRDefault="00971C54" w:rsidP="00995282">
      <w:pPr>
        <w:pStyle w:val="ae"/>
        <w:numPr>
          <w:ilvl w:val="0"/>
          <w:numId w:val="3"/>
        </w:numPr>
        <w:tabs>
          <w:tab w:val="left" w:pos="0"/>
          <w:tab w:val="left" w:pos="993"/>
          <w:tab w:val="left" w:pos="1134"/>
          <w:tab w:val="left" w:pos="1276"/>
        </w:tabs>
        <w:spacing w:after="0" w:line="240" w:lineRule="auto"/>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приостановление деятельности Концессионера в порядке, предусмотренном Кодексом Российской Федерации об административных правонарушениях </w:t>
      </w:r>
    </w:p>
    <w:p w14:paraId="5744DB3C"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К </w:t>
      </w:r>
      <w:r w:rsidR="00EE7C66" w:rsidRPr="006B2053">
        <w:rPr>
          <w:rFonts w:ascii="Times New Roman" w:hAnsi="Times New Roman" w:cs="Times New Roman"/>
          <w:sz w:val="24"/>
          <w:szCs w:val="24"/>
        </w:rPr>
        <w:t xml:space="preserve">существенным </w:t>
      </w:r>
      <w:r w:rsidRPr="006B2053">
        <w:rPr>
          <w:rFonts w:ascii="Times New Roman" w:hAnsi="Times New Roman" w:cs="Times New Roman"/>
          <w:sz w:val="24"/>
          <w:szCs w:val="24"/>
        </w:rPr>
        <w:t xml:space="preserve">нарушениям </w:t>
      </w:r>
      <w:proofErr w:type="spellStart"/>
      <w:r w:rsidRPr="006B2053">
        <w:rPr>
          <w:rFonts w:ascii="Times New Roman" w:hAnsi="Times New Roman" w:cs="Times New Roman"/>
          <w:sz w:val="24"/>
          <w:szCs w:val="24"/>
        </w:rPr>
        <w:t>Концедентом</w:t>
      </w:r>
      <w:proofErr w:type="spellEnd"/>
      <w:r w:rsidRPr="006B2053">
        <w:rPr>
          <w:rFonts w:ascii="Times New Roman" w:hAnsi="Times New Roman" w:cs="Times New Roman"/>
          <w:sz w:val="24"/>
          <w:szCs w:val="24"/>
        </w:rPr>
        <w:t xml:space="preserve"> условий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относятся:</w:t>
      </w:r>
    </w:p>
    <w:p w14:paraId="079B73D4"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а) невыполнение в срок</w:t>
      </w:r>
      <w:r w:rsidR="00834F09" w:rsidRPr="006B2053">
        <w:rPr>
          <w:rFonts w:ascii="Times New Roman" w:hAnsi="Times New Roman" w:cs="Times New Roman"/>
          <w:sz w:val="24"/>
          <w:szCs w:val="24"/>
        </w:rPr>
        <w:t>и</w:t>
      </w:r>
      <w:r w:rsidRPr="006B2053">
        <w:rPr>
          <w:rFonts w:ascii="Times New Roman" w:hAnsi="Times New Roman" w:cs="Times New Roman"/>
          <w:sz w:val="24"/>
          <w:szCs w:val="24"/>
        </w:rPr>
        <w:t>, установленны</w:t>
      </w:r>
      <w:r w:rsidR="00834F09" w:rsidRPr="006B2053">
        <w:rPr>
          <w:rFonts w:ascii="Times New Roman" w:hAnsi="Times New Roman" w:cs="Times New Roman"/>
          <w:sz w:val="24"/>
          <w:szCs w:val="24"/>
        </w:rPr>
        <w:t>е</w:t>
      </w:r>
      <w:r w:rsidRPr="006B2053">
        <w:rPr>
          <w:rFonts w:ascii="Times New Roman" w:hAnsi="Times New Roman" w:cs="Times New Roman"/>
          <w:sz w:val="24"/>
          <w:szCs w:val="24"/>
        </w:rPr>
        <w:t xml:space="preserve"> в пункт</w:t>
      </w:r>
      <w:r w:rsidR="00834F09" w:rsidRPr="006B2053">
        <w:rPr>
          <w:rFonts w:ascii="Times New Roman" w:hAnsi="Times New Roman" w:cs="Times New Roman"/>
          <w:sz w:val="24"/>
          <w:szCs w:val="24"/>
        </w:rPr>
        <w:t>ах</w:t>
      </w:r>
      <w:r w:rsidRPr="006B2053">
        <w:rPr>
          <w:rFonts w:ascii="Times New Roman" w:hAnsi="Times New Roman" w:cs="Times New Roman"/>
          <w:sz w:val="24"/>
          <w:szCs w:val="24"/>
        </w:rPr>
        <w:t xml:space="preserve"> </w:t>
      </w:r>
      <w:r w:rsidR="002E45F0" w:rsidRPr="006B2053">
        <w:rPr>
          <w:rFonts w:ascii="Times New Roman" w:hAnsi="Times New Roman" w:cs="Times New Roman"/>
          <w:sz w:val="24"/>
          <w:szCs w:val="24"/>
        </w:rPr>
        <w:t>5,1, 5.2,</w:t>
      </w:r>
      <w:r w:rsidR="0038022B" w:rsidRPr="006B2053">
        <w:rPr>
          <w:rFonts w:ascii="Times New Roman" w:hAnsi="Times New Roman" w:cs="Times New Roman"/>
          <w:sz w:val="24"/>
          <w:szCs w:val="24"/>
        </w:rPr>
        <w:t xml:space="preserve"> </w:t>
      </w:r>
      <w:r w:rsidR="007D0F2A" w:rsidRPr="006B2053">
        <w:rPr>
          <w:rFonts w:ascii="Times New Roman" w:hAnsi="Times New Roman" w:cs="Times New Roman"/>
          <w:sz w:val="24"/>
          <w:szCs w:val="24"/>
        </w:rPr>
        <w:t>7</w:t>
      </w:r>
      <w:r w:rsidR="0038022B" w:rsidRPr="006B2053">
        <w:rPr>
          <w:rFonts w:ascii="Times New Roman" w:hAnsi="Times New Roman" w:cs="Times New Roman"/>
          <w:sz w:val="24"/>
          <w:szCs w:val="24"/>
        </w:rPr>
        <w:t>.1</w:t>
      </w:r>
      <w:r w:rsidR="000C0376" w:rsidRPr="006B2053">
        <w:rPr>
          <w:rFonts w:ascii="Times New Roman" w:hAnsi="Times New Roman" w:cs="Times New Roman"/>
          <w:sz w:val="24"/>
          <w:szCs w:val="24"/>
        </w:rPr>
        <w:t>.</w:t>
      </w:r>
      <w:r w:rsidR="00EE7C66" w:rsidRPr="006B2053">
        <w:rPr>
          <w:rFonts w:ascii="Times New Roman" w:hAnsi="Times New Roman" w:cs="Times New Roman"/>
          <w:sz w:val="24"/>
          <w:szCs w:val="24"/>
        </w:rPr>
        <w:t xml:space="preserve">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w:t>
      </w:r>
      <w:r w:rsidR="00915E27" w:rsidRPr="006B2053">
        <w:rPr>
          <w:rFonts w:ascii="Times New Roman" w:hAnsi="Times New Roman" w:cs="Times New Roman"/>
          <w:sz w:val="24"/>
          <w:szCs w:val="24"/>
        </w:rPr>
        <w:t xml:space="preserve"> обязанности по передаче Объекта </w:t>
      </w:r>
      <w:r w:rsidR="005A0D08" w:rsidRPr="006B2053">
        <w:rPr>
          <w:rFonts w:ascii="Times New Roman" w:hAnsi="Times New Roman" w:cs="Times New Roman"/>
          <w:sz w:val="24"/>
          <w:szCs w:val="24"/>
        </w:rPr>
        <w:t>с</w:t>
      </w:r>
      <w:r w:rsidR="00915E27" w:rsidRPr="006B2053">
        <w:rPr>
          <w:rFonts w:ascii="Times New Roman" w:hAnsi="Times New Roman" w:cs="Times New Roman"/>
          <w:sz w:val="24"/>
          <w:szCs w:val="24"/>
        </w:rPr>
        <w:t>оглашения, Иного имущества и земельных участков</w:t>
      </w:r>
      <w:r w:rsidRPr="006B2053">
        <w:rPr>
          <w:rFonts w:ascii="Times New Roman" w:hAnsi="Times New Roman" w:cs="Times New Roman"/>
          <w:sz w:val="24"/>
          <w:szCs w:val="24"/>
        </w:rPr>
        <w:t>;</w:t>
      </w:r>
      <w:r w:rsidR="002B2F03" w:rsidRPr="006B2053">
        <w:rPr>
          <w:rFonts w:ascii="Times New Roman" w:hAnsi="Times New Roman" w:cs="Times New Roman"/>
          <w:color w:val="FF0000"/>
          <w:sz w:val="24"/>
          <w:szCs w:val="24"/>
        </w:rPr>
        <w:t xml:space="preserve"> </w:t>
      </w:r>
    </w:p>
    <w:p w14:paraId="71B7361F" w14:textId="77777777" w:rsidR="00CA3B5E" w:rsidRPr="006B2053" w:rsidRDefault="00CA3B5E"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б) передача Концессионеру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5A0D08" w:rsidRPr="006B2053">
        <w:rPr>
          <w:rFonts w:ascii="Times New Roman" w:hAnsi="Times New Roman" w:cs="Times New Roman"/>
          <w:sz w:val="24"/>
          <w:szCs w:val="24"/>
        </w:rPr>
        <w:t>с</w:t>
      </w:r>
      <w:r w:rsidRPr="006B2053">
        <w:rPr>
          <w:rFonts w:ascii="Times New Roman" w:hAnsi="Times New Roman" w:cs="Times New Roman"/>
          <w:sz w:val="24"/>
          <w:szCs w:val="24"/>
        </w:rPr>
        <w:t>оглашения по описанию,</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технико-экономическим показателям и назначению</w:t>
      </w:r>
      <w:r w:rsidR="005F4CEA" w:rsidRPr="006B2053">
        <w:rPr>
          <w:rFonts w:ascii="Times New Roman" w:hAnsi="Times New Roman" w:cs="Times New Roman"/>
          <w:sz w:val="24"/>
          <w:szCs w:val="24"/>
        </w:rPr>
        <w:t>,</w:t>
      </w:r>
      <w:r w:rsidR="00AB1C53" w:rsidRPr="006B2053">
        <w:rPr>
          <w:rFonts w:ascii="Times New Roman" w:hAnsi="Times New Roman" w:cs="Times New Roman"/>
          <w:sz w:val="24"/>
          <w:szCs w:val="24"/>
        </w:rPr>
        <w:t xml:space="preserve"> и</w:t>
      </w:r>
      <w:r w:rsidRPr="006B2053">
        <w:rPr>
          <w:rFonts w:ascii="Times New Roman" w:hAnsi="Times New Roman" w:cs="Times New Roman"/>
          <w:sz w:val="24"/>
          <w:szCs w:val="24"/>
        </w:rPr>
        <w:t xml:space="preserve"> </w:t>
      </w:r>
      <w:r w:rsidR="00AB1C53" w:rsidRPr="006B2053">
        <w:rPr>
          <w:rFonts w:ascii="Times New Roman" w:hAnsi="Times New Roman" w:cs="Times New Roman"/>
          <w:sz w:val="24"/>
          <w:szCs w:val="24"/>
        </w:rPr>
        <w:t xml:space="preserve">в </w:t>
      </w:r>
      <w:r w:rsidRPr="006B2053">
        <w:rPr>
          <w:rFonts w:ascii="Times New Roman" w:hAnsi="Times New Roman" w:cs="Times New Roman"/>
          <w:sz w:val="24"/>
          <w:szCs w:val="24"/>
        </w:rPr>
        <w:t>состоянии, не</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соответствующем установленному </w:t>
      </w:r>
      <w:r w:rsidR="00D55244" w:rsidRPr="006B2053">
        <w:rPr>
          <w:rFonts w:ascii="Times New Roman" w:hAnsi="Times New Roman" w:cs="Times New Roman"/>
          <w:sz w:val="24"/>
          <w:szCs w:val="24"/>
        </w:rPr>
        <w:t xml:space="preserve">пунктом </w:t>
      </w:r>
      <w:r w:rsidR="00281E97" w:rsidRPr="006B2053">
        <w:rPr>
          <w:rFonts w:ascii="Times New Roman" w:hAnsi="Times New Roman" w:cs="Times New Roman"/>
          <w:sz w:val="24"/>
          <w:szCs w:val="24"/>
        </w:rPr>
        <w:t>8</w:t>
      </w:r>
      <w:r w:rsidR="005F4CEA" w:rsidRPr="006B2053">
        <w:rPr>
          <w:rFonts w:ascii="Times New Roman" w:hAnsi="Times New Roman" w:cs="Times New Roman"/>
          <w:sz w:val="24"/>
          <w:szCs w:val="24"/>
        </w:rPr>
        <w:t>.1</w:t>
      </w:r>
      <w:r w:rsidR="00834F09" w:rsidRPr="006B2053">
        <w:rPr>
          <w:rFonts w:ascii="Times New Roman" w:hAnsi="Times New Roman" w:cs="Times New Roman"/>
          <w:sz w:val="24"/>
          <w:szCs w:val="24"/>
        </w:rPr>
        <w:t xml:space="preserve"> </w:t>
      </w:r>
      <w:r w:rsidR="005A0D08" w:rsidRPr="006B2053">
        <w:rPr>
          <w:rFonts w:ascii="Times New Roman" w:hAnsi="Times New Roman" w:cs="Times New Roman"/>
          <w:sz w:val="24"/>
          <w:szCs w:val="24"/>
        </w:rPr>
        <w:t>Концессионного с</w:t>
      </w:r>
      <w:r w:rsidR="00834F09" w:rsidRPr="006B2053">
        <w:rPr>
          <w:rFonts w:ascii="Times New Roman" w:hAnsi="Times New Roman" w:cs="Times New Roman"/>
          <w:sz w:val="24"/>
          <w:szCs w:val="24"/>
        </w:rPr>
        <w:t>оглашения</w:t>
      </w:r>
      <w:r w:rsidRPr="006B2053">
        <w:rPr>
          <w:rFonts w:ascii="Times New Roman" w:hAnsi="Times New Roman" w:cs="Times New Roman"/>
          <w:sz w:val="24"/>
          <w:szCs w:val="24"/>
        </w:rPr>
        <w:t>, в случае, если такое</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lastRenderedPageBreak/>
        <w:t>несоответствие выявлено в течение одного года с момента подписания</w:t>
      </w:r>
      <w:r w:rsidR="00EE7C66" w:rsidRPr="006B2053">
        <w:rPr>
          <w:rFonts w:ascii="Times New Roman" w:hAnsi="Times New Roman" w:cs="Times New Roman"/>
          <w:sz w:val="24"/>
          <w:szCs w:val="24"/>
        </w:rPr>
        <w:t xml:space="preserve"> </w:t>
      </w:r>
      <w:proofErr w:type="spellStart"/>
      <w:r w:rsidR="00492802" w:rsidRPr="006B2053">
        <w:rPr>
          <w:rFonts w:ascii="Times New Roman" w:hAnsi="Times New Roman" w:cs="Times New Roman"/>
          <w:sz w:val="24"/>
          <w:szCs w:val="24"/>
        </w:rPr>
        <w:t>Концедентом</w:t>
      </w:r>
      <w:proofErr w:type="spellEnd"/>
      <w:r w:rsidR="00492802" w:rsidRPr="006B2053">
        <w:rPr>
          <w:rFonts w:ascii="Times New Roman" w:hAnsi="Times New Roman" w:cs="Times New Roman"/>
          <w:sz w:val="24"/>
          <w:szCs w:val="24"/>
        </w:rPr>
        <w:t xml:space="preserve"> и Концессионером</w:t>
      </w:r>
      <w:r w:rsidR="00915E27" w:rsidRPr="006B2053">
        <w:rPr>
          <w:rFonts w:ascii="Times New Roman" w:hAnsi="Times New Roman" w:cs="Times New Roman"/>
          <w:sz w:val="24"/>
          <w:szCs w:val="24"/>
        </w:rPr>
        <w:t xml:space="preserve"> акта приема-передачи,</w:t>
      </w:r>
      <w:r w:rsidRPr="006B2053">
        <w:rPr>
          <w:rFonts w:ascii="Times New Roman" w:hAnsi="Times New Roman" w:cs="Times New Roman"/>
          <w:sz w:val="24"/>
          <w:szCs w:val="24"/>
        </w:rPr>
        <w:t xml:space="preserve"> не могло быть выявлено при</w:t>
      </w:r>
      <w:r w:rsidR="00EE7C66"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передаче </w:t>
      </w:r>
      <w:r w:rsidR="00DF2F80" w:rsidRPr="006B2053">
        <w:rPr>
          <w:rFonts w:ascii="Times New Roman" w:hAnsi="Times New Roman" w:cs="Times New Roman"/>
          <w:sz w:val="24"/>
          <w:szCs w:val="24"/>
        </w:rPr>
        <w:t>О</w:t>
      </w:r>
      <w:r w:rsidRPr="006B2053">
        <w:rPr>
          <w:rFonts w:ascii="Times New Roman" w:hAnsi="Times New Roman" w:cs="Times New Roman"/>
          <w:sz w:val="24"/>
          <w:szCs w:val="24"/>
        </w:rPr>
        <w:t xml:space="preserve">бъекта </w:t>
      </w:r>
      <w:r w:rsidR="005A0D08" w:rsidRPr="006B2053">
        <w:rPr>
          <w:rFonts w:ascii="Times New Roman" w:hAnsi="Times New Roman" w:cs="Times New Roman"/>
          <w:sz w:val="24"/>
          <w:szCs w:val="24"/>
        </w:rPr>
        <w:t>с</w:t>
      </w:r>
      <w:r w:rsidRPr="006B2053">
        <w:rPr>
          <w:rFonts w:ascii="Times New Roman" w:hAnsi="Times New Roman" w:cs="Times New Roman"/>
          <w:sz w:val="24"/>
          <w:szCs w:val="24"/>
        </w:rPr>
        <w:t>оглашени</w:t>
      </w:r>
      <w:r w:rsidR="00AB1C53" w:rsidRPr="006B2053">
        <w:rPr>
          <w:rFonts w:ascii="Times New Roman" w:hAnsi="Times New Roman" w:cs="Times New Roman"/>
          <w:sz w:val="24"/>
          <w:szCs w:val="24"/>
        </w:rPr>
        <w:t xml:space="preserve">я и возникло по вине </w:t>
      </w:r>
      <w:proofErr w:type="spellStart"/>
      <w:r w:rsidR="00AB1C53" w:rsidRPr="006B2053">
        <w:rPr>
          <w:rFonts w:ascii="Times New Roman" w:hAnsi="Times New Roman" w:cs="Times New Roman"/>
          <w:sz w:val="24"/>
          <w:szCs w:val="24"/>
        </w:rPr>
        <w:t>Концедента</w:t>
      </w:r>
      <w:proofErr w:type="spellEnd"/>
      <w:r w:rsidR="00AB1C53" w:rsidRPr="006B2053">
        <w:rPr>
          <w:rFonts w:ascii="Times New Roman" w:hAnsi="Times New Roman" w:cs="Times New Roman"/>
          <w:sz w:val="24"/>
          <w:szCs w:val="24"/>
        </w:rPr>
        <w:t>.</w:t>
      </w:r>
    </w:p>
    <w:p w14:paraId="1CA4469D" w14:textId="1F0D76BD" w:rsidR="00D55244"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досрочного расторжения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возмещение</w:t>
      </w:r>
      <w:r w:rsidR="009B2EBD" w:rsidRPr="006B2053">
        <w:rPr>
          <w:rFonts w:ascii="Times New Roman" w:hAnsi="Times New Roman" w:cs="Times New Roman"/>
          <w:sz w:val="24"/>
          <w:szCs w:val="24"/>
        </w:rPr>
        <w:t xml:space="preserve"> </w:t>
      </w:r>
      <w:r w:rsidRPr="006B2053">
        <w:rPr>
          <w:rFonts w:ascii="Times New Roman" w:hAnsi="Times New Roman" w:cs="Times New Roman"/>
          <w:sz w:val="24"/>
          <w:szCs w:val="24"/>
        </w:rPr>
        <w:t>расходов Концессионера по созданию</w:t>
      </w:r>
      <w:r w:rsidR="009131E6" w:rsidRPr="006B2053">
        <w:rPr>
          <w:rFonts w:ascii="Times New Roman" w:hAnsi="Times New Roman" w:cs="Times New Roman"/>
          <w:sz w:val="24"/>
          <w:szCs w:val="24"/>
        </w:rPr>
        <w:t xml:space="preserve"> </w:t>
      </w:r>
      <w:r w:rsidRPr="006B2053">
        <w:rPr>
          <w:rFonts w:ascii="Times New Roman" w:hAnsi="Times New Roman" w:cs="Times New Roman"/>
          <w:sz w:val="24"/>
          <w:szCs w:val="24"/>
        </w:rPr>
        <w:t>и</w:t>
      </w:r>
      <w:r w:rsidR="00EA1708" w:rsidRPr="006B2053">
        <w:rPr>
          <w:rFonts w:ascii="Times New Roman" w:hAnsi="Times New Roman" w:cs="Times New Roman"/>
          <w:sz w:val="24"/>
          <w:szCs w:val="24"/>
        </w:rPr>
        <w:t xml:space="preserve"> (или)</w:t>
      </w:r>
      <w:r w:rsidRPr="006B2053">
        <w:rPr>
          <w:rFonts w:ascii="Times New Roman" w:hAnsi="Times New Roman" w:cs="Times New Roman"/>
          <w:sz w:val="24"/>
          <w:szCs w:val="24"/>
        </w:rPr>
        <w:t xml:space="preserve"> реконструкции</w:t>
      </w:r>
      <w:r w:rsidR="009131E6" w:rsidRPr="006B2053">
        <w:rPr>
          <w:rFonts w:ascii="Times New Roman" w:hAnsi="Times New Roman" w:cs="Times New Roman"/>
          <w:sz w:val="24"/>
          <w:szCs w:val="24"/>
        </w:rPr>
        <w:t xml:space="preserve"> </w:t>
      </w:r>
      <w:r w:rsidR="00114955" w:rsidRPr="006B2053">
        <w:rPr>
          <w:rFonts w:ascii="Times New Roman" w:hAnsi="Times New Roman" w:cs="Times New Roman"/>
          <w:sz w:val="24"/>
          <w:szCs w:val="24"/>
        </w:rPr>
        <w:t>О</w:t>
      </w:r>
      <w:r w:rsidRPr="006B2053">
        <w:rPr>
          <w:rFonts w:ascii="Times New Roman" w:hAnsi="Times New Roman" w:cs="Times New Roman"/>
          <w:sz w:val="24"/>
          <w:szCs w:val="24"/>
        </w:rPr>
        <w:t>бъект</w:t>
      </w:r>
      <w:r w:rsidR="00B4691C" w:rsidRPr="006B2053">
        <w:rPr>
          <w:rFonts w:ascii="Times New Roman" w:hAnsi="Times New Roman" w:cs="Times New Roman"/>
          <w:sz w:val="24"/>
          <w:szCs w:val="24"/>
        </w:rPr>
        <w:t>ов</w:t>
      </w:r>
      <w:r w:rsidRPr="006B2053">
        <w:rPr>
          <w:rFonts w:ascii="Times New Roman" w:hAnsi="Times New Roman" w:cs="Times New Roman"/>
          <w:sz w:val="24"/>
          <w:szCs w:val="24"/>
        </w:rPr>
        <w:t xml:space="preserve"> осуществляется в объеме, в котором указанные</w:t>
      </w:r>
      <w:r w:rsidR="009B2EBD"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средства не возмещены Концессионеру на момент расторжения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за счет выручки от оказания услуг по регулируемым ценам (тарифам)</w:t>
      </w:r>
      <w:r w:rsidR="003607A0" w:rsidRPr="006B2053">
        <w:rPr>
          <w:rFonts w:ascii="Times New Roman" w:hAnsi="Times New Roman" w:cs="Times New Roman"/>
          <w:sz w:val="24"/>
          <w:szCs w:val="24"/>
        </w:rPr>
        <w:t>.</w:t>
      </w:r>
    </w:p>
    <w:p w14:paraId="6535B88B" w14:textId="77777777" w:rsidR="00CA3B5E" w:rsidRPr="006B2053" w:rsidRDefault="00D55244" w:rsidP="00995282">
      <w:pPr>
        <w:pStyle w:val="ConsPlusNonformat"/>
        <w:tabs>
          <w:tab w:val="left" w:pos="1134"/>
        </w:tabs>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Порядок и условия возмещения расходов Сторон, связанных с досрочным расторжением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приведены в Приложении </w:t>
      </w:r>
      <w:r w:rsidR="00846314" w:rsidRPr="006B2053">
        <w:rPr>
          <w:rFonts w:ascii="Times New Roman" w:hAnsi="Times New Roman" w:cs="Times New Roman"/>
          <w:sz w:val="24"/>
          <w:szCs w:val="24"/>
        </w:rPr>
        <w:t>1</w:t>
      </w:r>
      <w:r w:rsidR="00352EB0" w:rsidRPr="006B2053">
        <w:rPr>
          <w:rFonts w:ascii="Times New Roman" w:hAnsi="Times New Roman" w:cs="Times New Roman"/>
          <w:sz w:val="24"/>
          <w:szCs w:val="24"/>
        </w:rPr>
        <w:t>1</w:t>
      </w:r>
      <w:r w:rsidR="00846314" w:rsidRPr="006B2053">
        <w:rPr>
          <w:rFonts w:ascii="Times New Roman" w:hAnsi="Times New Roman" w:cs="Times New Roman"/>
          <w:sz w:val="24"/>
          <w:szCs w:val="24"/>
        </w:rPr>
        <w:t xml:space="preserve"> к Концессионному соглашению</w:t>
      </w:r>
      <w:r w:rsidR="00460E31" w:rsidRPr="006B2053">
        <w:rPr>
          <w:rFonts w:ascii="Times New Roman" w:hAnsi="Times New Roman" w:cs="Times New Roman"/>
          <w:sz w:val="24"/>
          <w:szCs w:val="24"/>
        </w:rPr>
        <w:t>.</w:t>
      </w:r>
    </w:p>
    <w:p w14:paraId="58F59F96"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Порядок возмещения расходов Концессионера, подлежащих возмещению в</w:t>
      </w:r>
      <w:r w:rsidR="009B2EBD" w:rsidRPr="006B2053">
        <w:rPr>
          <w:rFonts w:ascii="Times New Roman" w:hAnsi="Times New Roman" w:cs="Times New Roman"/>
          <w:sz w:val="24"/>
          <w:szCs w:val="24"/>
        </w:rPr>
        <w:t xml:space="preserve"> </w:t>
      </w:r>
      <w:r w:rsidRPr="006B2053">
        <w:rPr>
          <w:rFonts w:ascii="Times New Roman" w:hAnsi="Times New Roman" w:cs="Times New Roman"/>
          <w:sz w:val="24"/>
          <w:szCs w:val="24"/>
        </w:rPr>
        <w:t>соответствии с нормативными правовыми актами Российской Федерации в сфере</w:t>
      </w:r>
      <w:r w:rsidR="009B2EBD" w:rsidRPr="006B2053">
        <w:rPr>
          <w:rFonts w:ascii="Times New Roman" w:hAnsi="Times New Roman" w:cs="Times New Roman"/>
          <w:sz w:val="24"/>
          <w:szCs w:val="24"/>
        </w:rPr>
        <w:t xml:space="preserve"> </w:t>
      </w:r>
      <w:r w:rsidR="00AD6EBC" w:rsidRPr="006B2053">
        <w:rPr>
          <w:rFonts w:ascii="Times New Roman" w:hAnsi="Times New Roman" w:cs="Times New Roman"/>
          <w:sz w:val="24"/>
          <w:szCs w:val="24"/>
        </w:rPr>
        <w:t>теплоснабжения</w:t>
      </w:r>
      <w:r w:rsidR="00657AB3" w:rsidRPr="006B2053">
        <w:rPr>
          <w:rFonts w:ascii="Times New Roman" w:hAnsi="Times New Roman" w:cs="Times New Roman"/>
          <w:sz w:val="24"/>
          <w:szCs w:val="24"/>
        </w:rPr>
        <w:t xml:space="preserve">, </w:t>
      </w:r>
      <w:r w:rsidR="00657AB3" w:rsidRPr="006B2053">
        <w:rPr>
          <w:rStyle w:val="11"/>
          <w:rFonts w:ascii="Times New Roman" w:hAnsi="Times New Roman" w:cs="Times New Roman"/>
          <w:sz w:val="24"/>
          <w:szCs w:val="24"/>
        </w:rPr>
        <w:t>водоснабжения</w:t>
      </w:r>
      <w:r w:rsidR="00AD6EBC" w:rsidRPr="006B2053">
        <w:rPr>
          <w:rFonts w:ascii="Times New Roman" w:hAnsi="Times New Roman" w:cs="Times New Roman"/>
          <w:sz w:val="24"/>
          <w:szCs w:val="24"/>
        </w:rPr>
        <w:t>,</w:t>
      </w:r>
      <w:r w:rsidRPr="006B2053">
        <w:rPr>
          <w:rFonts w:ascii="Times New Roman" w:hAnsi="Times New Roman" w:cs="Times New Roman"/>
          <w:sz w:val="24"/>
          <w:szCs w:val="24"/>
        </w:rPr>
        <w:t xml:space="preserve"> и не возмещенных ему</w:t>
      </w:r>
      <w:r w:rsidR="009B2EBD"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на момент окончания срока действия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 xml:space="preserve">оглашения, приведен в </w:t>
      </w:r>
      <w:r w:rsidR="00FF3AC8" w:rsidRPr="006B2053">
        <w:rPr>
          <w:rFonts w:ascii="Times New Roman" w:hAnsi="Times New Roman" w:cs="Times New Roman"/>
          <w:sz w:val="24"/>
          <w:szCs w:val="24"/>
        </w:rPr>
        <w:t>П</w:t>
      </w:r>
      <w:r w:rsidRPr="006B2053">
        <w:rPr>
          <w:rFonts w:ascii="Times New Roman" w:hAnsi="Times New Roman" w:cs="Times New Roman"/>
          <w:sz w:val="24"/>
          <w:szCs w:val="24"/>
        </w:rPr>
        <w:t>риложении</w:t>
      </w:r>
      <w:r w:rsidR="009B2EBD" w:rsidRPr="006B2053">
        <w:rPr>
          <w:rFonts w:ascii="Times New Roman" w:hAnsi="Times New Roman" w:cs="Times New Roman"/>
          <w:sz w:val="24"/>
          <w:szCs w:val="24"/>
        </w:rPr>
        <w:t xml:space="preserve"> </w:t>
      </w:r>
      <w:r w:rsidR="00AD6EBC" w:rsidRPr="006B2053">
        <w:rPr>
          <w:rFonts w:ascii="Times New Roman" w:hAnsi="Times New Roman" w:cs="Times New Roman"/>
          <w:sz w:val="24"/>
          <w:szCs w:val="24"/>
        </w:rPr>
        <w:t>1</w:t>
      </w:r>
      <w:r w:rsidR="00352EB0" w:rsidRPr="006B2053">
        <w:rPr>
          <w:rFonts w:ascii="Times New Roman" w:hAnsi="Times New Roman" w:cs="Times New Roman"/>
          <w:sz w:val="24"/>
          <w:szCs w:val="24"/>
        </w:rPr>
        <w:t>2</w:t>
      </w:r>
      <w:r w:rsidR="00846314" w:rsidRPr="006B2053">
        <w:rPr>
          <w:rFonts w:ascii="Times New Roman" w:hAnsi="Times New Roman" w:cs="Times New Roman"/>
          <w:sz w:val="24"/>
          <w:szCs w:val="24"/>
        </w:rPr>
        <w:t xml:space="preserve"> к Концессионному соглашению</w:t>
      </w:r>
      <w:r w:rsidR="00FF3AC8" w:rsidRPr="006B2053">
        <w:rPr>
          <w:rFonts w:ascii="Times New Roman" w:hAnsi="Times New Roman" w:cs="Times New Roman"/>
          <w:sz w:val="24"/>
          <w:szCs w:val="24"/>
        </w:rPr>
        <w:t>.</w:t>
      </w:r>
    </w:p>
    <w:p w14:paraId="61F81754" w14:textId="77777777" w:rsidR="00CA3B5E" w:rsidRPr="006B2053" w:rsidRDefault="00CA3B5E" w:rsidP="00995282">
      <w:pPr>
        <w:pStyle w:val="ConsPlusNonformat"/>
        <w:tabs>
          <w:tab w:val="left" w:pos="1134"/>
        </w:tabs>
        <w:ind w:firstLine="709"/>
        <w:jc w:val="center"/>
        <w:rPr>
          <w:rFonts w:ascii="Times New Roman" w:hAnsi="Times New Roman" w:cs="Times New Roman"/>
          <w:sz w:val="24"/>
          <w:szCs w:val="24"/>
        </w:rPr>
      </w:pPr>
    </w:p>
    <w:p w14:paraId="05A3E98E" w14:textId="77777777" w:rsidR="00CA3B5E" w:rsidRPr="006B2053" w:rsidRDefault="00CA3B5E" w:rsidP="00574BE1">
      <w:pPr>
        <w:pStyle w:val="1"/>
        <w:numPr>
          <w:ilvl w:val="0"/>
          <w:numId w:val="43"/>
        </w:numPr>
        <w:ind w:left="0" w:firstLine="0"/>
      </w:pPr>
      <w:bookmarkStart w:id="67" w:name="Par1481"/>
      <w:bookmarkStart w:id="68" w:name="_Toc395040967"/>
      <w:bookmarkStart w:id="69" w:name="_Toc498097623"/>
      <w:bookmarkEnd w:id="67"/>
      <w:r w:rsidRPr="006B2053">
        <w:t>Гарантии осуществления Концессионером деятельности,</w:t>
      </w:r>
      <w:r w:rsidR="008C6E3B" w:rsidRPr="006B2053">
        <w:t xml:space="preserve"> </w:t>
      </w:r>
      <w:r w:rsidRPr="006B2053">
        <w:t xml:space="preserve">предусмотренной </w:t>
      </w:r>
      <w:r w:rsidR="005A0D08" w:rsidRPr="006B2053">
        <w:t>Концессионным с</w:t>
      </w:r>
      <w:r w:rsidRPr="006B2053">
        <w:t>оглашением</w:t>
      </w:r>
      <w:bookmarkEnd w:id="68"/>
      <w:bookmarkEnd w:id="69"/>
    </w:p>
    <w:p w14:paraId="7C439F9C"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494F1843" w14:textId="6290F2E5" w:rsidR="0048352B" w:rsidRPr="006B2053" w:rsidRDefault="00BA1EB8"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lang w:eastAsia="en-US"/>
        </w:rPr>
        <w:t xml:space="preserve">В соответствии с законодательством о концессионных соглашениях </w:t>
      </w:r>
      <w:r w:rsidR="00385D15" w:rsidRPr="006B2053">
        <w:rPr>
          <w:rFonts w:ascii="Times New Roman" w:eastAsiaTheme="minorHAnsi" w:hAnsi="Times New Roman" w:cs="Times New Roman"/>
          <w:sz w:val="24"/>
          <w:szCs w:val="24"/>
        </w:rPr>
        <w:t xml:space="preserve">орган исполнительной власти </w:t>
      </w:r>
      <w:r w:rsidR="00385D15" w:rsidRPr="006B2053">
        <w:rPr>
          <w:rStyle w:val="af5"/>
          <w:rFonts w:ascii="Times New Roman" w:hAnsi="Times New Roman" w:cs="Times New Roman"/>
          <w:b w:val="0"/>
          <w:color w:val="000000" w:themeColor="text1"/>
          <w:sz w:val="24"/>
          <w:szCs w:val="24"/>
        </w:rPr>
        <w:t>Субъект</w:t>
      </w:r>
      <w:r w:rsidR="00385D15" w:rsidRPr="006B2053">
        <w:rPr>
          <w:rFonts w:ascii="Times New Roman" w:eastAsiaTheme="minorHAnsi" w:hAnsi="Times New Roman" w:cs="Times New Roman"/>
          <w:sz w:val="24"/>
          <w:szCs w:val="24"/>
        </w:rPr>
        <w:t xml:space="preserve">а в области государственного регулирования </w:t>
      </w:r>
      <w:r w:rsidR="006E4959" w:rsidRPr="006B2053">
        <w:rPr>
          <w:rFonts w:ascii="Times New Roman" w:eastAsiaTheme="minorHAnsi" w:hAnsi="Times New Roman" w:cs="Times New Roman"/>
          <w:sz w:val="24"/>
          <w:szCs w:val="24"/>
        </w:rPr>
        <w:t>цен (</w:t>
      </w:r>
      <w:r w:rsidR="00385D15" w:rsidRPr="006B2053">
        <w:rPr>
          <w:rFonts w:ascii="Times New Roman" w:eastAsiaTheme="minorHAnsi" w:hAnsi="Times New Roman" w:cs="Times New Roman"/>
          <w:sz w:val="24"/>
          <w:szCs w:val="24"/>
        </w:rPr>
        <w:t>тарифов</w:t>
      </w:r>
      <w:r w:rsidR="006E4959" w:rsidRPr="006B2053">
        <w:rPr>
          <w:rFonts w:ascii="Times New Roman" w:eastAsiaTheme="minorHAnsi" w:hAnsi="Times New Roman" w:cs="Times New Roman"/>
          <w:sz w:val="24"/>
          <w:szCs w:val="24"/>
        </w:rPr>
        <w:t>)</w:t>
      </w:r>
      <w:r w:rsidR="00385D15" w:rsidRPr="006B2053">
        <w:rPr>
          <w:rFonts w:ascii="Times New Roman" w:eastAsiaTheme="minorHAnsi" w:hAnsi="Times New Roman" w:cs="Times New Roman"/>
          <w:sz w:val="24"/>
          <w:szCs w:val="24"/>
        </w:rPr>
        <w:t xml:space="preserve"> </w:t>
      </w:r>
      <w:r w:rsidR="00E30AD7" w:rsidRPr="006B2053">
        <w:rPr>
          <w:rFonts w:ascii="Times New Roman" w:hAnsi="Times New Roman" w:cs="Times New Roman"/>
          <w:sz w:val="24"/>
          <w:szCs w:val="24"/>
        </w:rPr>
        <w:t xml:space="preserve">устанавливает цены (тарифы) на оказываемые Концессионером услуги исходя из определенных Концессионным соглашением объема инвестиций, предусмотренного пунктом </w:t>
      </w:r>
      <w:r w:rsidR="00A77A30" w:rsidRPr="006B2053">
        <w:rPr>
          <w:rFonts w:ascii="Times New Roman" w:hAnsi="Times New Roman" w:cs="Times New Roman"/>
          <w:sz w:val="24"/>
          <w:szCs w:val="24"/>
        </w:rPr>
        <w:t>6</w:t>
      </w:r>
      <w:r w:rsidR="00ED1C35" w:rsidRPr="006B2053">
        <w:rPr>
          <w:rFonts w:ascii="Times New Roman" w:hAnsi="Times New Roman" w:cs="Times New Roman"/>
          <w:sz w:val="24"/>
          <w:szCs w:val="24"/>
        </w:rPr>
        <w:t>.</w:t>
      </w:r>
      <w:r w:rsidR="000C0376" w:rsidRPr="006B2053">
        <w:rPr>
          <w:rFonts w:ascii="Times New Roman" w:hAnsi="Times New Roman" w:cs="Times New Roman"/>
          <w:sz w:val="24"/>
          <w:szCs w:val="24"/>
        </w:rPr>
        <w:t>18</w:t>
      </w:r>
      <w:r w:rsidR="00E30AD7" w:rsidRPr="006B2053">
        <w:rPr>
          <w:rFonts w:ascii="Times New Roman" w:hAnsi="Times New Roman" w:cs="Times New Roman"/>
          <w:sz w:val="24"/>
          <w:szCs w:val="24"/>
        </w:rPr>
        <w:t xml:space="preserve"> Концессионного соглашения, и сроков их осуществления, предусмотренных Концессионн</w:t>
      </w:r>
      <w:r w:rsidR="00ED1C35" w:rsidRPr="006B2053">
        <w:rPr>
          <w:rFonts w:ascii="Times New Roman" w:hAnsi="Times New Roman" w:cs="Times New Roman"/>
          <w:sz w:val="24"/>
          <w:szCs w:val="24"/>
        </w:rPr>
        <w:t>ым</w:t>
      </w:r>
      <w:r w:rsidR="00E30AD7" w:rsidRPr="006B2053">
        <w:rPr>
          <w:rFonts w:ascii="Times New Roman" w:hAnsi="Times New Roman" w:cs="Times New Roman"/>
          <w:sz w:val="24"/>
          <w:szCs w:val="24"/>
        </w:rPr>
        <w:t xml:space="preserve"> соглашени</w:t>
      </w:r>
      <w:r w:rsidR="00ED1C35" w:rsidRPr="006B2053">
        <w:rPr>
          <w:rFonts w:ascii="Times New Roman" w:hAnsi="Times New Roman" w:cs="Times New Roman"/>
          <w:sz w:val="24"/>
          <w:szCs w:val="24"/>
        </w:rPr>
        <w:t>ем</w:t>
      </w:r>
      <w:r w:rsidR="00E30AD7" w:rsidRPr="006B2053">
        <w:rPr>
          <w:rFonts w:ascii="Times New Roman" w:hAnsi="Times New Roman" w:cs="Times New Roman"/>
          <w:sz w:val="24"/>
          <w:szCs w:val="24"/>
        </w:rPr>
        <w:t xml:space="preserve"> на создание и реконструкцию </w:t>
      </w:r>
      <w:r w:rsidR="00114955" w:rsidRPr="006B2053">
        <w:rPr>
          <w:rFonts w:ascii="Times New Roman" w:hAnsi="Times New Roman" w:cs="Times New Roman"/>
          <w:sz w:val="24"/>
          <w:szCs w:val="24"/>
        </w:rPr>
        <w:t>О</w:t>
      </w:r>
      <w:r w:rsidR="00E30AD7" w:rsidRPr="006B2053">
        <w:rPr>
          <w:rFonts w:ascii="Times New Roman" w:hAnsi="Times New Roman" w:cs="Times New Roman"/>
          <w:sz w:val="24"/>
          <w:szCs w:val="24"/>
        </w:rPr>
        <w:t>бъект</w:t>
      </w:r>
      <w:r w:rsidR="000008DD" w:rsidRPr="006B2053">
        <w:rPr>
          <w:rFonts w:ascii="Times New Roman" w:hAnsi="Times New Roman" w:cs="Times New Roman"/>
          <w:sz w:val="24"/>
          <w:szCs w:val="24"/>
        </w:rPr>
        <w:t>ов</w:t>
      </w:r>
      <w:r w:rsidR="0048352B" w:rsidRPr="006B2053">
        <w:rPr>
          <w:rFonts w:ascii="Times New Roman" w:hAnsi="Times New Roman" w:cs="Times New Roman"/>
          <w:sz w:val="24"/>
          <w:szCs w:val="24"/>
        </w:rPr>
        <w:t>.</w:t>
      </w:r>
    </w:p>
    <w:p w14:paraId="7A628E17"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Установление, изменение, корректировка регулируемых цен (тарифов) на</w:t>
      </w:r>
      <w:r w:rsidR="00D20A0E" w:rsidRPr="006B2053">
        <w:rPr>
          <w:rFonts w:ascii="Times New Roman" w:hAnsi="Times New Roman" w:cs="Times New Roman"/>
          <w:sz w:val="24"/>
          <w:szCs w:val="24"/>
        </w:rPr>
        <w:t xml:space="preserve"> </w:t>
      </w:r>
      <w:r w:rsidRPr="006B2053">
        <w:rPr>
          <w:rFonts w:ascii="Times New Roman" w:hAnsi="Times New Roman" w:cs="Times New Roman"/>
          <w:sz w:val="24"/>
          <w:szCs w:val="24"/>
        </w:rPr>
        <w:t>производимые и реализуемые Концессионером оказываемые услуги осуществляются по правилам, действовавшим на момент заключения</w:t>
      </w:r>
      <w:r w:rsidR="00D20A0E" w:rsidRPr="006B2053">
        <w:rPr>
          <w:rFonts w:ascii="Times New Roman" w:hAnsi="Times New Roman" w:cs="Times New Roman"/>
          <w:sz w:val="24"/>
          <w:szCs w:val="24"/>
        </w:rPr>
        <w:t xml:space="preserve">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и предусмотренным федеральными законами, иными</w:t>
      </w:r>
      <w:r w:rsidR="00D20A0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нормативными правовыми актами Российской Федерации, законами </w:t>
      </w:r>
      <w:r w:rsidR="003701C5" w:rsidRPr="006B2053">
        <w:rPr>
          <w:rStyle w:val="af5"/>
          <w:rFonts w:ascii="Times New Roman" w:hAnsi="Times New Roman" w:cs="Times New Roman"/>
          <w:b w:val="0"/>
          <w:color w:val="000000" w:themeColor="text1"/>
          <w:sz w:val="24"/>
          <w:szCs w:val="24"/>
        </w:rPr>
        <w:t>Субъект</w:t>
      </w:r>
      <w:r w:rsidR="0036473E" w:rsidRPr="006B2053">
        <w:rPr>
          <w:rFonts w:ascii="Times New Roman" w:hAnsi="Times New Roman" w:cs="Times New Roman"/>
          <w:sz w:val="24"/>
          <w:szCs w:val="24"/>
        </w:rPr>
        <w:t>а</w:t>
      </w:r>
      <w:r w:rsidRPr="006B2053">
        <w:rPr>
          <w:rFonts w:ascii="Times New Roman" w:hAnsi="Times New Roman" w:cs="Times New Roman"/>
          <w:sz w:val="24"/>
          <w:szCs w:val="24"/>
        </w:rPr>
        <w:t xml:space="preserve">, иными нормативными правовыми актами </w:t>
      </w:r>
      <w:r w:rsidR="003701C5" w:rsidRPr="006B2053">
        <w:rPr>
          <w:rStyle w:val="af5"/>
          <w:rFonts w:ascii="Times New Roman" w:hAnsi="Times New Roman" w:cs="Times New Roman"/>
          <w:b w:val="0"/>
          <w:color w:val="000000" w:themeColor="text1"/>
          <w:sz w:val="24"/>
          <w:szCs w:val="24"/>
        </w:rPr>
        <w:t>Субъект</w:t>
      </w:r>
      <w:r w:rsidR="0036473E" w:rsidRPr="006B2053">
        <w:rPr>
          <w:rFonts w:ascii="Times New Roman" w:hAnsi="Times New Roman" w:cs="Times New Roman"/>
          <w:sz w:val="24"/>
          <w:szCs w:val="24"/>
        </w:rPr>
        <w:t>а</w:t>
      </w:r>
      <w:r w:rsidRPr="006B2053">
        <w:rPr>
          <w:rFonts w:ascii="Times New Roman" w:hAnsi="Times New Roman" w:cs="Times New Roman"/>
          <w:sz w:val="24"/>
          <w:szCs w:val="24"/>
        </w:rPr>
        <w:t>.</w:t>
      </w:r>
    </w:p>
    <w:p w14:paraId="31F1FAB2" w14:textId="5C141FC7" w:rsidR="00CA3B5E" w:rsidRPr="006B2053" w:rsidRDefault="00743178"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По соглашению </w:t>
      </w:r>
      <w:r w:rsidR="000008DD" w:rsidRPr="006B2053">
        <w:rPr>
          <w:rFonts w:ascii="Times New Roman" w:hAnsi="Times New Roman" w:cs="Times New Roman"/>
          <w:sz w:val="24"/>
          <w:szCs w:val="24"/>
        </w:rPr>
        <w:t>С</w:t>
      </w:r>
      <w:r w:rsidRPr="006B2053">
        <w:rPr>
          <w:rFonts w:ascii="Times New Roman" w:hAnsi="Times New Roman" w:cs="Times New Roman"/>
          <w:sz w:val="24"/>
          <w:szCs w:val="24"/>
        </w:rPr>
        <w:t xml:space="preserve">торон </w:t>
      </w:r>
      <w:r w:rsidR="000008DD" w:rsidRPr="006B2053">
        <w:rPr>
          <w:rFonts w:ascii="Times New Roman" w:hAnsi="Times New Roman" w:cs="Times New Roman"/>
          <w:sz w:val="24"/>
          <w:szCs w:val="24"/>
        </w:rPr>
        <w:t xml:space="preserve">Концессионного соглашения </w:t>
      </w:r>
      <w:r w:rsidRPr="006B2053">
        <w:rPr>
          <w:rFonts w:ascii="Times New Roman" w:hAnsi="Times New Roman" w:cs="Times New Roman"/>
          <w:sz w:val="24"/>
          <w:szCs w:val="24"/>
        </w:rPr>
        <w:t xml:space="preserve">и по согласованию с </w:t>
      </w:r>
      <w:r w:rsidR="00385D15" w:rsidRPr="006B2053">
        <w:rPr>
          <w:rFonts w:ascii="Times New Roman" w:hAnsi="Times New Roman" w:cs="Times New Roman"/>
          <w:sz w:val="24"/>
          <w:szCs w:val="24"/>
        </w:rPr>
        <w:t xml:space="preserve">органом исполнительной власти </w:t>
      </w:r>
      <w:r w:rsidR="00385D15" w:rsidRPr="006B2053">
        <w:rPr>
          <w:rStyle w:val="af5"/>
          <w:rFonts w:ascii="Times New Roman" w:hAnsi="Times New Roman" w:cs="Times New Roman"/>
          <w:b w:val="0"/>
          <w:color w:val="000000" w:themeColor="text1"/>
          <w:sz w:val="24"/>
          <w:szCs w:val="24"/>
        </w:rPr>
        <w:t>Субъект</w:t>
      </w:r>
      <w:r w:rsidR="00385D15" w:rsidRPr="006B2053">
        <w:rPr>
          <w:rFonts w:ascii="Times New Roman" w:hAnsi="Times New Roman" w:cs="Times New Roman"/>
          <w:sz w:val="24"/>
          <w:szCs w:val="24"/>
        </w:rPr>
        <w:t xml:space="preserve">а в области государственного регулирования </w:t>
      </w:r>
      <w:r w:rsidR="006E4959" w:rsidRPr="006B2053">
        <w:rPr>
          <w:rFonts w:ascii="Times New Roman" w:hAnsi="Times New Roman" w:cs="Times New Roman"/>
          <w:sz w:val="24"/>
          <w:szCs w:val="24"/>
        </w:rPr>
        <w:t>цен (</w:t>
      </w:r>
      <w:r w:rsidR="00385D15" w:rsidRPr="006B2053">
        <w:rPr>
          <w:rFonts w:ascii="Times New Roman" w:hAnsi="Times New Roman" w:cs="Times New Roman"/>
          <w:sz w:val="24"/>
          <w:szCs w:val="24"/>
        </w:rPr>
        <w:t>тарифов</w:t>
      </w:r>
      <w:r w:rsidR="006E4959" w:rsidRPr="006B2053">
        <w:rPr>
          <w:rFonts w:ascii="Times New Roman" w:hAnsi="Times New Roman" w:cs="Times New Roman"/>
          <w:sz w:val="24"/>
          <w:szCs w:val="24"/>
        </w:rPr>
        <w:t>)</w:t>
      </w:r>
      <w:r w:rsidRPr="006B2053">
        <w:rPr>
          <w:rFonts w:ascii="Times New Roman" w:hAnsi="Times New Roman" w:cs="Times New Roman"/>
          <w:sz w:val="24"/>
          <w:szCs w:val="24"/>
        </w:rPr>
        <w:t xml:space="preserve"> установление, изменение, корректировка регулируемых цен (тарифов) на оказываемые услуги Концессионером, осуществляются до конца срока действия </w:t>
      </w:r>
      <w:r w:rsidR="00A431D1" w:rsidRPr="006B2053">
        <w:rPr>
          <w:rFonts w:ascii="Times New Roman" w:hAnsi="Times New Roman" w:cs="Times New Roman"/>
          <w:sz w:val="24"/>
          <w:szCs w:val="24"/>
        </w:rPr>
        <w:t xml:space="preserve">Концессионного соглашения </w:t>
      </w:r>
      <w:r w:rsidRPr="006B2053">
        <w:rPr>
          <w:rFonts w:ascii="Times New Roman" w:hAnsi="Times New Roman" w:cs="Times New Roman"/>
          <w:sz w:val="24"/>
          <w:szCs w:val="24"/>
        </w:rPr>
        <w:t xml:space="preserve">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w:t>
      </w:r>
      <w:r w:rsidR="00996D01" w:rsidRPr="006B2053">
        <w:rPr>
          <w:rFonts w:ascii="Times New Roman" w:hAnsi="Times New Roman" w:cs="Times New Roman"/>
          <w:sz w:val="24"/>
          <w:szCs w:val="24"/>
        </w:rPr>
        <w:t>Субъекта</w:t>
      </w:r>
      <w:r w:rsidRPr="006B2053">
        <w:rPr>
          <w:rFonts w:ascii="Times New Roman" w:hAnsi="Times New Roman" w:cs="Times New Roman"/>
          <w:sz w:val="24"/>
          <w:szCs w:val="24"/>
        </w:rPr>
        <w:t>, иными нормативными правовыми актами</w:t>
      </w:r>
      <w:r w:rsidR="00FD713A" w:rsidRPr="006B2053">
        <w:rPr>
          <w:rFonts w:ascii="Times New Roman" w:hAnsi="Times New Roman" w:cs="Times New Roman"/>
          <w:sz w:val="24"/>
          <w:szCs w:val="24"/>
        </w:rPr>
        <w:t xml:space="preserve"> </w:t>
      </w:r>
      <w:r w:rsidR="00996D01" w:rsidRPr="006B2053">
        <w:rPr>
          <w:rFonts w:ascii="Times New Roman" w:hAnsi="Times New Roman" w:cs="Times New Roman"/>
          <w:sz w:val="24"/>
          <w:szCs w:val="24"/>
        </w:rPr>
        <w:t>Субъекта</w:t>
      </w:r>
      <w:r w:rsidRPr="006B2053">
        <w:rPr>
          <w:rFonts w:ascii="Times New Roman" w:hAnsi="Times New Roman" w:cs="Times New Roman"/>
          <w:sz w:val="24"/>
          <w:szCs w:val="24"/>
        </w:rPr>
        <w:t>. Порядок указанного согласования и его критерии определяются нормативными правовыми актами Российской Федерации в сфере теплоснабжения, водоснабжения</w:t>
      </w:r>
      <w:r w:rsidR="00CA3B5E" w:rsidRPr="006B2053">
        <w:rPr>
          <w:rFonts w:ascii="Times New Roman" w:hAnsi="Times New Roman" w:cs="Times New Roman"/>
          <w:sz w:val="24"/>
          <w:szCs w:val="24"/>
        </w:rPr>
        <w:t>.</w:t>
      </w:r>
    </w:p>
    <w:p w14:paraId="2B2B5FB3"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3A03121F" w14:textId="77777777" w:rsidR="00CA3B5E" w:rsidRPr="006B2053" w:rsidRDefault="00CA3B5E" w:rsidP="00995282">
      <w:pPr>
        <w:pStyle w:val="1"/>
        <w:numPr>
          <w:ilvl w:val="0"/>
          <w:numId w:val="43"/>
        </w:numPr>
        <w:ind w:left="0" w:firstLine="709"/>
      </w:pPr>
      <w:bookmarkStart w:id="70" w:name="Par1545"/>
      <w:bookmarkStart w:id="71" w:name="_Toc395040968"/>
      <w:bookmarkStart w:id="72" w:name="_Toc498097624"/>
      <w:bookmarkEnd w:id="70"/>
      <w:r w:rsidRPr="006B2053">
        <w:t>Разрешение споров</w:t>
      </w:r>
      <w:bookmarkEnd w:id="71"/>
      <w:bookmarkEnd w:id="72"/>
    </w:p>
    <w:p w14:paraId="22DAFCAA"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461BD196"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Споры и разногласия между Сторонами по </w:t>
      </w:r>
      <w:r w:rsidR="005A0D08" w:rsidRPr="006B2053">
        <w:rPr>
          <w:rFonts w:ascii="Times New Roman" w:hAnsi="Times New Roman" w:cs="Times New Roman"/>
          <w:sz w:val="24"/>
          <w:szCs w:val="24"/>
        </w:rPr>
        <w:t>Концессионному с</w:t>
      </w:r>
      <w:r w:rsidRPr="006B2053">
        <w:rPr>
          <w:rFonts w:ascii="Times New Roman" w:hAnsi="Times New Roman" w:cs="Times New Roman"/>
          <w:sz w:val="24"/>
          <w:szCs w:val="24"/>
        </w:rPr>
        <w:t>оглашению или в</w:t>
      </w:r>
      <w:r w:rsidR="00D20A0E" w:rsidRPr="006B2053">
        <w:rPr>
          <w:rFonts w:ascii="Times New Roman" w:hAnsi="Times New Roman" w:cs="Times New Roman"/>
          <w:sz w:val="24"/>
          <w:szCs w:val="24"/>
        </w:rPr>
        <w:t xml:space="preserve"> </w:t>
      </w:r>
      <w:r w:rsidRPr="006B2053">
        <w:rPr>
          <w:rFonts w:ascii="Times New Roman" w:hAnsi="Times New Roman" w:cs="Times New Roman"/>
          <w:sz w:val="24"/>
          <w:szCs w:val="24"/>
        </w:rPr>
        <w:t>связи с ним разрешаются путем переговоров.</w:t>
      </w:r>
    </w:p>
    <w:p w14:paraId="34443A70" w14:textId="77777777" w:rsidR="00CA3B5E" w:rsidRPr="006B2053" w:rsidRDefault="00D20A0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w:t>
      </w:r>
      <w:r w:rsidR="00CA3B5E" w:rsidRPr="006B2053">
        <w:rPr>
          <w:rFonts w:ascii="Times New Roman" w:hAnsi="Times New Roman" w:cs="Times New Roman"/>
          <w:sz w:val="24"/>
          <w:szCs w:val="24"/>
        </w:rPr>
        <w:t xml:space="preserve">случае </w:t>
      </w:r>
      <w:r w:rsidR="00FD713A" w:rsidRPr="006B2053">
        <w:rPr>
          <w:rFonts w:ascii="Times New Roman" w:hAnsi="Times New Roman" w:cs="Times New Roman"/>
          <w:sz w:val="24"/>
          <w:szCs w:val="24"/>
        </w:rPr>
        <w:t>не достижения</w:t>
      </w:r>
      <w:r w:rsidR="00CA3B5E" w:rsidRPr="006B2053">
        <w:rPr>
          <w:rFonts w:ascii="Times New Roman" w:hAnsi="Times New Roman" w:cs="Times New Roman"/>
          <w:sz w:val="24"/>
          <w:szCs w:val="24"/>
        </w:rPr>
        <w:t xml:space="preserve"> согласия в результате проведенных</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переговоров Сторона, заявляющая о существовании спора или разногласий по</w:t>
      </w:r>
      <w:r w:rsidRPr="006B2053">
        <w:rPr>
          <w:rFonts w:ascii="Times New Roman" w:hAnsi="Times New Roman" w:cs="Times New Roman"/>
          <w:sz w:val="24"/>
          <w:szCs w:val="24"/>
        </w:rPr>
        <w:t xml:space="preserve"> </w:t>
      </w:r>
      <w:r w:rsidR="005A0D08" w:rsidRPr="006B2053">
        <w:rPr>
          <w:rFonts w:ascii="Times New Roman" w:hAnsi="Times New Roman" w:cs="Times New Roman"/>
          <w:sz w:val="24"/>
          <w:szCs w:val="24"/>
        </w:rPr>
        <w:t>Концессионного с</w:t>
      </w:r>
      <w:r w:rsidR="00CA3B5E" w:rsidRPr="006B2053">
        <w:rPr>
          <w:rFonts w:ascii="Times New Roman" w:hAnsi="Times New Roman" w:cs="Times New Roman"/>
          <w:sz w:val="24"/>
          <w:szCs w:val="24"/>
        </w:rPr>
        <w:t>оглашению, направляет другой Стороне письменную претензию,</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ответ на которую должен быть представлен заявителю в течение</w:t>
      </w:r>
      <w:r w:rsidRPr="006B2053">
        <w:rPr>
          <w:rFonts w:ascii="Times New Roman" w:hAnsi="Times New Roman" w:cs="Times New Roman"/>
          <w:sz w:val="24"/>
          <w:szCs w:val="24"/>
        </w:rPr>
        <w:t xml:space="preserve"> </w:t>
      </w:r>
      <w:r w:rsidR="00FF3AC8" w:rsidRPr="006B2053">
        <w:rPr>
          <w:rFonts w:ascii="Times New Roman" w:hAnsi="Times New Roman" w:cs="Times New Roman"/>
          <w:sz w:val="24"/>
          <w:szCs w:val="24"/>
        </w:rPr>
        <w:t>30</w:t>
      </w:r>
      <w:r w:rsidR="00CA3B5E" w:rsidRPr="006B2053">
        <w:rPr>
          <w:rFonts w:ascii="Times New Roman" w:hAnsi="Times New Roman" w:cs="Times New Roman"/>
          <w:sz w:val="24"/>
          <w:szCs w:val="24"/>
        </w:rPr>
        <w:t xml:space="preserve"> </w:t>
      </w:r>
      <w:r w:rsidR="00053CEE" w:rsidRPr="006B2053">
        <w:rPr>
          <w:rFonts w:ascii="Times New Roman" w:hAnsi="Times New Roman" w:cs="Times New Roman"/>
          <w:sz w:val="24"/>
          <w:szCs w:val="24"/>
        </w:rPr>
        <w:t xml:space="preserve">(тридцати) </w:t>
      </w:r>
      <w:r w:rsidR="00CA3B5E" w:rsidRPr="006B2053">
        <w:rPr>
          <w:rFonts w:ascii="Times New Roman" w:hAnsi="Times New Roman" w:cs="Times New Roman"/>
          <w:sz w:val="24"/>
          <w:szCs w:val="24"/>
        </w:rPr>
        <w:t xml:space="preserve">календарных дней со дня ее </w:t>
      </w:r>
      <w:r w:rsidR="00CA3B5E" w:rsidRPr="006B2053">
        <w:rPr>
          <w:rFonts w:ascii="Times New Roman" w:hAnsi="Times New Roman" w:cs="Times New Roman"/>
          <w:sz w:val="24"/>
          <w:szCs w:val="24"/>
        </w:rPr>
        <w:lastRenderedPageBreak/>
        <w:t>получения.</w:t>
      </w:r>
    </w:p>
    <w:p w14:paraId="3882B773" w14:textId="77777777" w:rsidR="00CA3B5E" w:rsidRPr="006B2053" w:rsidRDefault="00CA3B5E"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Претензия (ответ на претензию) направляется с уведомлением о вручении</w:t>
      </w:r>
      <w:r w:rsidR="001273BF" w:rsidRPr="006B2053">
        <w:rPr>
          <w:rFonts w:ascii="Times New Roman" w:hAnsi="Times New Roman" w:cs="Times New Roman"/>
          <w:sz w:val="24"/>
          <w:szCs w:val="24"/>
        </w:rPr>
        <w:t xml:space="preserve"> </w:t>
      </w:r>
      <w:r w:rsidRPr="006B2053">
        <w:rPr>
          <w:rFonts w:ascii="Times New Roman" w:hAnsi="Times New Roman" w:cs="Times New Roman"/>
          <w:sz w:val="24"/>
          <w:szCs w:val="24"/>
        </w:rPr>
        <w:t>или иным способом, обеспечивающим получение Стороной такого сообщения.</w:t>
      </w:r>
    </w:p>
    <w:p w14:paraId="09C48BAD" w14:textId="77777777" w:rsidR="00CA3B5E" w:rsidRPr="006B2053" w:rsidRDefault="00BE6B59" w:rsidP="00995282">
      <w:pPr>
        <w:pStyle w:val="ConsPlusNonformat"/>
        <w:ind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w:t>
      </w:r>
      <w:r w:rsidR="00CA3B5E" w:rsidRPr="006B2053">
        <w:rPr>
          <w:rFonts w:ascii="Times New Roman" w:hAnsi="Times New Roman" w:cs="Times New Roman"/>
          <w:sz w:val="24"/>
          <w:szCs w:val="24"/>
        </w:rPr>
        <w:t>случае если ответ не представлен в указанный срок, претензия</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считается принятой.</w:t>
      </w:r>
    </w:p>
    <w:p w14:paraId="542F179B"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 случае </w:t>
      </w:r>
      <w:r w:rsidR="00FD713A" w:rsidRPr="006B2053">
        <w:rPr>
          <w:rFonts w:ascii="Times New Roman" w:hAnsi="Times New Roman" w:cs="Times New Roman"/>
          <w:sz w:val="24"/>
          <w:szCs w:val="24"/>
        </w:rPr>
        <w:t>не достижения</w:t>
      </w:r>
      <w:r w:rsidRPr="006B2053">
        <w:rPr>
          <w:rFonts w:ascii="Times New Roman" w:hAnsi="Times New Roman" w:cs="Times New Roman"/>
          <w:sz w:val="24"/>
          <w:szCs w:val="24"/>
        </w:rPr>
        <w:t xml:space="preserve"> согласия</w:t>
      </w:r>
      <w:r w:rsidR="00FD713A" w:rsidRPr="006B2053">
        <w:rPr>
          <w:rFonts w:ascii="Times New Roman" w:hAnsi="Times New Roman" w:cs="Times New Roman"/>
          <w:sz w:val="24"/>
          <w:szCs w:val="24"/>
        </w:rPr>
        <w:t>,</w:t>
      </w:r>
      <w:r w:rsidRPr="006B2053">
        <w:rPr>
          <w:rFonts w:ascii="Times New Roman" w:hAnsi="Times New Roman" w:cs="Times New Roman"/>
          <w:sz w:val="24"/>
          <w:szCs w:val="24"/>
        </w:rPr>
        <w:t xml:space="preserve"> споры, возникшие между</w:t>
      </w:r>
      <w:r w:rsidR="00BE6B59"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Сторонами, разрешаются в соответствии с </w:t>
      </w:r>
      <w:r w:rsidR="0036473E" w:rsidRPr="006B2053">
        <w:rPr>
          <w:rFonts w:ascii="Times New Roman" w:hAnsi="Times New Roman" w:cs="Times New Roman"/>
          <w:sz w:val="24"/>
          <w:szCs w:val="24"/>
          <w:lang w:eastAsia="en-US"/>
        </w:rPr>
        <w:t>действующим</w:t>
      </w:r>
      <w:r w:rsidR="0036473E"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законодательством в </w:t>
      </w:r>
      <w:r w:rsidR="00FF3AC8" w:rsidRPr="006B2053">
        <w:rPr>
          <w:rFonts w:ascii="Times New Roman" w:hAnsi="Times New Roman" w:cs="Times New Roman"/>
          <w:sz w:val="24"/>
          <w:szCs w:val="24"/>
        </w:rPr>
        <w:t>Арбитражном суде Ханты-Мансийского автономного округа – Югры.</w:t>
      </w:r>
    </w:p>
    <w:p w14:paraId="2DA97225" w14:textId="77777777" w:rsidR="00AC377C" w:rsidRPr="006B2053" w:rsidRDefault="00AC377C" w:rsidP="00995282">
      <w:pPr>
        <w:pStyle w:val="ConsPlusNonformat"/>
        <w:tabs>
          <w:tab w:val="left" w:pos="1134"/>
        </w:tabs>
        <w:ind w:firstLine="709"/>
        <w:jc w:val="both"/>
        <w:rPr>
          <w:rFonts w:ascii="Times New Roman" w:hAnsi="Times New Roman" w:cs="Times New Roman"/>
          <w:sz w:val="24"/>
          <w:szCs w:val="24"/>
        </w:rPr>
      </w:pPr>
    </w:p>
    <w:p w14:paraId="588CD14D" w14:textId="77777777" w:rsidR="007F2D0C" w:rsidRPr="006B2053" w:rsidRDefault="007F2D0C" w:rsidP="00995282">
      <w:pPr>
        <w:pStyle w:val="ConsPlusNonformat"/>
        <w:tabs>
          <w:tab w:val="left" w:pos="1134"/>
        </w:tabs>
        <w:ind w:firstLine="709"/>
        <w:jc w:val="center"/>
        <w:rPr>
          <w:rFonts w:ascii="Times New Roman" w:hAnsi="Times New Roman" w:cs="Times New Roman"/>
          <w:sz w:val="24"/>
          <w:szCs w:val="24"/>
        </w:rPr>
      </w:pPr>
    </w:p>
    <w:p w14:paraId="2D466B56" w14:textId="77777777" w:rsidR="00CA3B5E" w:rsidRPr="006B2053" w:rsidRDefault="00CA3B5E" w:rsidP="00995282">
      <w:pPr>
        <w:pStyle w:val="1"/>
        <w:numPr>
          <w:ilvl w:val="0"/>
          <w:numId w:val="43"/>
        </w:numPr>
        <w:ind w:left="0" w:firstLine="709"/>
      </w:pPr>
      <w:bookmarkStart w:id="73" w:name="Par1576"/>
      <w:bookmarkStart w:id="74" w:name="_Toc395040970"/>
      <w:bookmarkStart w:id="75" w:name="_Toc498097626"/>
      <w:bookmarkEnd w:id="73"/>
      <w:r w:rsidRPr="006B2053">
        <w:t>Заключительные положения</w:t>
      </w:r>
      <w:bookmarkEnd w:id="74"/>
      <w:bookmarkEnd w:id="75"/>
    </w:p>
    <w:p w14:paraId="01909F75" w14:textId="77777777" w:rsidR="00CA3B5E" w:rsidRPr="006B2053" w:rsidRDefault="00CA3B5E" w:rsidP="00995282">
      <w:pPr>
        <w:pStyle w:val="ConsPlusNonformat"/>
        <w:ind w:firstLine="709"/>
        <w:jc w:val="both"/>
        <w:rPr>
          <w:rFonts w:ascii="Times New Roman" w:hAnsi="Times New Roman" w:cs="Times New Roman"/>
          <w:sz w:val="24"/>
          <w:szCs w:val="24"/>
        </w:rPr>
      </w:pPr>
    </w:p>
    <w:p w14:paraId="2441FD7C" w14:textId="77777777" w:rsidR="00CA3B5E" w:rsidRPr="006B2053" w:rsidRDefault="00BE6B59"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Сторона, </w:t>
      </w:r>
      <w:r w:rsidR="00CA3B5E" w:rsidRPr="006B2053">
        <w:rPr>
          <w:rFonts w:ascii="Times New Roman" w:hAnsi="Times New Roman" w:cs="Times New Roman"/>
          <w:sz w:val="24"/>
          <w:szCs w:val="24"/>
        </w:rPr>
        <w:t xml:space="preserve">изменившая свое </w:t>
      </w:r>
      <w:r w:rsidR="00AA3C81" w:rsidRPr="006B2053">
        <w:rPr>
          <w:rFonts w:ascii="Times New Roman" w:hAnsi="Times New Roman" w:cs="Times New Roman"/>
          <w:sz w:val="24"/>
          <w:szCs w:val="24"/>
        </w:rPr>
        <w:t xml:space="preserve">наименование, </w:t>
      </w:r>
      <w:r w:rsidR="00CA3B5E" w:rsidRPr="006B2053">
        <w:rPr>
          <w:rFonts w:ascii="Times New Roman" w:hAnsi="Times New Roman" w:cs="Times New Roman"/>
          <w:sz w:val="24"/>
          <w:szCs w:val="24"/>
        </w:rPr>
        <w:t>местонахождение и (или) реквизиты,</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обязана сообщить об этом друг</w:t>
      </w:r>
      <w:r w:rsidR="007B6ABF" w:rsidRPr="006B2053">
        <w:rPr>
          <w:rFonts w:ascii="Times New Roman" w:hAnsi="Times New Roman" w:cs="Times New Roman"/>
          <w:sz w:val="24"/>
          <w:szCs w:val="24"/>
        </w:rPr>
        <w:t>им</w:t>
      </w:r>
      <w:r w:rsidR="00CA3B5E" w:rsidRPr="006B2053">
        <w:rPr>
          <w:rFonts w:ascii="Times New Roman" w:hAnsi="Times New Roman" w:cs="Times New Roman"/>
          <w:sz w:val="24"/>
          <w:szCs w:val="24"/>
        </w:rPr>
        <w:t xml:space="preserve"> Сторон</w:t>
      </w:r>
      <w:r w:rsidR="007B6ABF" w:rsidRPr="006B2053">
        <w:rPr>
          <w:rFonts w:ascii="Times New Roman" w:hAnsi="Times New Roman" w:cs="Times New Roman"/>
          <w:sz w:val="24"/>
          <w:szCs w:val="24"/>
        </w:rPr>
        <w:t>ам</w:t>
      </w:r>
      <w:r w:rsidR="00CA3B5E" w:rsidRPr="006B2053">
        <w:rPr>
          <w:rFonts w:ascii="Times New Roman" w:hAnsi="Times New Roman" w:cs="Times New Roman"/>
          <w:sz w:val="24"/>
          <w:szCs w:val="24"/>
        </w:rPr>
        <w:t xml:space="preserve"> в течение </w:t>
      </w:r>
      <w:r w:rsidR="00720DB5" w:rsidRPr="006B2053">
        <w:rPr>
          <w:rFonts w:ascii="Times New Roman" w:hAnsi="Times New Roman" w:cs="Times New Roman"/>
          <w:sz w:val="24"/>
          <w:szCs w:val="24"/>
        </w:rPr>
        <w:t>15</w:t>
      </w:r>
      <w:r w:rsidR="00CA3B5E" w:rsidRPr="006B2053">
        <w:rPr>
          <w:rFonts w:ascii="Times New Roman" w:hAnsi="Times New Roman" w:cs="Times New Roman"/>
          <w:sz w:val="24"/>
          <w:szCs w:val="24"/>
        </w:rPr>
        <w:t xml:space="preserve"> </w:t>
      </w:r>
      <w:r w:rsidR="00053CEE" w:rsidRPr="006B2053">
        <w:rPr>
          <w:rFonts w:ascii="Times New Roman" w:hAnsi="Times New Roman" w:cs="Times New Roman"/>
          <w:sz w:val="24"/>
          <w:szCs w:val="24"/>
        </w:rPr>
        <w:t xml:space="preserve">(пятнадцати) </w:t>
      </w:r>
      <w:r w:rsidR="00CA3B5E" w:rsidRPr="006B2053">
        <w:rPr>
          <w:rFonts w:ascii="Times New Roman" w:hAnsi="Times New Roman" w:cs="Times New Roman"/>
          <w:sz w:val="24"/>
          <w:szCs w:val="24"/>
        </w:rPr>
        <w:t>календарных</w:t>
      </w:r>
      <w:r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дней со дня этого изменения</w:t>
      </w:r>
      <w:r w:rsidR="00AA3C81" w:rsidRPr="006B2053">
        <w:rPr>
          <w:rFonts w:ascii="Times New Roman" w:hAnsi="Times New Roman" w:cs="Times New Roman"/>
          <w:sz w:val="24"/>
          <w:szCs w:val="24"/>
        </w:rPr>
        <w:t>, при этом, заключение дополнительного соглашения не требуется</w:t>
      </w:r>
      <w:r w:rsidR="00CA3B5E" w:rsidRPr="006B2053">
        <w:rPr>
          <w:rFonts w:ascii="Times New Roman" w:hAnsi="Times New Roman" w:cs="Times New Roman"/>
          <w:sz w:val="24"/>
          <w:szCs w:val="24"/>
        </w:rPr>
        <w:t>.</w:t>
      </w:r>
    </w:p>
    <w:p w14:paraId="12A63772" w14:textId="77777777" w:rsidR="00CA3B5E" w:rsidRPr="006B2053" w:rsidRDefault="005A0D08"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Концессионно</w:t>
      </w:r>
      <w:r w:rsidR="00FD713A" w:rsidRPr="006B2053">
        <w:rPr>
          <w:rFonts w:ascii="Times New Roman" w:hAnsi="Times New Roman" w:cs="Times New Roman"/>
          <w:sz w:val="24"/>
          <w:szCs w:val="24"/>
        </w:rPr>
        <w:t>е</w:t>
      </w:r>
      <w:r w:rsidRPr="006B2053">
        <w:rPr>
          <w:rFonts w:ascii="Times New Roman" w:hAnsi="Times New Roman" w:cs="Times New Roman"/>
          <w:sz w:val="24"/>
          <w:szCs w:val="24"/>
        </w:rPr>
        <w:t xml:space="preserve"> с</w:t>
      </w:r>
      <w:r w:rsidR="00CA3B5E" w:rsidRPr="006B2053">
        <w:rPr>
          <w:rFonts w:ascii="Times New Roman" w:hAnsi="Times New Roman" w:cs="Times New Roman"/>
          <w:sz w:val="24"/>
          <w:szCs w:val="24"/>
        </w:rPr>
        <w:t>о</w:t>
      </w:r>
      <w:r w:rsidR="00720DB5" w:rsidRPr="006B2053">
        <w:rPr>
          <w:rFonts w:ascii="Times New Roman" w:hAnsi="Times New Roman" w:cs="Times New Roman"/>
          <w:sz w:val="24"/>
          <w:szCs w:val="24"/>
        </w:rPr>
        <w:t>глашение составлено на русском я</w:t>
      </w:r>
      <w:r w:rsidR="00CA3B5E" w:rsidRPr="006B2053">
        <w:rPr>
          <w:rFonts w:ascii="Times New Roman" w:hAnsi="Times New Roman" w:cs="Times New Roman"/>
          <w:sz w:val="24"/>
          <w:szCs w:val="24"/>
        </w:rPr>
        <w:t>зыке</w:t>
      </w:r>
      <w:r w:rsidR="00654681" w:rsidRPr="006B2053">
        <w:rPr>
          <w:rFonts w:ascii="Times New Roman" w:hAnsi="Times New Roman" w:cs="Times New Roman"/>
          <w:sz w:val="24"/>
          <w:szCs w:val="24"/>
        </w:rPr>
        <w:t>,</w:t>
      </w:r>
      <w:r w:rsidR="00CA3B5E" w:rsidRPr="006B2053">
        <w:rPr>
          <w:rFonts w:ascii="Times New Roman" w:hAnsi="Times New Roman" w:cs="Times New Roman"/>
          <w:sz w:val="24"/>
          <w:szCs w:val="24"/>
        </w:rPr>
        <w:t xml:space="preserve"> в </w:t>
      </w:r>
      <w:r w:rsidR="003537B6" w:rsidRPr="006B2053">
        <w:rPr>
          <w:rFonts w:ascii="Times New Roman" w:hAnsi="Times New Roman" w:cs="Times New Roman"/>
          <w:sz w:val="24"/>
          <w:szCs w:val="24"/>
        </w:rPr>
        <w:t>четы</w:t>
      </w:r>
      <w:r w:rsidR="00720DB5" w:rsidRPr="006B2053">
        <w:rPr>
          <w:rFonts w:ascii="Times New Roman" w:hAnsi="Times New Roman" w:cs="Times New Roman"/>
          <w:sz w:val="24"/>
          <w:szCs w:val="24"/>
        </w:rPr>
        <w:t>рех</w:t>
      </w:r>
      <w:r w:rsidR="00BE6B59"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подлинных экземплярах, имеющих равную юридическую силу, из них </w:t>
      </w:r>
      <w:r w:rsidR="00654681" w:rsidRPr="006B2053">
        <w:rPr>
          <w:rFonts w:ascii="Times New Roman" w:hAnsi="Times New Roman" w:cs="Times New Roman"/>
          <w:sz w:val="24"/>
          <w:szCs w:val="24"/>
        </w:rPr>
        <w:t>один</w:t>
      </w:r>
      <w:r w:rsidR="00BE6B59" w:rsidRPr="006B2053">
        <w:rPr>
          <w:rFonts w:ascii="Times New Roman" w:hAnsi="Times New Roman" w:cs="Times New Roman"/>
          <w:sz w:val="24"/>
          <w:szCs w:val="24"/>
        </w:rPr>
        <w:t xml:space="preserve"> </w:t>
      </w:r>
      <w:r w:rsidR="00CA3B5E" w:rsidRPr="006B2053">
        <w:rPr>
          <w:rFonts w:ascii="Times New Roman" w:hAnsi="Times New Roman" w:cs="Times New Roman"/>
          <w:sz w:val="24"/>
          <w:szCs w:val="24"/>
        </w:rPr>
        <w:t xml:space="preserve">экземпляр для </w:t>
      </w:r>
      <w:proofErr w:type="spellStart"/>
      <w:r w:rsidR="00CA3B5E" w:rsidRPr="006B2053">
        <w:rPr>
          <w:rFonts w:ascii="Times New Roman" w:hAnsi="Times New Roman" w:cs="Times New Roman"/>
          <w:sz w:val="24"/>
          <w:szCs w:val="24"/>
        </w:rPr>
        <w:t>Концедента</w:t>
      </w:r>
      <w:proofErr w:type="spellEnd"/>
      <w:r w:rsidR="00654681" w:rsidRPr="006B2053">
        <w:rPr>
          <w:rFonts w:ascii="Times New Roman" w:hAnsi="Times New Roman" w:cs="Times New Roman"/>
          <w:sz w:val="24"/>
          <w:szCs w:val="24"/>
        </w:rPr>
        <w:t xml:space="preserve">, один экземпляр </w:t>
      </w:r>
      <w:r w:rsidR="00CA3B5E" w:rsidRPr="006B2053">
        <w:rPr>
          <w:rFonts w:ascii="Times New Roman" w:hAnsi="Times New Roman" w:cs="Times New Roman"/>
          <w:sz w:val="24"/>
          <w:szCs w:val="24"/>
        </w:rPr>
        <w:t>для</w:t>
      </w:r>
      <w:r w:rsidR="003537B6" w:rsidRPr="006B2053">
        <w:rPr>
          <w:rFonts w:ascii="Times New Roman" w:hAnsi="Times New Roman" w:cs="Times New Roman"/>
          <w:sz w:val="24"/>
          <w:szCs w:val="24"/>
        </w:rPr>
        <w:t xml:space="preserve"> </w:t>
      </w:r>
      <w:r w:rsidR="003701C5" w:rsidRPr="006B2053">
        <w:rPr>
          <w:rStyle w:val="af5"/>
          <w:rFonts w:ascii="Times New Roman" w:hAnsi="Times New Roman" w:cs="Times New Roman"/>
          <w:b w:val="0"/>
          <w:color w:val="000000" w:themeColor="text1"/>
          <w:sz w:val="24"/>
          <w:szCs w:val="24"/>
        </w:rPr>
        <w:t>Субъект</w:t>
      </w:r>
      <w:r w:rsidR="003537B6" w:rsidRPr="006B2053">
        <w:rPr>
          <w:rFonts w:ascii="Times New Roman" w:hAnsi="Times New Roman" w:cs="Times New Roman"/>
          <w:sz w:val="24"/>
          <w:szCs w:val="24"/>
        </w:rPr>
        <w:t>а,</w:t>
      </w:r>
      <w:r w:rsidR="00CA3B5E" w:rsidRPr="006B2053">
        <w:rPr>
          <w:rFonts w:ascii="Times New Roman" w:hAnsi="Times New Roman" w:cs="Times New Roman"/>
          <w:sz w:val="24"/>
          <w:szCs w:val="24"/>
        </w:rPr>
        <w:t xml:space="preserve"> </w:t>
      </w:r>
      <w:r w:rsidR="003537B6" w:rsidRPr="006B2053">
        <w:rPr>
          <w:rFonts w:ascii="Times New Roman" w:hAnsi="Times New Roman" w:cs="Times New Roman"/>
          <w:sz w:val="24"/>
          <w:szCs w:val="24"/>
        </w:rPr>
        <w:t xml:space="preserve">один экземпляр для </w:t>
      </w:r>
      <w:r w:rsidR="00CA3B5E" w:rsidRPr="006B2053">
        <w:rPr>
          <w:rFonts w:ascii="Times New Roman" w:hAnsi="Times New Roman" w:cs="Times New Roman"/>
          <w:sz w:val="24"/>
          <w:szCs w:val="24"/>
        </w:rPr>
        <w:t>Концессионера</w:t>
      </w:r>
      <w:r w:rsidR="00654681" w:rsidRPr="006B2053">
        <w:rPr>
          <w:rFonts w:ascii="Times New Roman" w:hAnsi="Times New Roman" w:cs="Times New Roman"/>
          <w:sz w:val="24"/>
          <w:szCs w:val="24"/>
        </w:rPr>
        <w:t xml:space="preserve"> и один экземпляр для </w:t>
      </w:r>
      <w:r w:rsidR="00223860" w:rsidRPr="006B2053">
        <w:rPr>
          <w:rFonts w:ascii="Times New Roman" w:hAnsi="Times New Roman" w:cs="Times New Roman"/>
          <w:sz w:val="24"/>
          <w:szCs w:val="24"/>
        </w:rPr>
        <w:t xml:space="preserve">регистрирующего </w:t>
      </w:r>
      <w:r w:rsidR="00654681" w:rsidRPr="006B2053">
        <w:rPr>
          <w:rFonts w:ascii="Times New Roman" w:hAnsi="Times New Roman" w:cs="Times New Roman"/>
          <w:sz w:val="24"/>
          <w:szCs w:val="24"/>
        </w:rPr>
        <w:t>органа</w:t>
      </w:r>
      <w:r w:rsidR="00CA3B5E" w:rsidRPr="006B2053">
        <w:rPr>
          <w:rFonts w:ascii="Times New Roman" w:hAnsi="Times New Roman" w:cs="Times New Roman"/>
          <w:sz w:val="24"/>
          <w:szCs w:val="24"/>
        </w:rPr>
        <w:t>.</w:t>
      </w:r>
    </w:p>
    <w:p w14:paraId="0DA9D4A4" w14:textId="77777777" w:rsidR="00CA3B5E" w:rsidRPr="006B2053" w:rsidRDefault="00CA3B5E" w:rsidP="00995282">
      <w:pPr>
        <w:pStyle w:val="ConsPlusNonformat"/>
        <w:numPr>
          <w:ilvl w:val="1"/>
          <w:numId w:val="43"/>
        </w:numPr>
        <w:tabs>
          <w:tab w:val="left" w:pos="1134"/>
        </w:tabs>
        <w:ind w:left="0" w:firstLine="709"/>
        <w:jc w:val="both"/>
        <w:rPr>
          <w:rFonts w:ascii="Times New Roman" w:hAnsi="Times New Roman" w:cs="Times New Roman"/>
          <w:sz w:val="24"/>
          <w:szCs w:val="24"/>
        </w:rPr>
      </w:pPr>
      <w:r w:rsidRPr="006B2053">
        <w:rPr>
          <w:rFonts w:ascii="Times New Roman" w:hAnsi="Times New Roman" w:cs="Times New Roman"/>
          <w:sz w:val="24"/>
          <w:szCs w:val="24"/>
        </w:rPr>
        <w:t xml:space="preserve">Все приложения и дополнительные соглашения </w:t>
      </w:r>
      <w:r w:rsidR="00BE6B59" w:rsidRPr="006B2053">
        <w:rPr>
          <w:rFonts w:ascii="Times New Roman" w:hAnsi="Times New Roman" w:cs="Times New Roman"/>
          <w:sz w:val="24"/>
          <w:szCs w:val="24"/>
        </w:rPr>
        <w:t xml:space="preserve">к </w:t>
      </w:r>
      <w:r w:rsidR="005A0D08" w:rsidRPr="006B2053">
        <w:rPr>
          <w:rFonts w:ascii="Times New Roman" w:hAnsi="Times New Roman" w:cs="Times New Roman"/>
          <w:sz w:val="24"/>
          <w:szCs w:val="24"/>
        </w:rPr>
        <w:t>Концессионному с</w:t>
      </w:r>
      <w:r w:rsidRPr="006B2053">
        <w:rPr>
          <w:rFonts w:ascii="Times New Roman" w:hAnsi="Times New Roman" w:cs="Times New Roman"/>
          <w:sz w:val="24"/>
          <w:szCs w:val="24"/>
        </w:rPr>
        <w:t xml:space="preserve">оглашению, заключенные как при подписании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так и</w:t>
      </w:r>
      <w:r w:rsidR="00BE6B59" w:rsidRPr="006B2053">
        <w:rPr>
          <w:rFonts w:ascii="Times New Roman" w:hAnsi="Times New Roman" w:cs="Times New Roman"/>
          <w:sz w:val="24"/>
          <w:szCs w:val="24"/>
        </w:rPr>
        <w:t xml:space="preserve"> </w:t>
      </w:r>
      <w:r w:rsidRPr="006B2053">
        <w:rPr>
          <w:rFonts w:ascii="Times New Roman" w:hAnsi="Times New Roman" w:cs="Times New Roman"/>
          <w:sz w:val="24"/>
          <w:szCs w:val="24"/>
        </w:rPr>
        <w:t xml:space="preserve">после вступления в силу </w:t>
      </w:r>
      <w:r w:rsidR="005A0D08" w:rsidRPr="006B2053">
        <w:rPr>
          <w:rFonts w:ascii="Times New Roman" w:hAnsi="Times New Roman" w:cs="Times New Roman"/>
          <w:sz w:val="24"/>
          <w:szCs w:val="24"/>
        </w:rPr>
        <w:t>Концессионного с</w:t>
      </w:r>
      <w:r w:rsidRPr="006B2053">
        <w:rPr>
          <w:rFonts w:ascii="Times New Roman" w:hAnsi="Times New Roman" w:cs="Times New Roman"/>
          <w:sz w:val="24"/>
          <w:szCs w:val="24"/>
        </w:rPr>
        <w:t>оглашения, являются его неотъемлемой</w:t>
      </w:r>
      <w:r w:rsidR="00BE6B59" w:rsidRPr="006B2053">
        <w:rPr>
          <w:rFonts w:ascii="Times New Roman" w:hAnsi="Times New Roman" w:cs="Times New Roman"/>
          <w:sz w:val="24"/>
          <w:szCs w:val="24"/>
        </w:rPr>
        <w:t xml:space="preserve"> </w:t>
      </w:r>
      <w:r w:rsidRPr="006B2053">
        <w:rPr>
          <w:rFonts w:ascii="Times New Roman" w:hAnsi="Times New Roman" w:cs="Times New Roman"/>
          <w:sz w:val="24"/>
          <w:szCs w:val="24"/>
        </w:rPr>
        <w:t>частью.</w:t>
      </w:r>
    </w:p>
    <w:p w14:paraId="474F4698" w14:textId="77777777" w:rsidR="00CA3B5E" w:rsidRPr="006B2053" w:rsidRDefault="00CA3B5E" w:rsidP="00074B26">
      <w:pPr>
        <w:pStyle w:val="ConsPlusNonformat"/>
        <w:ind w:firstLine="709"/>
        <w:jc w:val="both"/>
        <w:rPr>
          <w:rFonts w:ascii="Times New Roman" w:hAnsi="Times New Roman" w:cs="Times New Roman"/>
          <w:sz w:val="24"/>
          <w:szCs w:val="24"/>
        </w:rPr>
      </w:pPr>
    </w:p>
    <w:p w14:paraId="47542174" w14:textId="77777777" w:rsidR="007F2D0C" w:rsidRPr="006B2053" w:rsidRDefault="007F2D0C" w:rsidP="00074B26">
      <w:pPr>
        <w:pStyle w:val="ConsPlusNonformat"/>
        <w:ind w:firstLine="709"/>
        <w:jc w:val="both"/>
        <w:rPr>
          <w:rFonts w:ascii="Times New Roman" w:hAnsi="Times New Roman" w:cs="Times New Roman"/>
          <w:sz w:val="24"/>
          <w:szCs w:val="24"/>
        </w:rPr>
      </w:pPr>
    </w:p>
    <w:p w14:paraId="0194346A" w14:textId="77777777" w:rsidR="00510FE7" w:rsidRPr="006B2053" w:rsidRDefault="00510FE7" w:rsidP="00642787">
      <w:pPr>
        <w:pStyle w:val="1"/>
        <w:numPr>
          <w:ilvl w:val="0"/>
          <w:numId w:val="43"/>
        </w:numPr>
        <w:ind w:left="0" w:firstLine="709"/>
      </w:pPr>
      <w:bookmarkStart w:id="76" w:name="Par1590"/>
      <w:bookmarkStart w:id="77" w:name="_Toc498097627"/>
      <w:bookmarkStart w:id="78" w:name="_Toc395040971"/>
      <w:bookmarkEnd w:id="76"/>
      <w:r w:rsidRPr="006B2053">
        <w:t>Перечень приложений к Концессионному соглашению</w:t>
      </w:r>
      <w:bookmarkEnd w:id="77"/>
    </w:p>
    <w:p w14:paraId="2DAB6EBF" w14:textId="77777777" w:rsidR="00510FE7" w:rsidRPr="006B2053" w:rsidRDefault="00510FE7" w:rsidP="00074B26">
      <w:pPr>
        <w:spacing w:after="0" w:line="240" w:lineRule="auto"/>
        <w:ind w:firstLine="709"/>
        <w:jc w:val="both"/>
        <w:rPr>
          <w:rFonts w:ascii="Times New Roman" w:hAnsi="Times New Roman" w:cs="Times New Roman"/>
          <w:sz w:val="24"/>
          <w:szCs w:val="24"/>
        </w:rPr>
      </w:pPr>
    </w:p>
    <w:p w14:paraId="24C45D9F" w14:textId="77777777" w:rsidR="00115538" w:rsidRPr="006B2053" w:rsidRDefault="00115538" w:rsidP="007D563D">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2053">
        <w:rPr>
          <w:rFonts w:ascii="Times New Roman" w:eastAsiaTheme="minorEastAsia" w:hAnsi="Times New Roman" w:cs="Times New Roman"/>
          <w:sz w:val="24"/>
          <w:szCs w:val="24"/>
          <w:lang w:eastAsia="ru-RU"/>
        </w:rPr>
        <w:t>Приложение 1 «</w:t>
      </w:r>
      <w:r w:rsidR="00391128" w:rsidRPr="006B2053">
        <w:rPr>
          <w:rFonts w:ascii="Times New Roman" w:eastAsiaTheme="minorEastAsia" w:hAnsi="Times New Roman" w:cs="Times New Roman"/>
          <w:sz w:val="24"/>
          <w:szCs w:val="24"/>
          <w:lang w:eastAsia="ru-RU"/>
        </w:rPr>
        <w:t>Описание, в том числе технико-экономические показатели, Объекта соглашения</w:t>
      </w:r>
      <w:r w:rsidRPr="006B2053">
        <w:rPr>
          <w:rFonts w:ascii="Times New Roman" w:eastAsiaTheme="minorEastAsia" w:hAnsi="Times New Roman" w:cs="Times New Roman"/>
          <w:sz w:val="24"/>
          <w:szCs w:val="24"/>
          <w:lang w:eastAsia="ru-RU"/>
        </w:rPr>
        <w:t>»</w:t>
      </w:r>
    </w:p>
    <w:p w14:paraId="1C485FA3"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1.1 «Объекты теплоснабжения»</w:t>
      </w:r>
    </w:p>
    <w:p w14:paraId="1F89BB42" w14:textId="0926F575"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1.2 «Объекты водоснабжения»</w:t>
      </w:r>
    </w:p>
    <w:p w14:paraId="01E1964E"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2 «Состав и описание Иного имущества»</w:t>
      </w:r>
    </w:p>
    <w:p w14:paraId="464FD676"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2.1 «В сфере теплоснабжения»</w:t>
      </w:r>
    </w:p>
    <w:p w14:paraId="7FE33DD3" w14:textId="4F90B2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3 «Состав и описание Незарегистрированного имущества</w:t>
      </w:r>
      <w:r w:rsidR="00B5010A">
        <w:rPr>
          <w:rFonts w:ascii="Times New Roman" w:hAnsi="Times New Roman" w:cs="Times New Roman"/>
          <w:sz w:val="24"/>
          <w:szCs w:val="24"/>
        </w:rPr>
        <w:t>, бесхозяйного имущества</w:t>
      </w:r>
      <w:r w:rsidRPr="006B2053">
        <w:rPr>
          <w:rFonts w:ascii="Times New Roman" w:hAnsi="Times New Roman" w:cs="Times New Roman"/>
          <w:sz w:val="24"/>
          <w:szCs w:val="24"/>
        </w:rPr>
        <w:t>»</w:t>
      </w:r>
    </w:p>
    <w:p w14:paraId="4BC7D5B7" w14:textId="16CBDAA4" w:rsidR="00115538" w:rsidRDefault="00B5010A" w:rsidP="007D56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Таблица 3.1 «Объекты</w:t>
      </w:r>
      <w:r w:rsidR="00115538" w:rsidRPr="006B2053">
        <w:rPr>
          <w:rFonts w:ascii="Times New Roman" w:hAnsi="Times New Roman" w:cs="Times New Roman"/>
          <w:sz w:val="24"/>
          <w:szCs w:val="24"/>
        </w:rPr>
        <w:t xml:space="preserve"> теплоснабжения»</w:t>
      </w:r>
    </w:p>
    <w:p w14:paraId="258F723D" w14:textId="589BD480" w:rsidR="00B5010A" w:rsidRDefault="00B5010A" w:rsidP="007D56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Таблица 3.2. «Объекты горячего водоснабжения»</w:t>
      </w:r>
    </w:p>
    <w:p w14:paraId="08770141" w14:textId="24D5AA9D" w:rsidR="00176C99" w:rsidRPr="006B2053" w:rsidRDefault="002B1D41" w:rsidP="007D56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Таблица 3.3. «Иные О</w:t>
      </w:r>
      <w:bookmarkStart w:id="79" w:name="_GoBack"/>
      <w:bookmarkEnd w:id="79"/>
      <w:r w:rsidR="00176C99">
        <w:rPr>
          <w:rFonts w:ascii="Times New Roman" w:hAnsi="Times New Roman" w:cs="Times New Roman"/>
          <w:sz w:val="24"/>
          <w:szCs w:val="24"/>
        </w:rPr>
        <w:t>бъекты»</w:t>
      </w:r>
    </w:p>
    <w:p w14:paraId="4C5EB64E" w14:textId="74A136E1"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4 «</w:t>
      </w:r>
      <w:r w:rsidR="003B3661" w:rsidRPr="006B2053">
        <w:rPr>
          <w:rFonts w:ascii="Times New Roman" w:hAnsi="Times New Roman" w:cs="Times New Roman"/>
          <w:sz w:val="24"/>
          <w:szCs w:val="24"/>
        </w:rPr>
        <w:t xml:space="preserve">Задание и основные мероприятия по созданию, реконструкции </w:t>
      </w:r>
      <w:r w:rsidR="00114955"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бъектов</w:t>
      </w:r>
      <w:r w:rsidRPr="006B2053">
        <w:rPr>
          <w:rFonts w:ascii="Times New Roman" w:hAnsi="Times New Roman" w:cs="Times New Roman"/>
          <w:sz w:val="24"/>
          <w:szCs w:val="24"/>
        </w:rPr>
        <w:t>»</w:t>
      </w:r>
    </w:p>
    <w:p w14:paraId="6884AC98"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4.1 «В сфере теплоснабжения»</w:t>
      </w:r>
    </w:p>
    <w:p w14:paraId="44DE3064"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 xml:space="preserve">Таблица 4.2 «В сфере </w:t>
      </w:r>
      <w:r w:rsidR="000F392E" w:rsidRPr="006B2053">
        <w:rPr>
          <w:rFonts w:ascii="Times New Roman" w:hAnsi="Times New Roman" w:cs="Times New Roman"/>
          <w:sz w:val="24"/>
          <w:szCs w:val="24"/>
        </w:rPr>
        <w:t xml:space="preserve">горячего </w:t>
      </w:r>
      <w:r w:rsidRPr="006B2053">
        <w:rPr>
          <w:rFonts w:ascii="Times New Roman" w:hAnsi="Times New Roman" w:cs="Times New Roman"/>
          <w:sz w:val="24"/>
          <w:szCs w:val="24"/>
        </w:rPr>
        <w:t>водоснабжения»</w:t>
      </w:r>
    </w:p>
    <w:p w14:paraId="1AF338C2" w14:textId="33DC3099" w:rsidR="00115538" w:rsidRPr="006B2053" w:rsidRDefault="00115538" w:rsidP="0008298E">
      <w:pPr>
        <w:spacing w:after="0" w:line="240" w:lineRule="auto"/>
        <w:jc w:val="both"/>
        <w:rPr>
          <w:rFonts w:ascii="Times New Roman" w:eastAsia="Times New Roman" w:hAnsi="Times New Roman" w:cs="Times New Roman"/>
          <w:sz w:val="24"/>
          <w:szCs w:val="24"/>
          <w:lang w:eastAsia="ru-RU"/>
        </w:rPr>
      </w:pPr>
      <w:r w:rsidRPr="006B2053">
        <w:rPr>
          <w:rFonts w:ascii="Times New Roman" w:hAnsi="Times New Roman" w:cs="Times New Roman"/>
          <w:sz w:val="24"/>
          <w:szCs w:val="24"/>
        </w:rPr>
        <w:t>Приложение 5 «</w:t>
      </w:r>
      <w:r w:rsidR="0008298E" w:rsidRPr="006B2053">
        <w:rPr>
          <w:rFonts w:ascii="Times New Roman" w:eastAsia="Times New Roman" w:hAnsi="Times New Roman" w:cs="Times New Roman"/>
          <w:sz w:val="24"/>
          <w:szCs w:val="24"/>
          <w:lang w:eastAsia="ru-RU"/>
        </w:rPr>
        <w:t>Предельный размер расходов на создание</w:t>
      </w:r>
      <w:r w:rsidR="009660B7" w:rsidRPr="006B2053">
        <w:rPr>
          <w:rFonts w:ascii="Times New Roman" w:eastAsia="Times New Roman" w:hAnsi="Times New Roman" w:cs="Times New Roman"/>
          <w:sz w:val="24"/>
          <w:szCs w:val="24"/>
          <w:lang w:eastAsia="ru-RU"/>
        </w:rPr>
        <w:t xml:space="preserve"> и </w:t>
      </w:r>
      <w:r w:rsidR="0008298E" w:rsidRPr="006B2053">
        <w:rPr>
          <w:rFonts w:ascii="Times New Roman" w:eastAsia="Times New Roman" w:hAnsi="Times New Roman" w:cs="Times New Roman"/>
          <w:sz w:val="24"/>
          <w:szCs w:val="24"/>
          <w:lang w:eastAsia="ru-RU"/>
        </w:rPr>
        <w:t xml:space="preserve">реконструкцию </w:t>
      </w:r>
      <w:r w:rsidR="00114955"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бъектов</w:t>
      </w:r>
      <w:r w:rsidR="0008298E" w:rsidRPr="006B2053">
        <w:rPr>
          <w:rFonts w:ascii="Times New Roman" w:eastAsia="Times New Roman" w:hAnsi="Times New Roman" w:cs="Times New Roman"/>
          <w:sz w:val="24"/>
          <w:szCs w:val="24"/>
          <w:lang w:eastAsia="ru-RU"/>
        </w:rPr>
        <w:t>, которые предполагается осуществлять Концессионером в течение всего срока действия Концессионного соглашения</w:t>
      </w:r>
      <w:r w:rsidRPr="006B2053">
        <w:rPr>
          <w:rFonts w:ascii="Times New Roman" w:eastAsia="Times New Roman" w:hAnsi="Times New Roman" w:cs="Times New Roman"/>
          <w:sz w:val="24"/>
          <w:szCs w:val="24"/>
          <w:lang w:eastAsia="ru-RU"/>
        </w:rPr>
        <w:t>»</w:t>
      </w:r>
    </w:p>
    <w:p w14:paraId="7FD52870"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5.1 «В сфере теплоснабжения»</w:t>
      </w:r>
    </w:p>
    <w:p w14:paraId="2F7D5935"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5.2 «В сфере</w:t>
      </w:r>
      <w:r w:rsidR="000F392E" w:rsidRPr="006B2053">
        <w:rPr>
          <w:rFonts w:ascii="Times New Roman" w:hAnsi="Times New Roman" w:cs="Times New Roman"/>
          <w:sz w:val="24"/>
          <w:szCs w:val="24"/>
        </w:rPr>
        <w:t xml:space="preserve"> горячего</w:t>
      </w:r>
      <w:r w:rsidRPr="006B2053">
        <w:rPr>
          <w:rFonts w:ascii="Times New Roman" w:hAnsi="Times New Roman" w:cs="Times New Roman"/>
          <w:sz w:val="24"/>
          <w:szCs w:val="24"/>
        </w:rPr>
        <w:t xml:space="preserve"> водоснабжения»</w:t>
      </w:r>
    </w:p>
    <w:p w14:paraId="76D41E4B" w14:textId="3F81B18A" w:rsidR="00115538" w:rsidRPr="006B2053" w:rsidRDefault="00115538" w:rsidP="007D563D">
      <w:pPr>
        <w:spacing w:after="0" w:line="240" w:lineRule="auto"/>
        <w:jc w:val="both"/>
        <w:rPr>
          <w:rFonts w:ascii="Times New Roman" w:eastAsia="Times New Roman" w:hAnsi="Times New Roman" w:cs="Times New Roman"/>
          <w:sz w:val="24"/>
          <w:szCs w:val="24"/>
          <w:lang w:eastAsia="ru-RU"/>
        </w:rPr>
      </w:pPr>
      <w:r w:rsidRPr="006B2053">
        <w:rPr>
          <w:rFonts w:ascii="Times New Roman" w:hAnsi="Times New Roman" w:cs="Times New Roman"/>
          <w:sz w:val="24"/>
          <w:szCs w:val="24"/>
        </w:rPr>
        <w:t>Приложение 6 «</w:t>
      </w:r>
      <w:r w:rsidR="00427BB5" w:rsidRPr="006B2053">
        <w:rPr>
          <w:rFonts w:ascii="Times New Roman" w:eastAsia="Times New Roman" w:hAnsi="Times New Roman" w:cs="Times New Roman"/>
          <w:sz w:val="24"/>
          <w:szCs w:val="24"/>
          <w:lang w:eastAsia="ru-RU"/>
        </w:rPr>
        <w:t xml:space="preserve">Объем расходов, финансируемых за счет средств </w:t>
      </w:r>
      <w:proofErr w:type="spellStart"/>
      <w:r w:rsidR="00427BB5" w:rsidRPr="006B2053">
        <w:rPr>
          <w:rFonts w:ascii="Times New Roman" w:eastAsia="Times New Roman" w:hAnsi="Times New Roman" w:cs="Times New Roman"/>
          <w:sz w:val="24"/>
          <w:szCs w:val="24"/>
          <w:lang w:eastAsia="ru-RU"/>
        </w:rPr>
        <w:t>Концедента</w:t>
      </w:r>
      <w:proofErr w:type="spellEnd"/>
      <w:r w:rsidR="00427BB5" w:rsidRPr="006B2053">
        <w:rPr>
          <w:rFonts w:ascii="Times New Roman" w:eastAsia="Times New Roman" w:hAnsi="Times New Roman" w:cs="Times New Roman"/>
          <w:sz w:val="24"/>
          <w:szCs w:val="24"/>
          <w:lang w:eastAsia="ru-RU"/>
        </w:rPr>
        <w:t>, на создание и</w:t>
      </w:r>
      <w:r w:rsidR="009660B7" w:rsidRPr="006B2053">
        <w:rPr>
          <w:rFonts w:ascii="Times New Roman" w:eastAsia="Times New Roman" w:hAnsi="Times New Roman" w:cs="Times New Roman"/>
          <w:sz w:val="24"/>
          <w:szCs w:val="24"/>
          <w:lang w:eastAsia="ru-RU"/>
        </w:rPr>
        <w:t xml:space="preserve"> </w:t>
      </w:r>
      <w:r w:rsidR="00427BB5" w:rsidRPr="006B2053">
        <w:rPr>
          <w:rFonts w:ascii="Times New Roman" w:eastAsia="Times New Roman" w:hAnsi="Times New Roman" w:cs="Times New Roman"/>
          <w:sz w:val="24"/>
          <w:szCs w:val="24"/>
          <w:lang w:eastAsia="ru-RU"/>
        </w:rPr>
        <w:t xml:space="preserve">реконструкцию </w:t>
      </w:r>
      <w:r w:rsidR="00114955" w:rsidRPr="006B2053">
        <w:rPr>
          <w:rFonts w:ascii="Times New Roman" w:eastAsiaTheme="minorEastAsia" w:hAnsi="Times New Roman" w:cs="Times New Roman"/>
          <w:sz w:val="24"/>
          <w:szCs w:val="24"/>
          <w:lang w:eastAsia="ru-RU"/>
        </w:rPr>
        <w:t>О</w:t>
      </w:r>
      <w:r w:rsidR="001640DC" w:rsidRPr="006B2053">
        <w:rPr>
          <w:rFonts w:ascii="Times New Roman" w:eastAsiaTheme="minorEastAsia" w:hAnsi="Times New Roman" w:cs="Times New Roman"/>
          <w:sz w:val="24"/>
          <w:szCs w:val="24"/>
          <w:lang w:eastAsia="ru-RU"/>
        </w:rPr>
        <w:t>бъектов</w:t>
      </w:r>
      <w:r w:rsidR="00427BB5" w:rsidRPr="006B2053">
        <w:rPr>
          <w:rFonts w:ascii="Times New Roman" w:eastAsia="Times New Roman" w:hAnsi="Times New Roman" w:cs="Times New Roman"/>
          <w:sz w:val="24"/>
          <w:szCs w:val="24"/>
          <w:lang w:eastAsia="ru-RU"/>
        </w:rPr>
        <w:t>, а также на использование (эксплуатацию) Объекта соглашения»</w:t>
      </w:r>
    </w:p>
    <w:p w14:paraId="429B0D7F"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6.1 «В сфере теплоснабжения</w:t>
      </w:r>
      <w:r w:rsidR="00427BB5" w:rsidRPr="006B2053">
        <w:rPr>
          <w:rFonts w:ascii="Times New Roman" w:hAnsi="Times New Roman" w:cs="Times New Roman"/>
          <w:sz w:val="24"/>
          <w:szCs w:val="24"/>
        </w:rPr>
        <w:t xml:space="preserve"> и горячего водоснабжения</w:t>
      </w:r>
      <w:r w:rsidRPr="006B2053">
        <w:rPr>
          <w:rFonts w:ascii="Times New Roman" w:hAnsi="Times New Roman" w:cs="Times New Roman"/>
          <w:sz w:val="24"/>
          <w:szCs w:val="24"/>
        </w:rPr>
        <w:t>»</w:t>
      </w:r>
    </w:p>
    <w:p w14:paraId="51618A7E" w14:textId="77777777" w:rsidR="00115538" w:rsidRPr="006B2053" w:rsidRDefault="00115538" w:rsidP="007D563D">
      <w:pPr>
        <w:spacing w:after="0" w:line="240" w:lineRule="auto"/>
        <w:jc w:val="both"/>
        <w:rPr>
          <w:rFonts w:ascii="Times New Roman" w:eastAsia="Times New Roman" w:hAnsi="Times New Roman" w:cs="Times New Roman"/>
          <w:sz w:val="24"/>
          <w:szCs w:val="24"/>
          <w:lang w:eastAsia="ru-RU"/>
        </w:rPr>
      </w:pPr>
      <w:r w:rsidRPr="006B2053">
        <w:rPr>
          <w:rFonts w:ascii="Times New Roman" w:hAnsi="Times New Roman" w:cs="Times New Roman"/>
          <w:sz w:val="24"/>
          <w:szCs w:val="24"/>
        </w:rPr>
        <w:t>Приложение 7 «</w:t>
      </w:r>
      <w:r w:rsidRPr="006B2053">
        <w:rPr>
          <w:rFonts w:ascii="Times New Roman" w:eastAsia="Times New Roman" w:hAnsi="Times New Roman" w:cs="Times New Roman"/>
          <w:sz w:val="24"/>
          <w:szCs w:val="24"/>
          <w:lang w:eastAsia="ru-RU"/>
        </w:rPr>
        <w:t>Плановые значения показателей надежности, качества, энергетической эффективности объектов»</w:t>
      </w:r>
    </w:p>
    <w:p w14:paraId="260AD6F2"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lastRenderedPageBreak/>
        <w:t>Таблица 7.1 «В сфере теплоснабжения»</w:t>
      </w:r>
    </w:p>
    <w:p w14:paraId="08E4CD38"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 xml:space="preserve">Таблица 7.2 «В сфере </w:t>
      </w:r>
      <w:r w:rsidR="000F392E" w:rsidRPr="006B2053">
        <w:rPr>
          <w:rFonts w:ascii="Times New Roman" w:hAnsi="Times New Roman" w:cs="Times New Roman"/>
          <w:sz w:val="24"/>
          <w:szCs w:val="24"/>
        </w:rPr>
        <w:t xml:space="preserve">горячего </w:t>
      </w:r>
      <w:r w:rsidRPr="006B2053">
        <w:rPr>
          <w:rFonts w:ascii="Times New Roman" w:hAnsi="Times New Roman" w:cs="Times New Roman"/>
          <w:sz w:val="24"/>
          <w:szCs w:val="24"/>
        </w:rPr>
        <w:t>водоснабжения»</w:t>
      </w:r>
    </w:p>
    <w:p w14:paraId="4CA1A5E0"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8 «</w:t>
      </w:r>
      <w:r w:rsidRPr="006B2053">
        <w:rPr>
          <w:rFonts w:ascii="Times New Roman" w:eastAsia="Times New Roman" w:hAnsi="Times New Roman" w:cs="Times New Roman"/>
          <w:sz w:val="24"/>
          <w:szCs w:val="24"/>
          <w:lang w:eastAsia="ru-RU"/>
        </w:rPr>
        <w:t xml:space="preserve">Значения долгосрочных параметров регулирования деятельности </w:t>
      </w:r>
      <w:r w:rsidR="00234CB2" w:rsidRPr="006B2053">
        <w:rPr>
          <w:rFonts w:ascii="Times New Roman" w:eastAsia="Times New Roman" w:hAnsi="Times New Roman" w:cs="Times New Roman"/>
          <w:sz w:val="24"/>
          <w:szCs w:val="24"/>
          <w:lang w:eastAsia="ru-RU"/>
        </w:rPr>
        <w:t>К</w:t>
      </w:r>
      <w:r w:rsidRPr="006B2053">
        <w:rPr>
          <w:rFonts w:ascii="Times New Roman" w:eastAsia="Times New Roman" w:hAnsi="Times New Roman" w:cs="Times New Roman"/>
          <w:sz w:val="24"/>
          <w:szCs w:val="24"/>
          <w:lang w:eastAsia="ru-RU"/>
        </w:rPr>
        <w:t>онцессионера»</w:t>
      </w:r>
    </w:p>
    <w:p w14:paraId="7065559E"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Таблица 8.1 «В сфере теплоснабжения»</w:t>
      </w:r>
    </w:p>
    <w:p w14:paraId="625328D4" w14:textId="1BB0BCA7" w:rsidR="00115538" w:rsidRPr="005776F2" w:rsidRDefault="00115538" w:rsidP="007D563D">
      <w:pPr>
        <w:spacing w:after="0" w:line="240" w:lineRule="auto"/>
        <w:jc w:val="both"/>
        <w:rPr>
          <w:rFonts w:ascii="Times New Roman" w:hAnsi="Times New Roman" w:cs="Times New Roman"/>
          <w:color w:val="000000" w:themeColor="text1"/>
          <w:sz w:val="24"/>
          <w:szCs w:val="24"/>
        </w:rPr>
      </w:pPr>
      <w:r w:rsidRPr="006B2053">
        <w:rPr>
          <w:rFonts w:ascii="Times New Roman" w:hAnsi="Times New Roman" w:cs="Times New Roman"/>
          <w:sz w:val="24"/>
          <w:szCs w:val="24"/>
        </w:rPr>
        <w:t>Таблица 8.1.1 «</w:t>
      </w:r>
      <w:r w:rsidR="00234CB2" w:rsidRPr="006B2053">
        <w:rPr>
          <w:rFonts w:ascii="Times New Roman" w:hAnsi="Times New Roman" w:cs="Times New Roman"/>
          <w:sz w:val="24"/>
          <w:szCs w:val="24"/>
          <w:lang w:eastAsia="ru-RU"/>
        </w:rPr>
        <w:t>В</w:t>
      </w:r>
      <w:r w:rsidRPr="006B2053">
        <w:rPr>
          <w:rFonts w:ascii="Times New Roman" w:hAnsi="Times New Roman" w:cs="Times New Roman"/>
          <w:sz w:val="24"/>
          <w:szCs w:val="24"/>
        </w:rPr>
        <w:t xml:space="preserve"> сфере теплоснабжения»</w:t>
      </w:r>
      <w:r w:rsidR="005776F2">
        <w:rPr>
          <w:rFonts w:ascii="Times New Roman" w:hAnsi="Times New Roman" w:cs="Times New Roman"/>
          <w:color w:val="FF0000"/>
          <w:sz w:val="24"/>
          <w:szCs w:val="24"/>
        </w:rPr>
        <w:t xml:space="preserve"> </w:t>
      </w:r>
      <w:r w:rsidR="005776F2" w:rsidRPr="005776F2">
        <w:rPr>
          <w:rFonts w:ascii="Times New Roman" w:hAnsi="Times New Roman" w:cs="Times New Roman"/>
          <w:color w:val="000000" w:themeColor="text1"/>
          <w:sz w:val="24"/>
          <w:szCs w:val="24"/>
        </w:rPr>
        <w:t>Объем валовой выручки, получаемой Концессионером в рамках реализации Концессионного соглашения».</w:t>
      </w:r>
    </w:p>
    <w:p w14:paraId="7CDAC2AC" w14:textId="69F7730E" w:rsidR="005776F2" w:rsidRPr="005776F2" w:rsidRDefault="00115538" w:rsidP="005776F2">
      <w:pPr>
        <w:spacing w:after="0" w:line="240" w:lineRule="auto"/>
        <w:jc w:val="both"/>
        <w:rPr>
          <w:rFonts w:ascii="Times New Roman" w:hAnsi="Times New Roman" w:cs="Times New Roman"/>
          <w:color w:val="000000" w:themeColor="text1"/>
          <w:sz w:val="24"/>
          <w:szCs w:val="24"/>
        </w:rPr>
      </w:pPr>
      <w:r w:rsidRPr="006B2053">
        <w:rPr>
          <w:rFonts w:ascii="Times New Roman" w:hAnsi="Times New Roman" w:cs="Times New Roman"/>
          <w:sz w:val="24"/>
          <w:szCs w:val="24"/>
        </w:rPr>
        <w:t>Таблица 8</w:t>
      </w:r>
      <w:r w:rsidR="006351A4" w:rsidRPr="006B2053">
        <w:rPr>
          <w:rFonts w:ascii="Times New Roman" w:hAnsi="Times New Roman" w:cs="Times New Roman"/>
          <w:sz w:val="24"/>
          <w:szCs w:val="24"/>
        </w:rPr>
        <w:t>.1.2</w:t>
      </w:r>
      <w:r w:rsidRPr="006B2053">
        <w:rPr>
          <w:rFonts w:ascii="Times New Roman" w:hAnsi="Times New Roman" w:cs="Times New Roman"/>
          <w:sz w:val="24"/>
          <w:szCs w:val="24"/>
        </w:rPr>
        <w:t xml:space="preserve"> «</w:t>
      </w:r>
      <w:r w:rsidR="00234CB2" w:rsidRPr="006B2053">
        <w:rPr>
          <w:rFonts w:ascii="Times New Roman" w:eastAsia="Times New Roman" w:hAnsi="Times New Roman" w:cs="Times New Roman"/>
          <w:sz w:val="24"/>
          <w:szCs w:val="24"/>
          <w:lang w:eastAsia="ru-RU"/>
        </w:rPr>
        <w:t>В</w:t>
      </w:r>
      <w:r w:rsidRPr="006B2053">
        <w:rPr>
          <w:rFonts w:ascii="Times New Roman" w:hAnsi="Times New Roman" w:cs="Times New Roman"/>
          <w:sz w:val="24"/>
          <w:szCs w:val="24"/>
        </w:rPr>
        <w:t xml:space="preserve"> сфере теплоснабжения»</w:t>
      </w:r>
      <w:r w:rsidR="005776F2" w:rsidRPr="005776F2">
        <w:rPr>
          <w:rFonts w:ascii="Times New Roman" w:hAnsi="Times New Roman" w:cs="Times New Roman"/>
          <w:color w:val="000000" w:themeColor="text1"/>
          <w:sz w:val="24"/>
          <w:szCs w:val="24"/>
        </w:rPr>
        <w:t>.</w:t>
      </w:r>
      <w:r w:rsidR="005776F2" w:rsidRPr="005776F2">
        <w:rPr>
          <w:color w:val="000000" w:themeColor="text1"/>
        </w:rPr>
        <w:t xml:space="preserve"> </w:t>
      </w:r>
      <w:r w:rsidR="005776F2" w:rsidRPr="005776F2">
        <w:rPr>
          <w:rFonts w:ascii="Times New Roman" w:hAnsi="Times New Roman" w:cs="Times New Roman"/>
          <w:color w:val="000000" w:themeColor="text1"/>
          <w:sz w:val="24"/>
          <w:szCs w:val="24"/>
        </w:rPr>
        <w:t>Исходные данные для расчета долгосрочных параметров регулирования деятельности Концессионера».</w:t>
      </w:r>
    </w:p>
    <w:p w14:paraId="1104C275" w14:textId="77777777" w:rsidR="00115538" w:rsidRPr="006B2053" w:rsidRDefault="00115538" w:rsidP="007D563D">
      <w:pPr>
        <w:spacing w:after="0" w:line="240" w:lineRule="auto"/>
        <w:jc w:val="both"/>
        <w:rPr>
          <w:rFonts w:ascii="Times New Roman" w:eastAsia="Calibri" w:hAnsi="Times New Roman" w:cs="Times New Roman"/>
          <w:sz w:val="24"/>
          <w:szCs w:val="24"/>
          <w:lang w:eastAsia="ru-RU"/>
        </w:rPr>
      </w:pPr>
      <w:r w:rsidRPr="006B2053">
        <w:rPr>
          <w:rFonts w:ascii="Times New Roman" w:eastAsia="Calibri" w:hAnsi="Times New Roman" w:cs="Times New Roman"/>
          <w:sz w:val="24"/>
          <w:szCs w:val="24"/>
          <w:lang w:eastAsia="ru-RU"/>
        </w:rPr>
        <w:t>Приложение 9 «Перечень земельных участков»</w:t>
      </w:r>
    </w:p>
    <w:p w14:paraId="7EA4AAF6" w14:textId="6D84D57E" w:rsidR="00115538" w:rsidRPr="006B2053" w:rsidRDefault="00115538" w:rsidP="00E563BB">
      <w:pPr>
        <w:spacing w:after="0" w:line="240" w:lineRule="auto"/>
        <w:jc w:val="both"/>
        <w:rPr>
          <w:rFonts w:ascii="Times New Roman" w:eastAsia="Times New Roman" w:hAnsi="Times New Roman" w:cs="Times New Roman"/>
          <w:sz w:val="24"/>
          <w:szCs w:val="24"/>
          <w:lang w:eastAsia="ru-RU"/>
        </w:rPr>
      </w:pPr>
      <w:r w:rsidRPr="006B2053">
        <w:rPr>
          <w:rFonts w:ascii="Times New Roman" w:hAnsi="Times New Roman" w:cs="Times New Roman"/>
          <w:sz w:val="24"/>
          <w:szCs w:val="24"/>
        </w:rPr>
        <w:t>Приложение 10 «</w:t>
      </w:r>
      <w:r w:rsidR="00E563BB" w:rsidRPr="006B2053">
        <w:rPr>
          <w:rFonts w:ascii="Times New Roman" w:hAnsi="Times New Roman" w:cs="Times New Roman"/>
          <w:sz w:val="24"/>
          <w:szCs w:val="24"/>
        </w:rPr>
        <w:t>Проект договора аренды земельного участка</w:t>
      </w:r>
      <w:r w:rsidRPr="006B2053">
        <w:rPr>
          <w:rFonts w:ascii="Times New Roman" w:hAnsi="Times New Roman" w:cs="Times New Roman"/>
          <w:sz w:val="24"/>
          <w:szCs w:val="24"/>
        </w:rPr>
        <w:t>»</w:t>
      </w:r>
      <w:r w:rsidRPr="006B2053">
        <w:rPr>
          <w:rFonts w:ascii="Times New Roman" w:eastAsia="Times New Roman" w:hAnsi="Times New Roman" w:cs="Times New Roman"/>
          <w:sz w:val="24"/>
          <w:szCs w:val="24"/>
          <w:lang w:eastAsia="ru-RU"/>
        </w:rPr>
        <w:t xml:space="preserve"> </w:t>
      </w:r>
    </w:p>
    <w:p w14:paraId="0E3FA2DF"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11 «</w:t>
      </w:r>
      <w:r w:rsidRPr="006B2053">
        <w:rPr>
          <w:rFonts w:ascii="Times New Roman" w:hAnsi="Times New Roman" w:cs="Times New Roman"/>
          <w:bCs/>
          <w:sz w:val="24"/>
          <w:szCs w:val="24"/>
        </w:rPr>
        <w:t>Порядок и условия возмещения расходов сторон, связанных с досрочным расторжением Концессионного соглашения»</w:t>
      </w:r>
    </w:p>
    <w:p w14:paraId="3A57F019"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12 «</w:t>
      </w:r>
      <w:r w:rsidR="00244746" w:rsidRPr="006B2053">
        <w:rPr>
          <w:rFonts w:ascii="Times New Roman" w:hAnsi="Times New Roman" w:cs="Times New Roman"/>
          <w:sz w:val="24"/>
          <w:szCs w:val="24"/>
        </w:rPr>
        <w:t xml:space="preserve">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горячего водоснабжения и не возмещенных ему на момент окончания срока действия </w:t>
      </w:r>
      <w:r w:rsidR="00840ACC" w:rsidRPr="006B2053">
        <w:rPr>
          <w:rFonts w:ascii="Times New Roman" w:hAnsi="Times New Roman" w:cs="Times New Roman"/>
          <w:sz w:val="24"/>
          <w:szCs w:val="24"/>
        </w:rPr>
        <w:t>К</w:t>
      </w:r>
      <w:r w:rsidR="00244746" w:rsidRPr="006B2053">
        <w:rPr>
          <w:rFonts w:ascii="Times New Roman" w:hAnsi="Times New Roman" w:cs="Times New Roman"/>
          <w:sz w:val="24"/>
          <w:szCs w:val="24"/>
        </w:rPr>
        <w:t xml:space="preserve">онцессионного соглашения, в случае, если реализация </w:t>
      </w:r>
      <w:r w:rsidR="00840ACC" w:rsidRPr="006B2053">
        <w:rPr>
          <w:rFonts w:ascii="Times New Roman" w:hAnsi="Times New Roman" w:cs="Times New Roman"/>
          <w:sz w:val="24"/>
          <w:szCs w:val="24"/>
        </w:rPr>
        <w:t>К</w:t>
      </w:r>
      <w:r w:rsidR="00244746" w:rsidRPr="006B2053">
        <w:rPr>
          <w:rFonts w:ascii="Times New Roman" w:hAnsi="Times New Roman" w:cs="Times New Roman"/>
          <w:sz w:val="24"/>
          <w:szCs w:val="24"/>
        </w:rPr>
        <w:t>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r w:rsidRPr="006B2053">
        <w:rPr>
          <w:rFonts w:ascii="Times New Roman" w:hAnsi="Times New Roman" w:cs="Times New Roman"/>
          <w:sz w:val="24"/>
          <w:szCs w:val="24"/>
        </w:rPr>
        <w:t xml:space="preserve">» </w:t>
      </w:r>
    </w:p>
    <w:p w14:paraId="5AA2B391" w14:textId="77777777" w:rsidR="00115538" w:rsidRPr="006B2053" w:rsidRDefault="00115538" w:rsidP="007D563D">
      <w:pPr>
        <w:spacing w:after="0" w:line="240" w:lineRule="auto"/>
        <w:jc w:val="both"/>
        <w:rPr>
          <w:rFonts w:ascii="Times New Roman" w:hAnsi="Times New Roman" w:cs="Times New Roman"/>
          <w:sz w:val="24"/>
          <w:szCs w:val="24"/>
        </w:rPr>
      </w:pPr>
      <w:r w:rsidRPr="006B2053">
        <w:rPr>
          <w:rFonts w:ascii="Times New Roman" w:hAnsi="Times New Roman" w:cs="Times New Roman"/>
          <w:sz w:val="24"/>
          <w:szCs w:val="24"/>
        </w:rPr>
        <w:t>Приложение 13 «Сведения конфиденциального характера»</w:t>
      </w:r>
    </w:p>
    <w:p w14:paraId="2ECF9C44" w14:textId="77777777" w:rsidR="00115538" w:rsidRPr="006B2053" w:rsidRDefault="00115538" w:rsidP="007D563D">
      <w:pPr>
        <w:spacing w:after="0" w:line="240" w:lineRule="auto"/>
        <w:jc w:val="both"/>
        <w:rPr>
          <w:rFonts w:ascii="Times New Roman" w:eastAsia="Calibri" w:hAnsi="Times New Roman" w:cs="Times New Roman"/>
          <w:sz w:val="24"/>
          <w:szCs w:val="24"/>
          <w:lang w:eastAsia="ru-RU"/>
        </w:rPr>
      </w:pPr>
      <w:r w:rsidRPr="006B2053">
        <w:rPr>
          <w:rFonts w:ascii="Times New Roman" w:eastAsia="Calibri" w:hAnsi="Times New Roman" w:cs="Times New Roman"/>
          <w:sz w:val="24"/>
          <w:szCs w:val="24"/>
        </w:rPr>
        <w:t>Приложение 14 «</w:t>
      </w:r>
      <w:r w:rsidRPr="006B2053">
        <w:rPr>
          <w:rFonts w:ascii="Times New Roman" w:eastAsia="Calibri" w:hAnsi="Times New Roman" w:cs="Times New Roman"/>
          <w:sz w:val="24"/>
          <w:szCs w:val="24"/>
          <w:lang w:eastAsia="ru-RU"/>
        </w:rPr>
        <w:t xml:space="preserve">Перечень документов, подлежащих передаче </w:t>
      </w:r>
      <w:proofErr w:type="spellStart"/>
      <w:r w:rsidRPr="006B2053">
        <w:rPr>
          <w:rFonts w:ascii="Times New Roman" w:eastAsia="Calibri" w:hAnsi="Times New Roman" w:cs="Times New Roman"/>
          <w:sz w:val="24"/>
          <w:szCs w:val="24"/>
          <w:lang w:eastAsia="ru-RU"/>
        </w:rPr>
        <w:t>Концедентом</w:t>
      </w:r>
      <w:proofErr w:type="spellEnd"/>
      <w:r w:rsidRPr="006B2053">
        <w:rPr>
          <w:rFonts w:ascii="Times New Roman" w:eastAsia="Calibri" w:hAnsi="Times New Roman" w:cs="Times New Roman"/>
          <w:sz w:val="24"/>
          <w:szCs w:val="24"/>
          <w:lang w:eastAsia="ru-RU"/>
        </w:rPr>
        <w:t xml:space="preserve"> Концессионеру»</w:t>
      </w:r>
    </w:p>
    <w:p w14:paraId="6DAAA754" w14:textId="77777777" w:rsidR="00115538" w:rsidRPr="006B2053" w:rsidRDefault="00115538" w:rsidP="007D563D">
      <w:pPr>
        <w:spacing w:after="0" w:line="240" w:lineRule="auto"/>
        <w:jc w:val="both"/>
        <w:rPr>
          <w:rFonts w:ascii="Times New Roman" w:eastAsia="Calibri" w:hAnsi="Times New Roman" w:cs="Times New Roman"/>
          <w:sz w:val="24"/>
          <w:szCs w:val="24"/>
          <w:lang w:eastAsia="ru-RU"/>
        </w:rPr>
      </w:pPr>
      <w:r w:rsidRPr="006B2053">
        <w:rPr>
          <w:rFonts w:ascii="Times New Roman" w:eastAsia="Calibri" w:hAnsi="Times New Roman" w:cs="Times New Roman"/>
          <w:sz w:val="24"/>
          <w:szCs w:val="24"/>
        </w:rPr>
        <w:t>Приложение 15 «</w:t>
      </w:r>
      <w:r w:rsidR="002E73B0" w:rsidRPr="006B2053">
        <w:rPr>
          <w:rFonts w:ascii="Times New Roman" w:eastAsia="Calibri" w:hAnsi="Times New Roman" w:cs="Times New Roman"/>
          <w:sz w:val="24"/>
          <w:szCs w:val="24"/>
          <w:lang w:eastAsia="ru-RU"/>
        </w:rPr>
        <w:t xml:space="preserve">Форма Акта приема-передачи Объекта соглашения, Иного и </w:t>
      </w:r>
      <w:r w:rsidR="002E73B0" w:rsidRPr="006B2053">
        <w:rPr>
          <w:rFonts w:ascii="Times New Roman" w:eastAsia="Calibri" w:hAnsi="Times New Roman" w:cs="Times New Roman"/>
          <w:iCs/>
          <w:sz w:val="24"/>
          <w:szCs w:val="24"/>
          <w:lang w:eastAsia="ru-RU"/>
        </w:rPr>
        <w:t>Незарегистрированного имущества</w:t>
      </w:r>
      <w:r w:rsidRPr="006B2053">
        <w:rPr>
          <w:rFonts w:ascii="Times New Roman" w:eastAsia="Calibri" w:hAnsi="Times New Roman" w:cs="Times New Roman"/>
          <w:sz w:val="24"/>
          <w:szCs w:val="24"/>
          <w:lang w:eastAsia="ru-RU"/>
        </w:rPr>
        <w:t>»</w:t>
      </w:r>
    </w:p>
    <w:p w14:paraId="46E23E6C" w14:textId="77777777" w:rsidR="00115538" w:rsidRPr="006B2053" w:rsidRDefault="00115538" w:rsidP="007D563D">
      <w:pPr>
        <w:spacing w:after="0" w:line="240" w:lineRule="auto"/>
        <w:contextualSpacing/>
        <w:jc w:val="both"/>
        <w:rPr>
          <w:rFonts w:ascii="Times New Roman" w:eastAsia="Calibri" w:hAnsi="Times New Roman" w:cs="Times New Roman"/>
          <w:sz w:val="24"/>
          <w:szCs w:val="24"/>
          <w:lang w:eastAsia="ru-RU"/>
        </w:rPr>
      </w:pPr>
      <w:r w:rsidRPr="006B2053">
        <w:rPr>
          <w:rFonts w:ascii="Times New Roman" w:eastAsia="Calibri" w:hAnsi="Times New Roman" w:cs="Times New Roman"/>
          <w:sz w:val="24"/>
          <w:szCs w:val="24"/>
        </w:rPr>
        <w:t>Приложение 16 «</w:t>
      </w:r>
      <w:r w:rsidRPr="006B2053">
        <w:rPr>
          <w:rFonts w:ascii="Times New Roman" w:eastAsia="Calibri" w:hAnsi="Times New Roman" w:cs="Times New Roman"/>
          <w:sz w:val="24"/>
          <w:szCs w:val="24"/>
          <w:lang w:eastAsia="ru-RU"/>
        </w:rPr>
        <w:t>Форма акта приемки выполненных работ»</w:t>
      </w:r>
    </w:p>
    <w:p w14:paraId="70818747" w14:textId="77777777" w:rsidR="00115538" w:rsidRPr="006B2053" w:rsidRDefault="00115538" w:rsidP="007D563D">
      <w:pPr>
        <w:spacing w:after="0" w:line="240" w:lineRule="auto"/>
        <w:contextualSpacing/>
        <w:jc w:val="both"/>
        <w:rPr>
          <w:rFonts w:ascii="Times New Roman" w:eastAsia="Calibri" w:hAnsi="Times New Roman" w:cs="Times New Roman"/>
          <w:sz w:val="24"/>
          <w:szCs w:val="24"/>
          <w:lang w:eastAsia="ru-RU"/>
        </w:rPr>
      </w:pPr>
      <w:r w:rsidRPr="006B2053">
        <w:rPr>
          <w:rFonts w:ascii="Times New Roman" w:eastAsia="Calibri" w:hAnsi="Times New Roman" w:cs="Times New Roman"/>
          <w:sz w:val="24"/>
          <w:szCs w:val="24"/>
          <w:lang w:eastAsia="ru-RU"/>
        </w:rPr>
        <w:t xml:space="preserve">Приложение 17 «Форма </w:t>
      </w:r>
      <w:r w:rsidRPr="006B2053">
        <w:rPr>
          <w:rFonts w:ascii="Times New Roman" w:eastAsia="Calibri" w:hAnsi="Times New Roman" w:cs="Times New Roman"/>
          <w:sz w:val="24"/>
          <w:szCs w:val="24"/>
        </w:rPr>
        <w:t>акта о результатах контроля об исполнении Концессионером мероприятий, предусмотренных Концессионным соглашением»</w:t>
      </w:r>
    </w:p>
    <w:p w14:paraId="342FAB06" w14:textId="77777777" w:rsidR="007F2D0C" w:rsidRPr="006B2053" w:rsidRDefault="007F2D0C" w:rsidP="00642787">
      <w:pPr>
        <w:pStyle w:val="af7"/>
        <w:spacing w:after="0" w:line="240" w:lineRule="auto"/>
        <w:ind w:firstLine="709"/>
        <w:contextualSpacing/>
        <w:rPr>
          <w:b w:val="0"/>
          <w:lang w:eastAsia="ru-RU"/>
        </w:rPr>
      </w:pPr>
    </w:p>
    <w:p w14:paraId="23C0E551" w14:textId="77777777" w:rsidR="00CA3B5E" w:rsidRPr="006B2053" w:rsidRDefault="00442C83" w:rsidP="00642787">
      <w:pPr>
        <w:pStyle w:val="1"/>
        <w:numPr>
          <w:ilvl w:val="0"/>
          <w:numId w:val="43"/>
        </w:numPr>
        <w:ind w:left="0" w:firstLine="709"/>
      </w:pPr>
      <w:bookmarkStart w:id="80" w:name="_Toc498097628"/>
      <w:r w:rsidRPr="006B2053">
        <w:t>Адреса, реквизиты</w:t>
      </w:r>
      <w:r w:rsidR="00CA3B5E" w:rsidRPr="006B2053">
        <w:t xml:space="preserve"> </w:t>
      </w:r>
      <w:r w:rsidR="00F40374" w:rsidRPr="006B2053">
        <w:t xml:space="preserve">и подписи </w:t>
      </w:r>
      <w:r w:rsidR="00CA3B5E" w:rsidRPr="006B2053">
        <w:t>Сторон</w:t>
      </w:r>
      <w:bookmarkEnd w:id="78"/>
      <w:bookmarkEnd w:id="80"/>
    </w:p>
    <w:p w14:paraId="3A2A09A0" w14:textId="77777777" w:rsidR="00CA3B5E" w:rsidRPr="006B2053" w:rsidRDefault="00CA3B5E" w:rsidP="00074B26">
      <w:pPr>
        <w:pStyle w:val="ConsPlusNonformat"/>
        <w:ind w:firstLine="709"/>
        <w:jc w:val="both"/>
        <w:rPr>
          <w:rFonts w:ascii="Times New Roman" w:hAnsi="Times New Roman" w:cs="Times New Roman"/>
          <w:sz w:val="24"/>
          <w:szCs w:val="24"/>
        </w:rPr>
      </w:pPr>
    </w:p>
    <w:p w14:paraId="79C0179D" w14:textId="77777777" w:rsidR="007F2D0C" w:rsidRPr="006B2053" w:rsidRDefault="007F2D0C" w:rsidP="00074B26">
      <w:pPr>
        <w:pStyle w:val="ConsPlusNonformat"/>
        <w:ind w:firstLine="709"/>
        <w:jc w:val="both"/>
        <w:rPr>
          <w:rFonts w:ascii="Times New Roman" w:hAnsi="Times New Roman" w:cs="Times New Roman"/>
          <w:sz w:val="24"/>
          <w:szCs w:val="24"/>
        </w:rPr>
      </w:pPr>
    </w:p>
    <w:p w14:paraId="5956CFBB" w14:textId="77777777" w:rsidR="00CA3B5E" w:rsidRPr="006B2053" w:rsidRDefault="00CA3B5E" w:rsidP="00642787">
      <w:pPr>
        <w:pStyle w:val="ConsPlusNonformat"/>
        <w:jc w:val="both"/>
        <w:rPr>
          <w:rFonts w:ascii="Times New Roman" w:hAnsi="Times New Roman" w:cs="Times New Roman"/>
          <w:b/>
          <w:sz w:val="24"/>
          <w:szCs w:val="24"/>
        </w:rPr>
      </w:pPr>
      <w:proofErr w:type="spellStart"/>
      <w:r w:rsidRPr="006B2053">
        <w:rPr>
          <w:rFonts w:ascii="Times New Roman" w:hAnsi="Times New Roman" w:cs="Times New Roman"/>
          <w:b/>
          <w:sz w:val="24"/>
          <w:szCs w:val="24"/>
        </w:rPr>
        <w:t>Концедент</w:t>
      </w:r>
      <w:proofErr w:type="spellEnd"/>
      <w:r w:rsidR="00E03561" w:rsidRPr="006B2053">
        <w:rPr>
          <w:rFonts w:ascii="Times New Roman" w:hAnsi="Times New Roman" w:cs="Times New Roman"/>
          <w:b/>
          <w:sz w:val="24"/>
          <w:szCs w:val="24"/>
        </w:rPr>
        <w:t>:</w:t>
      </w:r>
    </w:p>
    <w:p w14:paraId="36A60CC7"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Наименование полное: Администрация муниципального образования &lt;_____________&gt;</w:t>
      </w:r>
    </w:p>
    <w:p w14:paraId="1B44ECDC"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ОКПО: &lt;_____________&gt;</w:t>
      </w:r>
    </w:p>
    <w:p w14:paraId="3E3F8119"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ОКВЭД: &lt;_____________&gt;</w:t>
      </w:r>
    </w:p>
    <w:p w14:paraId="2548795F"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ИНН/КПП: &lt;_____________&gt;</w:t>
      </w:r>
    </w:p>
    <w:p w14:paraId="6864EA75"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ОГРН: &lt;_____________&gt;</w:t>
      </w:r>
    </w:p>
    <w:p w14:paraId="02836625"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Адрес: &lt;_____________&gt;</w:t>
      </w:r>
    </w:p>
    <w:p w14:paraId="05F2528A"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Банковские реквизиты:</w:t>
      </w:r>
    </w:p>
    <w:p w14:paraId="3C553B59"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 xml:space="preserve">УФК по Ханты-Мансийскому автономному округу - Югре </w:t>
      </w:r>
    </w:p>
    <w:p w14:paraId="2CD28D2E"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(Комитет по финансам, Администрация &lt;_____________&gt;)</w:t>
      </w:r>
    </w:p>
    <w:p w14:paraId="247EEFAF"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Р/с &lt;_____________&gt;</w:t>
      </w:r>
    </w:p>
    <w:p w14:paraId="34BDDB7A"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 xml:space="preserve">РКЦ Ханты-Мансийск </w:t>
      </w:r>
      <w:r w:rsidR="00442C83" w:rsidRPr="006B2053">
        <w:rPr>
          <w:rFonts w:ascii="Times New Roman" w:hAnsi="Times New Roman" w:cs="Times New Roman"/>
          <w:sz w:val="24"/>
          <w:szCs w:val="24"/>
        </w:rPr>
        <w:t>г. Ханты-Мансийск</w:t>
      </w:r>
    </w:p>
    <w:p w14:paraId="7299950F"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БИК &lt;_____________&gt;</w:t>
      </w:r>
    </w:p>
    <w:p w14:paraId="08F85411" w14:textId="77777777" w:rsidR="00115538" w:rsidRPr="006B2053" w:rsidRDefault="00115538" w:rsidP="00642787">
      <w:pPr>
        <w:pStyle w:val="ConsPlusNonformat"/>
        <w:jc w:val="both"/>
        <w:rPr>
          <w:rFonts w:ascii="Times New Roman" w:hAnsi="Times New Roman" w:cs="Times New Roman"/>
          <w:sz w:val="24"/>
          <w:szCs w:val="24"/>
        </w:rPr>
      </w:pPr>
    </w:p>
    <w:p w14:paraId="39BDCE24" w14:textId="77777777" w:rsidR="00115538" w:rsidRPr="006B2053" w:rsidRDefault="00115538" w:rsidP="00642787">
      <w:pPr>
        <w:pStyle w:val="ConsPlusNonformat"/>
        <w:jc w:val="both"/>
        <w:rPr>
          <w:rFonts w:ascii="Times New Roman" w:hAnsi="Times New Roman" w:cs="Times New Roman"/>
          <w:b/>
          <w:bCs/>
          <w:sz w:val="24"/>
          <w:szCs w:val="24"/>
        </w:rPr>
      </w:pPr>
      <w:r w:rsidRPr="006B2053">
        <w:rPr>
          <w:rFonts w:ascii="Times New Roman" w:hAnsi="Times New Roman" w:cs="Times New Roman"/>
          <w:b/>
          <w:bCs/>
          <w:sz w:val="24"/>
          <w:szCs w:val="24"/>
        </w:rPr>
        <w:t>Субъект:</w:t>
      </w:r>
    </w:p>
    <w:p w14:paraId="419A1D3C"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Наименование полное: Ханты-Мансийский автономный округ - Югра</w:t>
      </w:r>
    </w:p>
    <w:p w14:paraId="50605EB0"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ОКПО: ___________________________________________________________________</w:t>
      </w:r>
    </w:p>
    <w:p w14:paraId="1C1D6240"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ОКВЭД: __________________________________________________________________</w:t>
      </w:r>
    </w:p>
    <w:p w14:paraId="2E4F02B3"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ИНН/КПП: ________________________________________________________________</w:t>
      </w:r>
    </w:p>
    <w:p w14:paraId="28275183"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lastRenderedPageBreak/>
        <w:t>ОГРН: ____________________________________________________________________</w:t>
      </w:r>
    </w:p>
    <w:p w14:paraId="076EE92F"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Адрес: ____________________________________________________________________</w:t>
      </w:r>
    </w:p>
    <w:p w14:paraId="44F45457"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Банковские реквизиты: _______________________________________________________</w:t>
      </w:r>
    </w:p>
    <w:p w14:paraId="6C546425" w14:textId="77777777" w:rsidR="00115538" w:rsidRPr="006B2053" w:rsidRDefault="00115538" w:rsidP="00642787">
      <w:pPr>
        <w:pStyle w:val="ConsPlusNonformat"/>
        <w:jc w:val="both"/>
        <w:rPr>
          <w:rFonts w:ascii="Times New Roman" w:hAnsi="Times New Roman" w:cs="Times New Roman"/>
          <w:sz w:val="24"/>
          <w:szCs w:val="24"/>
        </w:rPr>
      </w:pPr>
    </w:p>
    <w:p w14:paraId="7C92D7C6" w14:textId="77777777" w:rsidR="00115538" w:rsidRPr="006B2053" w:rsidRDefault="00115538" w:rsidP="00642787">
      <w:pPr>
        <w:pStyle w:val="ConsPlusNonformat"/>
        <w:jc w:val="both"/>
        <w:rPr>
          <w:rFonts w:ascii="Times New Roman" w:hAnsi="Times New Roman" w:cs="Times New Roman"/>
          <w:sz w:val="24"/>
          <w:szCs w:val="24"/>
        </w:rPr>
      </w:pPr>
    </w:p>
    <w:p w14:paraId="286CBC58" w14:textId="77777777" w:rsidR="00115538" w:rsidRPr="006B2053" w:rsidRDefault="00115538" w:rsidP="00642787">
      <w:pPr>
        <w:pStyle w:val="ConsPlusNonformat"/>
        <w:jc w:val="both"/>
        <w:rPr>
          <w:rFonts w:ascii="Times New Roman" w:hAnsi="Times New Roman" w:cs="Times New Roman"/>
          <w:b/>
          <w:bCs/>
          <w:sz w:val="24"/>
          <w:szCs w:val="24"/>
        </w:rPr>
      </w:pPr>
      <w:r w:rsidRPr="006B2053">
        <w:rPr>
          <w:rFonts w:ascii="Times New Roman" w:hAnsi="Times New Roman" w:cs="Times New Roman"/>
          <w:b/>
          <w:bCs/>
          <w:sz w:val="24"/>
          <w:szCs w:val="24"/>
        </w:rPr>
        <w:t>Концессионер:</w:t>
      </w:r>
    </w:p>
    <w:p w14:paraId="6E8247B8"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Наименование полное: ______________________________________________________</w:t>
      </w:r>
    </w:p>
    <w:p w14:paraId="17065030"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ОКПО: ___________________________________________________________________</w:t>
      </w:r>
    </w:p>
    <w:p w14:paraId="683EFC1B"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ОКВЭД: __________________________________________________________________</w:t>
      </w:r>
    </w:p>
    <w:p w14:paraId="535A7A43"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ИНН/КПП: ________________________________________________________________</w:t>
      </w:r>
    </w:p>
    <w:p w14:paraId="5111501A"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ОГРН: ____________________________________________________________________</w:t>
      </w:r>
    </w:p>
    <w:p w14:paraId="203AE7A3"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Адрес: ____________________________________________________________________</w:t>
      </w:r>
    </w:p>
    <w:p w14:paraId="0ED52B2A"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Банковские реквизиты: _______________________________________________________</w:t>
      </w:r>
    </w:p>
    <w:p w14:paraId="22E5A0A8" w14:textId="77777777" w:rsidR="00115538" w:rsidRPr="006B2053" w:rsidRDefault="00115538" w:rsidP="00642787">
      <w:pPr>
        <w:pStyle w:val="ConsPlusNonformat"/>
        <w:jc w:val="both"/>
        <w:rPr>
          <w:rFonts w:ascii="Times New Roman" w:hAnsi="Times New Roman" w:cs="Times New Roman"/>
          <w:sz w:val="24"/>
          <w:szCs w:val="24"/>
        </w:rPr>
      </w:pPr>
    </w:p>
    <w:p w14:paraId="5E5121EC"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Подписи Сторон</w:t>
      </w:r>
    </w:p>
    <w:p w14:paraId="698F5338" w14:textId="77777777" w:rsidR="00115538" w:rsidRPr="006B2053" w:rsidRDefault="00115538" w:rsidP="00642787">
      <w:pPr>
        <w:pStyle w:val="ConsPlusNonformat"/>
        <w:jc w:val="both"/>
        <w:rPr>
          <w:rFonts w:ascii="Times New Roman" w:hAnsi="Times New Roman" w:cs="Times New Roman"/>
          <w:sz w:val="24"/>
          <w:szCs w:val="24"/>
        </w:rPr>
      </w:pPr>
    </w:p>
    <w:p w14:paraId="3A78682E"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____________________________________ /_____________________________________/</w:t>
      </w:r>
    </w:p>
    <w:p w14:paraId="38418893"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 xml:space="preserve">От </w:t>
      </w:r>
      <w:proofErr w:type="spellStart"/>
      <w:r w:rsidRPr="006B2053">
        <w:rPr>
          <w:rFonts w:ascii="Times New Roman" w:hAnsi="Times New Roman" w:cs="Times New Roman"/>
          <w:sz w:val="24"/>
          <w:szCs w:val="24"/>
        </w:rPr>
        <w:t>Концедента</w:t>
      </w:r>
      <w:proofErr w:type="spellEnd"/>
    </w:p>
    <w:p w14:paraId="45213D67" w14:textId="77777777" w:rsidR="00115538" w:rsidRPr="006B2053" w:rsidRDefault="00115538" w:rsidP="00642787">
      <w:pPr>
        <w:pStyle w:val="ConsPlusNonformat"/>
        <w:jc w:val="both"/>
        <w:rPr>
          <w:rFonts w:ascii="Times New Roman" w:hAnsi="Times New Roman" w:cs="Times New Roman"/>
          <w:sz w:val="24"/>
          <w:szCs w:val="24"/>
        </w:rPr>
      </w:pPr>
    </w:p>
    <w:p w14:paraId="273D75A1"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____________________________________ /_____________________________________/</w:t>
      </w:r>
    </w:p>
    <w:p w14:paraId="7BD679D3"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От Субъекта</w:t>
      </w:r>
    </w:p>
    <w:p w14:paraId="6E0C99C6" w14:textId="77777777" w:rsidR="00115538" w:rsidRPr="006B2053" w:rsidRDefault="00115538" w:rsidP="00642787">
      <w:pPr>
        <w:pStyle w:val="ConsPlusNonformat"/>
        <w:jc w:val="both"/>
        <w:rPr>
          <w:rFonts w:ascii="Times New Roman" w:hAnsi="Times New Roman" w:cs="Times New Roman"/>
          <w:sz w:val="24"/>
          <w:szCs w:val="24"/>
        </w:rPr>
      </w:pPr>
    </w:p>
    <w:p w14:paraId="74742029" w14:textId="77777777" w:rsidR="00115538" w:rsidRPr="006B2053"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____________________________________ /_____________________________________/</w:t>
      </w:r>
    </w:p>
    <w:p w14:paraId="2602C001" w14:textId="77777777" w:rsidR="00A964E8" w:rsidRPr="0095680F" w:rsidRDefault="00115538" w:rsidP="00642787">
      <w:pPr>
        <w:pStyle w:val="ConsPlusNonformat"/>
        <w:jc w:val="both"/>
        <w:rPr>
          <w:rFonts w:ascii="Times New Roman" w:hAnsi="Times New Roman" w:cs="Times New Roman"/>
          <w:sz w:val="24"/>
          <w:szCs w:val="24"/>
        </w:rPr>
      </w:pPr>
      <w:r w:rsidRPr="006B2053">
        <w:rPr>
          <w:rFonts w:ascii="Times New Roman" w:hAnsi="Times New Roman" w:cs="Times New Roman"/>
          <w:sz w:val="24"/>
          <w:szCs w:val="24"/>
        </w:rPr>
        <w:t>От Концессионера</w:t>
      </w:r>
    </w:p>
    <w:sectPr w:rsidR="00A964E8" w:rsidRPr="0095680F" w:rsidSect="00442C83">
      <w:headerReference w:type="default" r:id="rId10"/>
      <w:footerReference w:type="default" r:id="rId11"/>
      <w:pgSz w:w="11906" w:h="16838"/>
      <w:pgMar w:top="709" w:right="992" w:bottom="567" w:left="155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8B4A3" w14:textId="77777777" w:rsidR="0031597A" w:rsidRDefault="0031597A" w:rsidP="007C4982">
      <w:pPr>
        <w:spacing w:after="0" w:line="240" w:lineRule="auto"/>
      </w:pPr>
      <w:r>
        <w:separator/>
      </w:r>
    </w:p>
  </w:endnote>
  <w:endnote w:type="continuationSeparator" w:id="0">
    <w:p w14:paraId="583899CB" w14:textId="77777777" w:rsidR="0031597A" w:rsidRDefault="0031597A" w:rsidP="007C4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E5E93" w14:textId="77777777" w:rsidR="000E54BB" w:rsidRDefault="000E54BB">
    <w:pPr>
      <w:pStyle w:val="af2"/>
      <w:jc w:val="right"/>
    </w:pPr>
  </w:p>
  <w:p w14:paraId="3E3EFC27" w14:textId="77777777" w:rsidR="000E54BB" w:rsidRDefault="000E54B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CE584" w14:textId="77777777" w:rsidR="0031597A" w:rsidRDefault="0031597A" w:rsidP="007C4982">
      <w:pPr>
        <w:spacing w:after="0" w:line="240" w:lineRule="auto"/>
      </w:pPr>
      <w:r>
        <w:separator/>
      </w:r>
    </w:p>
  </w:footnote>
  <w:footnote w:type="continuationSeparator" w:id="0">
    <w:p w14:paraId="2F872306" w14:textId="77777777" w:rsidR="0031597A" w:rsidRDefault="0031597A" w:rsidP="007C4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322389"/>
      <w:docPartObj>
        <w:docPartGallery w:val="Page Numbers (Top of Page)"/>
        <w:docPartUnique/>
      </w:docPartObj>
    </w:sdtPr>
    <w:sdtEndPr/>
    <w:sdtContent>
      <w:p w14:paraId="1D7FA7E3" w14:textId="652F81BB" w:rsidR="000E54BB" w:rsidRDefault="000E54BB">
        <w:pPr>
          <w:pStyle w:val="af0"/>
          <w:jc w:val="center"/>
        </w:pPr>
        <w:r>
          <w:fldChar w:fldCharType="begin"/>
        </w:r>
        <w:r>
          <w:instrText>PAGE   \* MERGEFORMAT</w:instrText>
        </w:r>
        <w:r>
          <w:fldChar w:fldCharType="separate"/>
        </w:r>
        <w:r w:rsidR="002B1D41">
          <w:rPr>
            <w:noProof/>
          </w:rPr>
          <w:t>31</w:t>
        </w:r>
        <w:r>
          <w:rPr>
            <w:noProof/>
          </w:rPr>
          <w:fldChar w:fldCharType="end"/>
        </w:r>
      </w:p>
    </w:sdtContent>
  </w:sdt>
  <w:p w14:paraId="45587260" w14:textId="77777777" w:rsidR="000E54BB" w:rsidRDefault="000E54B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360A"/>
    <w:multiLevelType w:val="multilevel"/>
    <w:tmpl w:val="9670DFB4"/>
    <w:lvl w:ilvl="0">
      <w:start w:val="13"/>
      <w:numFmt w:val="decimal"/>
      <w:lvlText w:val="%1"/>
      <w:lvlJc w:val="left"/>
      <w:pPr>
        <w:ind w:left="420" w:hanging="420"/>
      </w:pPr>
      <w:rPr>
        <w:rFonts w:hint="default"/>
      </w:rPr>
    </w:lvl>
    <w:lvl w:ilvl="1">
      <w:start w:val="2"/>
      <w:numFmt w:val="decimal"/>
      <w:lvlText w:val="%1.%2"/>
      <w:lvlJc w:val="left"/>
      <w:pPr>
        <w:ind w:left="846"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38F304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502AB7"/>
    <w:multiLevelType w:val="multilevel"/>
    <w:tmpl w:val="E490F16C"/>
    <w:lvl w:ilvl="0">
      <w:start w:val="13"/>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DB16F78"/>
    <w:multiLevelType w:val="multilevel"/>
    <w:tmpl w:val="5C30F4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D72478"/>
    <w:multiLevelType w:val="multilevel"/>
    <w:tmpl w:val="9128152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2CD7E40"/>
    <w:multiLevelType w:val="hybridMultilevel"/>
    <w:tmpl w:val="6C509100"/>
    <w:lvl w:ilvl="0" w:tplc="754E90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F74901"/>
    <w:multiLevelType w:val="multilevel"/>
    <w:tmpl w:val="CDF498EA"/>
    <w:lvl w:ilvl="0">
      <w:start w:val="8"/>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981854"/>
    <w:multiLevelType w:val="hybridMultilevel"/>
    <w:tmpl w:val="A73C31EC"/>
    <w:lvl w:ilvl="0" w:tplc="17B8613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5CD00F5"/>
    <w:multiLevelType w:val="multilevel"/>
    <w:tmpl w:val="C458EA34"/>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5DD6DC3"/>
    <w:multiLevelType w:val="hybridMultilevel"/>
    <w:tmpl w:val="256ABC5E"/>
    <w:lvl w:ilvl="0" w:tplc="8F30B7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6587114"/>
    <w:multiLevelType w:val="multilevel"/>
    <w:tmpl w:val="CD886126"/>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bullet"/>
      <w:lvlText w:val=""/>
      <w:lvlJc w:val="left"/>
      <w:pPr>
        <w:ind w:left="3600" w:hanging="720"/>
      </w:pPr>
      <w:rPr>
        <w:rFonts w:ascii="Symbol" w:hAnsi="Symbol"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1708543E"/>
    <w:multiLevelType w:val="multilevel"/>
    <w:tmpl w:val="28F0C302"/>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172C25E6"/>
    <w:multiLevelType w:val="hybridMultilevel"/>
    <w:tmpl w:val="310CFAE6"/>
    <w:lvl w:ilvl="0" w:tplc="754E90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0F3660"/>
    <w:multiLevelType w:val="hybridMultilevel"/>
    <w:tmpl w:val="B82CE5AA"/>
    <w:lvl w:ilvl="0" w:tplc="754E905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1ACD55A3"/>
    <w:multiLevelType w:val="multilevel"/>
    <w:tmpl w:val="1CE29366"/>
    <w:lvl w:ilvl="0">
      <w:start w:val="4"/>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27DA7F4B"/>
    <w:multiLevelType w:val="multilevel"/>
    <w:tmpl w:val="B016D5B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28C96DFB"/>
    <w:multiLevelType w:val="hybridMultilevel"/>
    <w:tmpl w:val="0F9C2FB2"/>
    <w:lvl w:ilvl="0" w:tplc="754E90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DAD7CE5"/>
    <w:multiLevelType w:val="hybridMultilevel"/>
    <w:tmpl w:val="7AD6CD04"/>
    <w:lvl w:ilvl="0" w:tplc="8F30B7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8F30B748">
      <w:start w:val="1"/>
      <w:numFmt w:val="bullet"/>
      <w:lvlText w:val=""/>
      <w:lvlJc w:val="left"/>
      <w:pPr>
        <w:ind w:left="1070" w:hanging="360"/>
      </w:pPr>
      <w:rPr>
        <w:rFonts w:ascii="Symbol" w:hAnsi="Symbol"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AF0C69"/>
    <w:multiLevelType w:val="multilevel"/>
    <w:tmpl w:val="8C120CEE"/>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EC79EC"/>
    <w:multiLevelType w:val="hybridMultilevel"/>
    <w:tmpl w:val="3C5E63E8"/>
    <w:lvl w:ilvl="0" w:tplc="754E90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D22383"/>
    <w:multiLevelType w:val="hybridMultilevel"/>
    <w:tmpl w:val="31CE1EAE"/>
    <w:lvl w:ilvl="0" w:tplc="754E905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E60387"/>
    <w:multiLevelType w:val="multilevel"/>
    <w:tmpl w:val="08AAB798"/>
    <w:lvl w:ilvl="0">
      <w:start w:val="1"/>
      <w:numFmt w:val="decimal"/>
      <w:lvlText w:val="%1."/>
      <w:lvlJc w:val="left"/>
      <w:pPr>
        <w:ind w:left="720" w:hanging="360"/>
      </w:pPr>
      <w:rPr>
        <w:rFonts w:hint="default"/>
      </w:rPr>
    </w:lvl>
    <w:lvl w:ilvl="1">
      <w:start w:val="1"/>
      <w:numFmt w:val="decimal"/>
      <w:isLgl/>
      <w:lvlText w:val="%1.%2."/>
      <w:lvlJc w:val="left"/>
      <w:pPr>
        <w:ind w:left="2274" w:hanging="1140"/>
      </w:pPr>
      <w:rPr>
        <w:rFonts w:hint="default"/>
        <w:strike w:val="0"/>
      </w:rPr>
    </w:lvl>
    <w:lvl w:ilvl="2">
      <w:start w:val="1"/>
      <w:numFmt w:val="decimal"/>
      <w:isLgl/>
      <w:lvlText w:val="%1.%2.%3."/>
      <w:lvlJc w:val="left"/>
      <w:pPr>
        <w:ind w:left="1860" w:hanging="1140"/>
      </w:pPr>
      <w:rPr>
        <w:rFonts w:hint="default"/>
      </w:rPr>
    </w:lvl>
    <w:lvl w:ilvl="3">
      <w:start w:val="1"/>
      <w:numFmt w:val="decimal"/>
      <w:isLgl/>
      <w:lvlText w:val="%1.%2.%3.%4."/>
      <w:lvlJc w:val="left"/>
      <w:pPr>
        <w:ind w:left="2040" w:hanging="1140"/>
      </w:pPr>
      <w:rPr>
        <w:rFonts w:hint="default"/>
      </w:rPr>
    </w:lvl>
    <w:lvl w:ilvl="4">
      <w:start w:val="1"/>
      <w:numFmt w:val="decimal"/>
      <w:isLgl/>
      <w:lvlText w:val="%1.%2.%3.%4.%5."/>
      <w:lvlJc w:val="left"/>
      <w:pPr>
        <w:ind w:left="2220" w:hanging="1140"/>
      </w:pPr>
      <w:rPr>
        <w:rFonts w:hint="default"/>
      </w:rPr>
    </w:lvl>
    <w:lvl w:ilvl="5">
      <w:start w:val="1"/>
      <w:numFmt w:val="decimal"/>
      <w:isLgl/>
      <w:lvlText w:val="%1.%2.%3.%4.%5.%6."/>
      <w:lvlJc w:val="left"/>
      <w:pPr>
        <w:ind w:left="2400" w:hanging="11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41C032A3"/>
    <w:multiLevelType w:val="multilevel"/>
    <w:tmpl w:val="85EE8AAA"/>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6C70063"/>
    <w:multiLevelType w:val="hybridMultilevel"/>
    <w:tmpl w:val="23CC8A52"/>
    <w:lvl w:ilvl="0" w:tplc="754E90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89369AF"/>
    <w:multiLevelType w:val="hybridMultilevel"/>
    <w:tmpl w:val="38AEB654"/>
    <w:lvl w:ilvl="0" w:tplc="0B42309A">
      <w:start w:val="1"/>
      <w:numFmt w:val="russianLower"/>
      <w:lvlText w:val="%1)"/>
      <w:lvlJc w:val="left"/>
      <w:pPr>
        <w:ind w:left="360" w:hanging="360"/>
      </w:pPr>
      <w:rPr>
        <w:rFonts w:hint="default"/>
      </w:rPr>
    </w:lvl>
    <w:lvl w:ilvl="1" w:tplc="04190019" w:tentative="1">
      <w:start w:val="1"/>
      <w:numFmt w:val="lowerLetter"/>
      <w:lvlText w:val="%2."/>
      <w:lvlJc w:val="left"/>
      <w:pPr>
        <w:ind w:left="548" w:hanging="360"/>
      </w:pPr>
      <w:rPr>
        <w:rFonts w:cs="Times New Roman"/>
      </w:rPr>
    </w:lvl>
    <w:lvl w:ilvl="2" w:tplc="0419001B" w:tentative="1">
      <w:start w:val="1"/>
      <w:numFmt w:val="lowerRoman"/>
      <w:lvlText w:val="%3."/>
      <w:lvlJc w:val="right"/>
      <w:pPr>
        <w:ind w:left="1268" w:hanging="180"/>
      </w:pPr>
      <w:rPr>
        <w:rFonts w:cs="Times New Roman"/>
      </w:rPr>
    </w:lvl>
    <w:lvl w:ilvl="3" w:tplc="0419000F" w:tentative="1">
      <w:start w:val="1"/>
      <w:numFmt w:val="decimal"/>
      <w:lvlText w:val="%4."/>
      <w:lvlJc w:val="left"/>
      <w:pPr>
        <w:ind w:left="1988" w:hanging="360"/>
      </w:pPr>
      <w:rPr>
        <w:rFonts w:cs="Times New Roman"/>
      </w:rPr>
    </w:lvl>
    <w:lvl w:ilvl="4" w:tplc="04190019" w:tentative="1">
      <w:start w:val="1"/>
      <w:numFmt w:val="lowerLetter"/>
      <w:lvlText w:val="%5."/>
      <w:lvlJc w:val="left"/>
      <w:pPr>
        <w:ind w:left="2708" w:hanging="360"/>
      </w:pPr>
      <w:rPr>
        <w:rFonts w:cs="Times New Roman"/>
      </w:rPr>
    </w:lvl>
    <w:lvl w:ilvl="5" w:tplc="0419001B" w:tentative="1">
      <w:start w:val="1"/>
      <w:numFmt w:val="lowerRoman"/>
      <w:lvlText w:val="%6."/>
      <w:lvlJc w:val="right"/>
      <w:pPr>
        <w:ind w:left="3428" w:hanging="180"/>
      </w:pPr>
      <w:rPr>
        <w:rFonts w:cs="Times New Roman"/>
      </w:rPr>
    </w:lvl>
    <w:lvl w:ilvl="6" w:tplc="0419000F" w:tentative="1">
      <w:start w:val="1"/>
      <w:numFmt w:val="decimal"/>
      <w:lvlText w:val="%7."/>
      <w:lvlJc w:val="left"/>
      <w:pPr>
        <w:ind w:left="4148" w:hanging="360"/>
      </w:pPr>
      <w:rPr>
        <w:rFonts w:cs="Times New Roman"/>
      </w:rPr>
    </w:lvl>
    <w:lvl w:ilvl="7" w:tplc="04190019" w:tentative="1">
      <w:start w:val="1"/>
      <w:numFmt w:val="lowerLetter"/>
      <w:lvlText w:val="%8."/>
      <w:lvlJc w:val="left"/>
      <w:pPr>
        <w:ind w:left="4868" w:hanging="360"/>
      </w:pPr>
      <w:rPr>
        <w:rFonts w:cs="Times New Roman"/>
      </w:rPr>
    </w:lvl>
    <w:lvl w:ilvl="8" w:tplc="0419001B" w:tentative="1">
      <w:start w:val="1"/>
      <w:numFmt w:val="lowerRoman"/>
      <w:lvlText w:val="%9."/>
      <w:lvlJc w:val="right"/>
      <w:pPr>
        <w:ind w:left="5588" w:hanging="180"/>
      </w:pPr>
      <w:rPr>
        <w:rFonts w:cs="Times New Roman"/>
      </w:rPr>
    </w:lvl>
  </w:abstractNum>
  <w:abstractNum w:abstractNumId="25" w15:restartNumberingAfterBreak="0">
    <w:nsid w:val="4D772347"/>
    <w:multiLevelType w:val="hybridMultilevel"/>
    <w:tmpl w:val="D706A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6E2ED8"/>
    <w:multiLevelType w:val="multilevel"/>
    <w:tmpl w:val="81AE7052"/>
    <w:lvl w:ilvl="0">
      <w:start w:val="9"/>
      <w:numFmt w:val="decimal"/>
      <w:lvlText w:val="%1."/>
      <w:lvlJc w:val="left"/>
      <w:pPr>
        <w:ind w:left="644"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BE3EAC"/>
    <w:multiLevelType w:val="multilevel"/>
    <w:tmpl w:val="0AEC46A4"/>
    <w:lvl w:ilvl="0">
      <w:start w:val="1"/>
      <w:numFmt w:val="decimal"/>
      <w:lvlText w:val="%1."/>
      <w:lvlJc w:val="left"/>
      <w:pPr>
        <w:ind w:left="720" w:hanging="360"/>
      </w:pPr>
      <w:rPr>
        <w:rFonts w:hint="default"/>
      </w:rPr>
    </w:lvl>
    <w:lvl w:ilvl="1">
      <w:start w:val="1"/>
      <w:numFmt w:val="decimal"/>
      <w:isLgl/>
      <w:lvlText w:val="%1.%2."/>
      <w:lvlJc w:val="left"/>
      <w:pPr>
        <w:ind w:left="1708" w:hanging="1140"/>
      </w:pPr>
      <w:rPr>
        <w:rFonts w:hint="default"/>
      </w:rPr>
    </w:lvl>
    <w:lvl w:ilvl="2">
      <w:start w:val="1"/>
      <w:numFmt w:val="decimal"/>
      <w:isLgl/>
      <w:lvlText w:val="%1.%2.%3."/>
      <w:lvlJc w:val="left"/>
      <w:pPr>
        <w:ind w:left="1860" w:hanging="1140"/>
      </w:pPr>
      <w:rPr>
        <w:rFonts w:hint="default"/>
      </w:rPr>
    </w:lvl>
    <w:lvl w:ilvl="3">
      <w:start w:val="1"/>
      <w:numFmt w:val="decimal"/>
      <w:isLgl/>
      <w:lvlText w:val="%1.%2.%3.%4."/>
      <w:lvlJc w:val="left"/>
      <w:pPr>
        <w:ind w:left="2040" w:hanging="1140"/>
      </w:pPr>
      <w:rPr>
        <w:rFonts w:hint="default"/>
      </w:rPr>
    </w:lvl>
    <w:lvl w:ilvl="4">
      <w:start w:val="1"/>
      <w:numFmt w:val="decimal"/>
      <w:isLgl/>
      <w:lvlText w:val="%1.%2.%3.%4.%5."/>
      <w:lvlJc w:val="left"/>
      <w:pPr>
        <w:ind w:left="2220" w:hanging="1140"/>
      </w:pPr>
      <w:rPr>
        <w:rFonts w:hint="default"/>
      </w:rPr>
    </w:lvl>
    <w:lvl w:ilvl="5">
      <w:start w:val="1"/>
      <w:numFmt w:val="decimal"/>
      <w:isLgl/>
      <w:lvlText w:val="%1.%2.%3.%4.%5.%6."/>
      <w:lvlJc w:val="left"/>
      <w:pPr>
        <w:ind w:left="2400" w:hanging="11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8" w15:restartNumberingAfterBreak="0">
    <w:nsid w:val="57C206A4"/>
    <w:multiLevelType w:val="multilevel"/>
    <w:tmpl w:val="0AEC46A4"/>
    <w:lvl w:ilvl="0">
      <w:start w:val="1"/>
      <w:numFmt w:val="decimal"/>
      <w:lvlText w:val="%1."/>
      <w:lvlJc w:val="left"/>
      <w:pPr>
        <w:ind w:left="720" w:hanging="360"/>
      </w:pPr>
      <w:rPr>
        <w:rFonts w:hint="default"/>
      </w:rPr>
    </w:lvl>
    <w:lvl w:ilvl="1">
      <w:start w:val="1"/>
      <w:numFmt w:val="decimal"/>
      <w:isLgl/>
      <w:lvlText w:val="%1.%2."/>
      <w:lvlJc w:val="left"/>
      <w:pPr>
        <w:ind w:left="1708" w:hanging="1140"/>
      </w:pPr>
      <w:rPr>
        <w:rFonts w:hint="default"/>
      </w:rPr>
    </w:lvl>
    <w:lvl w:ilvl="2">
      <w:start w:val="1"/>
      <w:numFmt w:val="decimal"/>
      <w:isLgl/>
      <w:lvlText w:val="%1.%2.%3."/>
      <w:lvlJc w:val="left"/>
      <w:pPr>
        <w:ind w:left="1860" w:hanging="1140"/>
      </w:pPr>
      <w:rPr>
        <w:rFonts w:hint="default"/>
      </w:rPr>
    </w:lvl>
    <w:lvl w:ilvl="3">
      <w:start w:val="1"/>
      <w:numFmt w:val="decimal"/>
      <w:isLgl/>
      <w:lvlText w:val="%1.%2.%3.%4."/>
      <w:lvlJc w:val="left"/>
      <w:pPr>
        <w:ind w:left="2040" w:hanging="1140"/>
      </w:pPr>
      <w:rPr>
        <w:rFonts w:hint="default"/>
      </w:rPr>
    </w:lvl>
    <w:lvl w:ilvl="4">
      <w:start w:val="1"/>
      <w:numFmt w:val="decimal"/>
      <w:isLgl/>
      <w:lvlText w:val="%1.%2.%3.%4.%5."/>
      <w:lvlJc w:val="left"/>
      <w:pPr>
        <w:ind w:left="2220" w:hanging="1140"/>
      </w:pPr>
      <w:rPr>
        <w:rFonts w:hint="default"/>
      </w:rPr>
    </w:lvl>
    <w:lvl w:ilvl="5">
      <w:start w:val="1"/>
      <w:numFmt w:val="decimal"/>
      <w:isLgl/>
      <w:lvlText w:val="%1.%2.%3.%4.%5.%6."/>
      <w:lvlJc w:val="left"/>
      <w:pPr>
        <w:ind w:left="2400" w:hanging="11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9" w15:restartNumberingAfterBreak="0">
    <w:nsid w:val="5C0C79E4"/>
    <w:multiLevelType w:val="hybridMultilevel"/>
    <w:tmpl w:val="D10C3B2C"/>
    <w:lvl w:ilvl="0" w:tplc="56F2E118">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61634EA8"/>
    <w:multiLevelType w:val="multilevel"/>
    <w:tmpl w:val="85EE8AAA"/>
    <w:lvl w:ilvl="0">
      <w:start w:val="9"/>
      <w:numFmt w:val="decimal"/>
      <w:lvlText w:val="%1."/>
      <w:lvlJc w:val="left"/>
      <w:pPr>
        <w:ind w:left="360" w:hanging="360"/>
      </w:pPr>
      <w:rPr>
        <w:rFonts w:hint="default"/>
      </w:rPr>
    </w:lvl>
    <w:lvl w:ilvl="1">
      <w:start w:val="1"/>
      <w:numFmt w:val="decimal"/>
      <w:lvlText w:val="%1.%2."/>
      <w:lvlJc w:val="left"/>
      <w:pPr>
        <w:ind w:left="5747"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1" w15:restartNumberingAfterBreak="0">
    <w:nsid w:val="657E5230"/>
    <w:multiLevelType w:val="hybridMultilevel"/>
    <w:tmpl w:val="79368E16"/>
    <w:lvl w:ilvl="0" w:tplc="754E905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2" w15:restartNumberingAfterBreak="0">
    <w:nsid w:val="65F233EA"/>
    <w:multiLevelType w:val="multilevel"/>
    <w:tmpl w:val="987EC1C2"/>
    <w:lvl w:ilvl="0">
      <w:start w:val="6"/>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664D6E34"/>
    <w:multiLevelType w:val="multilevel"/>
    <w:tmpl w:val="D21296D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66FE62C5"/>
    <w:multiLevelType w:val="multilevel"/>
    <w:tmpl w:val="F442534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5" w15:restartNumberingAfterBreak="0">
    <w:nsid w:val="67D47965"/>
    <w:multiLevelType w:val="multilevel"/>
    <w:tmpl w:val="DB32A218"/>
    <w:lvl w:ilvl="0">
      <w:start w:val="5"/>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69506184"/>
    <w:multiLevelType w:val="multilevel"/>
    <w:tmpl w:val="B6A435D6"/>
    <w:lvl w:ilvl="0">
      <w:start w:val="14"/>
      <w:numFmt w:val="decimal"/>
      <w:lvlText w:val="%1"/>
      <w:lvlJc w:val="left"/>
      <w:pPr>
        <w:ind w:left="420" w:hanging="420"/>
      </w:pPr>
      <w:rPr>
        <w:rFonts w:hint="default"/>
        <w:color w:val="000000" w:themeColor="text1"/>
      </w:rPr>
    </w:lvl>
    <w:lvl w:ilvl="1">
      <w:start w:val="1"/>
      <w:numFmt w:val="decimal"/>
      <w:lvlText w:val="%1.%2"/>
      <w:lvlJc w:val="left"/>
      <w:pPr>
        <w:ind w:left="987" w:hanging="420"/>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37" w15:restartNumberingAfterBreak="0">
    <w:nsid w:val="6BF03279"/>
    <w:multiLevelType w:val="hybridMultilevel"/>
    <w:tmpl w:val="38AEB654"/>
    <w:lvl w:ilvl="0" w:tplc="0B42309A">
      <w:start w:val="1"/>
      <w:numFmt w:val="russianLower"/>
      <w:lvlText w:val="%1)"/>
      <w:lvlJc w:val="left"/>
      <w:pPr>
        <w:ind w:left="360" w:hanging="360"/>
      </w:pPr>
      <w:rPr>
        <w:rFonts w:hint="default"/>
      </w:rPr>
    </w:lvl>
    <w:lvl w:ilvl="1" w:tplc="04190019" w:tentative="1">
      <w:start w:val="1"/>
      <w:numFmt w:val="lowerLetter"/>
      <w:lvlText w:val="%2."/>
      <w:lvlJc w:val="left"/>
      <w:pPr>
        <w:ind w:left="548" w:hanging="360"/>
      </w:pPr>
      <w:rPr>
        <w:rFonts w:cs="Times New Roman"/>
      </w:rPr>
    </w:lvl>
    <w:lvl w:ilvl="2" w:tplc="0419001B" w:tentative="1">
      <w:start w:val="1"/>
      <w:numFmt w:val="lowerRoman"/>
      <w:lvlText w:val="%3."/>
      <w:lvlJc w:val="right"/>
      <w:pPr>
        <w:ind w:left="1268" w:hanging="180"/>
      </w:pPr>
      <w:rPr>
        <w:rFonts w:cs="Times New Roman"/>
      </w:rPr>
    </w:lvl>
    <w:lvl w:ilvl="3" w:tplc="0419000F" w:tentative="1">
      <w:start w:val="1"/>
      <w:numFmt w:val="decimal"/>
      <w:lvlText w:val="%4."/>
      <w:lvlJc w:val="left"/>
      <w:pPr>
        <w:ind w:left="1988" w:hanging="360"/>
      </w:pPr>
      <w:rPr>
        <w:rFonts w:cs="Times New Roman"/>
      </w:rPr>
    </w:lvl>
    <w:lvl w:ilvl="4" w:tplc="04190019" w:tentative="1">
      <w:start w:val="1"/>
      <w:numFmt w:val="lowerLetter"/>
      <w:lvlText w:val="%5."/>
      <w:lvlJc w:val="left"/>
      <w:pPr>
        <w:ind w:left="2708" w:hanging="360"/>
      </w:pPr>
      <w:rPr>
        <w:rFonts w:cs="Times New Roman"/>
      </w:rPr>
    </w:lvl>
    <w:lvl w:ilvl="5" w:tplc="0419001B" w:tentative="1">
      <w:start w:val="1"/>
      <w:numFmt w:val="lowerRoman"/>
      <w:lvlText w:val="%6."/>
      <w:lvlJc w:val="right"/>
      <w:pPr>
        <w:ind w:left="3428" w:hanging="180"/>
      </w:pPr>
      <w:rPr>
        <w:rFonts w:cs="Times New Roman"/>
      </w:rPr>
    </w:lvl>
    <w:lvl w:ilvl="6" w:tplc="0419000F" w:tentative="1">
      <w:start w:val="1"/>
      <w:numFmt w:val="decimal"/>
      <w:lvlText w:val="%7."/>
      <w:lvlJc w:val="left"/>
      <w:pPr>
        <w:ind w:left="4148" w:hanging="360"/>
      </w:pPr>
      <w:rPr>
        <w:rFonts w:cs="Times New Roman"/>
      </w:rPr>
    </w:lvl>
    <w:lvl w:ilvl="7" w:tplc="04190019" w:tentative="1">
      <w:start w:val="1"/>
      <w:numFmt w:val="lowerLetter"/>
      <w:lvlText w:val="%8."/>
      <w:lvlJc w:val="left"/>
      <w:pPr>
        <w:ind w:left="4868" w:hanging="360"/>
      </w:pPr>
      <w:rPr>
        <w:rFonts w:cs="Times New Roman"/>
      </w:rPr>
    </w:lvl>
    <w:lvl w:ilvl="8" w:tplc="0419001B" w:tentative="1">
      <w:start w:val="1"/>
      <w:numFmt w:val="lowerRoman"/>
      <w:lvlText w:val="%9."/>
      <w:lvlJc w:val="right"/>
      <w:pPr>
        <w:ind w:left="5588" w:hanging="180"/>
      </w:pPr>
      <w:rPr>
        <w:rFonts w:cs="Times New Roman"/>
      </w:rPr>
    </w:lvl>
  </w:abstractNum>
  <w:abstractNum w:abstractNumId="38" w15:restartNumberingAfterBreak="0">
    <w:nsid w:val="6D355373"/>
    <w:multiLevelType w:val="hybridMultilevel"/>
    <w:tmpl w:val="4BF42C02"/>
    <w:lvl w:ilvl="0" w:tplc="754E90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FB7006D"/>
    <w:multiLevelType w:val="hybridMultilevel"/>
    <w:tmpl w:val="2D4877C8"/>
    <w:lvl w:ilvl="0" w:tplc="754E905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40" w15:restartNumberingAfterBreak="0">
    <w:nsid w:val="71300272"/>
    <w:multiLevelType w:val="multilevel"/>
    <w:tmpl w:val="1A00F4B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63A53D8"/>
    <w:multiLevelType w:val="hybridMultilevel"/>
    <w:tmpl w:val="D706A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E722FA"/>
    <w:multiLevelType w:val="hybridMultilevel"/>
    <w:tmpl w:val="36827DA4"/>
    <w:lvl w:ilvl="0" w:tplc="754E905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15:restartNumberingAfterBreak="0">
    <w:nsid w:val="7CDD77BA"/>
    <w:multiLevelType w:val="hybridMultilevel"/>
    <w:tmpl w:val="EA184750"/>
    <w:lvl w:ilvl="0" w:tplc="754E90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3"/>
  </w:num>
  <w:num w:numId="3">
    <w:abstractNumId w:val="5"/>
  </w:num>
  <w:num w:numId="4">
    <w:abstractNumId w:val="21"/>
  </w:num>
  <w:num w:numId="5">
    <w:abstractNumId w:val="31"/>
  </w:num>
  <w:num w:numId="6">
    <w:abstractNumId w:val="3"/>
  </w:num>
  <w:num w:numId="7">
    <w:abstractNumId w:val="4"/>
  </w:num>
  <w:num w:numId="8">
    <w:abstractNumId w:val="34"/>
  </w:num>
  <w:num w:numId="9">
    <w:abstractNumId w:val="30"/>
  </w:num>
  <w:num w:numId="10">
    <w:abstractNumId w:val="11"/>
  </w:num>
  <w:num w:numId="11">
    <w:abstractNumId w:val="35"/>
  </w:num>
  <w:num w:numId="12">
    <w:abstractNumId w:val="22"/>
  </w:num>
  <w:num w:numId="13">
    <w:abstractNumId w:val="17"/>
  </w:num>
  <w:num w:numId="14">
    <w:abstractNumId w:val="42"/>
  </w:num>
  <w:num w:numId="15">
    <w:abstractNumId w:val="39"/>
  </w:num>
  <w:num w:numId="16">
    <w:abstractNumId w:val="12"/>
  </w:num>
  <w:num w:numId="17">
    <w:abstractNumId w:val="9"/>
  </w:num>
  <w:num w:numId="18">
    <w:abstractNumId w:val="10"/>
  </w:num>
  <w:num w:numId="19">
    <w:abstractNumId w:val="20"/>
  </w:num>
  <w:num w:numId="20">
    <w:abstractNumId w:val="29"/>
  </w:num>
  <w:num w:numId="21">
    <w:abstractNumId w:val="38"/>
  </w:num>
  <w:num w:numId="22">
    <w:abstractNumId w:val="43"/>
  </w:num>
  <w:num w:numId="23">
    <w:abstractNumId w:val="16"/>
  </w:num>
  <w:num w:numId="24">
    <w:abstractNumId w:val="27"/>
  </w:num>
  <w:num w:numId="25">
    <w:abstractNumId w:val="40"/>
  </w:num>
  <w:num w:numId="26">
    <w:abstractNumId w:val="19"/>
  </w:num>
  <w:num w:numId="27">
    <w:abstractNumId w:val="7"/>
  </w:num>
  <w:num w:numId="28">
    <w:abstractNumId w:val="1"/>
  </w:num>
  <w:num w:numId="29">
    <w:abstractNumId w:val="15"/>
  </w:num>
  <w:num w:numId="30">
    <w:abstractNumId w:val="25"/>
  </w:num>
  <w:num w:numId="31">
    <w:abstractNumId w:val="41"/>
  </w:num>
  <w:num w:numId="32">
    <w:abstractNumId w:val="33"/>
  </w:num>
  <w:num w:numId="33">
    <w:abstractNumId w:val="28"/>
  </w:num>
  <w:num w:numId="34">
    <w:abstractNumId w:val="0"/>
  </w:num>
  <w:num w:numId="35">
    <w:abstractNumId w:val="36"/>
  </w:num>
  <w:num w:numId="36">
    <w:abstractNumId w:val="18"/>
  </w:num>
  <w:num w:numId="37">
    <w:abstractNumId w:val="2"/>
  </w:num>
  <w:num w:numId="38">
    <w:abstractNumId w:val="14"/>
  </w:num>
  <w:num w:numId="39">
    <w:abstractNumId w:val="24"/>
  </w:num>
  <w:num w:numId="40">
    <w:abstractNumId w:val="37"/>
  </w:num>
  <w:num w:numId="41">
    <w:abstractNumId w:val="26"/>
  </w:num>
  <w:num w:numId="42">
    <w:abstractNumId w:val="32"/>
  </w:num>
  <w:num w:numId="43">
    <w:abstractNumId w:val="6"/>
  </w:num>
  <w:num w:numId="4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5E"/>
    <w:rsid w:val="000008DD"/>
    <w:rsid w:val="00000E7D"/>
    <w:rsid w:val="00001A0F"/>
    <w:rsid w:val="00001D70"/>
    <w:rsid w:val="00002751"/>
    <w:rsid w:val="0000416E"/>
    <w:rsid w:val="00011730"/>
    <w:rsid w:val="0001278A"/>
    <w:rsid w:val="00013929"/>
    <w:rsid w:val="00015C24"/>
    <w:rsid w:val="00015E3A"/>
    <w:rsid w:val="00015EAB"/>
    <w:rsid w:val="00017645"/>
    <w:rsid w:val="00020C9F"/>
    <w:rsid w:val="000241F6"/>
    <w:rsid w:val="00025102"/>
    <w:rsid w:val="00026887"/>
    <w:rsid w:val="000269C3"/>
    <w:rsid w:val="00026F0B"/>
    <w:rsid w:val="00027FE1"/>
    <w:rsid w:val="0003147E"/>
    <w:rsid w:val="0003285C"/>
    <w:rsid w:val="00034FFB"/>
    <w:rsid w:val="000353D3"/>
    <w:rsid w:val="000359F6"/>
    <w:rsid w:val="00037056"/>
    <w:rsid w:val="00037D1D"/>
    <w:rsid w:val="000401D2"/>
    <w:rsid w:val="00040D55"/>
    <w:rsid w:val="00041167"/>
    <w:rsid w:val="00043545"/>
    <w:rsid w:val="00043ECA"/>
    <w:rsid w:val="00046BEA"/>
    <w:rsid w:val="00047395"/>
    <w:rsid w:val="0004796D"/>
    <w:rsid w:val="00050851"/>
    <w:rsid w:val="00051EE0"/>
    <w:rsid w:val="000528B0"/>
    <w:rsid w:val="00053CEE"/>
    <w:rsid w:val="00057A1B"/>
    <w:rsid w:val="00057A5C"/>
    <w:rsid w:val="000608CA"/>
    <w:rsid w:val="00060DEE"/>
    <w:rsid w:val="00060F7F"/>
    <w:rsid w:val="000617BE"/>
    <w:rsid w:val="00061B3F"/>
    <w:rsid w:val="0006267A"/>
    <w:rsid w:val="000630E9"/>
    <w:rsid w:val="00065B05"/>
    <w:rsid w:val="00066A8B"/>
    <w:rsid w:val="00066DC3"/>
    <w:rsid w:val="000678DD"/>
    <w:rsid w:val="00067AB4"/>
    <w:rsid w:val="00073661"/>
    <w:rsid w:val="00074912"/>
    <w:rsid w:val="00074B26"/>
    <w:rsid w:val="000753B0"/>
    <w:rsid w:val="00076B22"/>
    <w:rsid w:val="00080163"/>
    <w:rsid w:val="00080288"/>
    <w:rsid w:val="00081585"/>
    <w:rsid w:val="0008298E"/>
    <w:rsid w:val="0008568F"/>
    <w:rsid w:val="00085834"/>
    <w:rsid w:val="00085D4F"/>
    <w:rsid w:val="00086847"/>
    <w:rsid w:val="00090AD2"/>
    <w:rsid w:val="00090E1E"/>
    <w:rsid w:val="000918DD"/>
    <w:rsid w:val="00095055"/>
    <w:rsid w:val="000973B3"/>
    <w:rsid w:val="00097F26"/>
    <w:rsid w:val="000A28B8"/>
    <w:rsid w:val="000A2FDE"/>
    <w:rsid w:val="000A3F0F"/>
    <w:rsid w:val="000A66FC"/>
    <w:rsid w:val="000A72A9"/>
    <w:rsid w:val="000B0E3D"/>
    <w:rsid w:val="000B2839"/>
    <w:rsid w:val="000B2926"/>
    <w:rsid w:val="000B2ACD"/>
    <w:rsid w:val="000B309F"/>
    <w:rsid w:val="000B6EAC"/>
    <w:rsid w:val="000B78A3"/>
    <w:rsid w:val="000C0376"/>
    <w:rsid w:val="000C1002"/>
    <w:rsid w:val="000C4863"/>
    <w:rsid w:val="000C59FF"/>
    <w:rsid w:val="000C5DA4"/>
    <w:rsid w:val="000D002B"/>
    <w:rsid w:val="000D09A5"/>
    <w:rsid w:val="000D1CEA"/>
    <w:rsid w:val="000D350B"/>
    <w:rsid w:val="000D38D9"/>
    <w:rsid w:val="000D4A88"/>
    <w:rsid w:val="000D4D09"/>
    <w:rsid w:val="000D50A4"/>
    <w:rsid w:val="000D5A0A"/>
    <w:rsid w:val="000E026A"/>
    <w:rsid w:val="000E0653"/>
    <w:rsid w:val="000E1DAF"/>
    <w:rsid w:val="000E2DF9"/>
    <w:rsid w:val="000E40B4"/>
    <w:rsid w:val="000E48E9"/>
    <w:rsid w:val="000E54BB"/>
    <w:rsid w:val="000E57B8"/>
    <w:rsid w:val="000E5ED0"/>
    <w:rsid w:val="000E6283"/>
    <w:rsid w:val="000F23DC"/>
    <w:rsid w:val="000F342E"/>
    <w:rsid w:val="000F392E"/>
    <w:rsid w:val="000F672B"/>
    <w:rsid w:val="000F7797"/>
    <w:rsid w:val="001001FA"/>
    <w:rsid w:val="001017C3"/>
    <w:rsid w:val="001040D3"/>
    <w:rsid w:val="00112DB8"/>
    <w:rsid w:val="00112FFA"/>
    <w:rsid w:val="00114955"/>
    <w:rsid w:val="00115210"/>
    <w:rsid w:val="00115538"/>
    <w:rsid w:val="00116BFB"/>
    <w:rsid w:val="00116ED9"/>
    <w:rsid w:val="00121516"/>
    <w:rsid w:val="00122B9E"/>
    <w:rsid w:val="001273BF"/>
    <w:rsid w:val="00130D50"/>
    <w:rsid w:val="0013150E"/>
    <w:rsid w:val="00131C1B"/>
    <w:rsid w:val="00132635"/>
    <w:rsid w:val="00132FC5"/>
    <w:rsid w:val="001351EA"/>
    <w:rsid w:val="00137916"/>
    <w:rsid w:val="00137B06"/>
    <w:rsid w:val="00137DE3"/>
    <w:rsid w:val="00140605"/>
    <w:rsid w:val="0014137C"/>
    <w:rsid w:val="001413C5"/>
    <w:rsid w:val="00141BE7"/>
    <w:rsid w:val="00141DFD"/>
    <w:rsid w:val="001426B8"/>
    <w:rsid w:val="001429E5"/>
    <w:rsid w:val="00144946"/>
    <w:rsid w:val="00145D93"/>
    <w:rsid w:val="0014746F"/>
    <w:rsid w:val="001477C4"/>
    <w:rsid w:val="00151D00"/>
    <w:rsid w:val="001528A8"/>
    <w:rsid w:val="00152CF4"/>
    <w:rsid w:val="001549BE"/>
    <w:rsid w:val="00155460"/>
    <w:rsid w:val="001556B8"/>
    <w:rsid w:val="00156592"/>
    <w:rsid w:val="00156C4F"/>
    <w:rsid w:val="00157E0C"/>
    <w:rsid w:val="00163537"/>
    <w:rsid w:val="001640DC"/>
    <w:rsid w:val="00164EF4"/>
    <w:rsid w:val="001661F1"/>
    <w:rsid w:val="00167AB8"/>
    <w:rsid w:val="00171420"/>
    <w:rsid w:val="0017222A"/>
    <w:rsid w:val="00172907"/>
    <w:rsid w:val="00173296"/>
    <w:rsid w:val="0017375C"/>
    <w:rsid w:val="00173D9A"/>
    <w:rsid w:val="00174A3B"/>
    <w:rsid w:val="00174D0E"/>
    <w:rsid w:val="00175B93"/>
    <w:rsid w:val="00176C99"/>
    <w:rsid w:val="00176DA3"/>
    <w:rsid w:val="00182A9B"/>
    <w:rsid w:val="001834D1"/>
    <w:rsid w:val="00183AF2"/>
    <w:rsid w:val="00187FA1"/>
    <w:rsid w:val="001915EC"/>
    <w:rsid w:val="00191935"/>
    <w:rsid w:val="00191D5B"/>
    <w:rsid w:val="00192F4C"/>
    <w:rsid w:val="00193C0B"/>
    <w:rsid w:val="001957E3"/>
    <w:rsid w:val="001A1736"/>
    <w:rsid w:val="001A37E8"/>
    <w:rsid w:val="001A693B"/>
    <w:rsid w:val="001A6C31"/>
    <w:rsid w:val="001A752E"/>
    <w:rsid w:val="001A7D51"/>
    <w:rsid w:val="001B03B1"/>
    <w:rsid w:val="001B1FF5"/>
    <w:rsid w:val="001B49C8"/>
    <w:rsid w:val="001B4A2B"/>
    <w:rsid w:val="001B6723"/>
    <w:rsid w:val="001C0C72"/>
    <w:rsid w:val="001C1BA9"/>
    <w:rsid w:val="001C1E92"/>
    <w:rsid w:val="001C2065"/>
    <w:rsid w:val="001C2122"/>
    <w:rsid w:val="001C4EA5"/>
    <w:rsid w:val="001C5C29"/>
    <w:rsid w:val="001C7930"/>
    <w:rsid w:val="001C7B61"/>
    <w:rsid w:val="001D17BD"/>
    <w:rsid w:val="001D30F0"/>
    <w:rsid w:val="001D338B"/>
    <w:rsid w:val="001D4304"/>
    <w:rsid w:val="001D4578"/>
    <w:rsid w:val="001D4BA7"/>
    <w:rsid w:val="001D6335"/>
    <w:rsid w:val="001D6FC7"/>
    <w:rsid w:val="001D78FB"/>
    <w:rsid w:val="001D7A95"/>
    <w:rsid w:val="001E0FB8"/>
    <w:rsid w:val="001E215F"/>
    <w:rsid w:val="001E651C"/>
    <w:rsid w:val="001E6696"/>
    <w:rsid w:val="001E693E"/>
    <w:rsid w:val="001F1AE0"/>
    <w:rsid w:val="001F1CCA"/>
    <w:rsid w:val="001F3BFE"/>
    <w:rsid w:val="001F43EB"/>
    <w:rsid w:val="001F4637"/>
    <w:rsid w:val="001F52BF"/>
    <w:rsid w:val="001F7764"/>
    <w:rsid w:val="001F7CDC"/>
    <w:rsid w:val="00200943"/>
    <w:rsid w:val="00201303"/>
    <w:rsid w:val="0020148F"/>
    <w:rsid w:val="0020166E"/>
    <w:rsid w:val="0020281C"/>
    <w:rsid w:val="00203689"/>
    <w:rsid w:val="00210545"/>
    <w:rsid w:val="00210772"/>
    <w:rsid w:val="00212A92"/>
    <w:rsid w:val="002130A0"/>
    <w:rsid w:val="002137D7"/>
    <w:rsid w:val="00213BE4"/>
    <w:rsid w:val="00213C47"/>
    <w:rsid w:val="00214802"/>
    <w:rsid w:val="0021512C"/>
    <w:rsid w:val="00217406"/>
    <w:rsid w:val="0022158F"/>
    <w:rsid w:val="00223860"/>
    <w:rsid w:val="00225847"/>
    <w:rsid w:val="002269BA"/>
    <w:rsid w:val="00231A40"/>
    <w:rsid w:val="002326CA"/>
    <w:rsid w:val="002334D9"/>
    <w:rsid w:val="00234CB2"/>
    <w:rsid w:val="00236A81"/>
    <w:rsid w:val="00236AA4"/>
    <w:rsid w:val="00237A85"/>
    <w:rsid w:val="00240411"/>
    <w:rsid w:val="002407A6"/>
    <w:rsid w:val="00241F55"/>
    <w:rsid w:val="00244746"/>
    <w:rsid w:val="00244E98"/>
    <w:rsid w:val="00245327"/>
    <w:rsid w:val="00252394"/>
    <w:rsid w:val="00252CB2"/>
    <w:rsid w:val="00252D41"/>
    <w:rsid w:val="002561CC"/>
    <w:rsid w:val="00257ABA"/>
    <w:rsid w:val="00260404"/>
    <w:rsid w:val="00260A27"/>
    <w:rsid w:val="0026278F"/>
    <w:rsid w:val="002629F4"/>
    <w:rsid w:val="0026336E"/>
    <w:rsid w:val="00263800"/>
    <w:rsid w:val="00263C6F"/>
    <w:rsid w:val="0026434D"/>
    <w:rsid w:val="00264FC0"/>
    <w:rsid w:val="00266D5E"/>
    <w:rsid w:val="00271206"/>
    <w:rsid w:val="0027178F"/>
    <w:rsid w:val="00271FDA"/>
    <w:rsid w:val="00275603"/>
    <w:rsid w:val="00276998"/>
    <w:rsid w:val="00276E96"/>
    <w:rsid w:val="00277826"/>
    <w:rsid w:val="00277B7A"/>
    <w:rsid w:val="002802F6"/>
    <w:rsid w:val="00280C16"/>
    <w:rsid w:val="00281E97"/>
    <w:rsid w:val="00282A13"/>
    <w:rsid w:val="00290D45"/>
    <w:rsid w:val="00292A64"/>
    <w:rsid w:val="00293512"/>
    <w:rsid w:val="0029475E"/>
    <w:rsid w:val="0029560A"/>
    <w:rsid w:val="00295DA6"/>
    <w:rsid w:val="002A213C"/>
    <w:rsid w:val="002A365E"/>
    <w:rsid w:val="002A443A"/>
    <w:rsid w:val="002A443B"/>
    <w:rsid w:val="002A45AF"/>
    <w:rsid w:val="002A4FD4"/>
    <w:rsid w:val="002A5916"/>
    <w:rsid w:val="002A5E9D"/>
    <w:rsid w:val="002A63E7"/>
    <w:rsid w:val="002B1D41"/>
    <w:rsid w:val="002B2F03"/>
    <w:rsid w:val="002B3F47"/>
    <w:rsid w:val="002B47DD"/>
    <w:rsid w:val="002B4ED7"/>
    <w:rsid w:val="002B6E66"/>
    <w:rsid w:val="002C0A75"/>
    <w:rsid w:val="002C5A35"/>
    <w:rsid w:val="002C6426"/>
    <w:rsid w:val="002D075C"/>
    <w:rsid w:val="002D2B55"/>
    <w:rsid w:val="002D532B"/>
    <w:rsid w:val="002D5359"/>
    <w:rsid w:val="002D5369"/>
    <w:rsid w:val="002D5773"/>
    <w:rsid w:val="002D6265"/>
    <w:rsid w:val="002E0B79"/>
    <w:rsid w:val="002E0CBA"/>
    <w:rsid w:val="002E12E1"/>
    <w:rsid w:val="002E34E8"/>
    <w:rsid w:val="002E45F0"/>
    <w:rsid w:val="002E6B48"/>
    <w:rsid w:val="002E6C25"/>
    <w:rsid w:val="002E73B0"/>
    <w:rsid w:val="002F0987"/>
    <w:rsid w:val="002F1E4D"/>
    <w:rsid w:val="002F3F9E"/>
    <w:rsid w:val="002F4576"/>
    <w:rsid w:val="002F45FC"/>
    <w:rsid w:val="002F5424"/>
    <w:rsid w:val="00300B27"/>
    <w:rsid w:val="003013C6"/>
    <w:rsid w:val="003015E6"/>
    <w:rsid w:val="00301621"/>
    <w:rsid w:val="00302805"/>
    <w:rsid w:val="0030472F"/>
    <w:rsid w:val="00304A8F"/>
    <w:rsid w:val="003052EB"/>
    <w:rsid w:val="00306601"/>
    <w:rsid w:val="003068D7"/>
    <w:rsid w:val="00307627"/>
    <w:rsid w:val="003077A5"/>
    <w:rsid w:val="00311765"/>
    <w:rsid w:val="00312FDD"/>
    <w:rsid w:val="003145AB"/>
    <w:rsid w:val="0031597A"/>
    <w:rsid w:val="00316D70"/>
    <w:rsid w:val="00321698"/>
    <w:rsid w:val="00321819"/>
    <w:rsid w:val="0032205D"/>
    <w:rsid w:val="00322433"/>
    <w:rsid w:val="003246B2"/>
    <w:rsid w:val="00325681"/>
    <w:rsid w:val="003273F8"/>
    <w:rsid w:val="00331868"/>
    <w:rsid w:val="003318BC"/>
    <w:rsid w:val="0033210F"/>
    <w:rsid w:val="003324D5"/>
    <w:rsid w:val="003328D5"/>
    <w:rsid w:val="0033290E"/>
    <w:rsid w:val="0033359F"/>
    <w:rsid w:val="00333B7A"/>
    <w:rsid w:val="00335294"/>
    <w:rsid w:val="003359A7"/>
    <w:rsid w:val="003361F3"/>
    <w:rsid w:val="00337E32"/>
    <w:rsid w:val="003402F2"/>
    <w:rsid w:val="00341421"/>
    <w:rsid w:val="003425FA"/>
    <w:rsid w:val="00343190"/>
    <w:rsid w:val="00344307"/>
    <w:rsid w:val="003467C8"/>
    <w:rsid w:val="0034689A"/>
    <w:rsid w:val="003506A7"/>
    <w:rsid w:val="00351F98"/>
    <w:rsid w:val="00352EB0"/>
    <w:rsid w:val="003537B6"/>
    <w:rsid w:val="003547E7"/>
    <w:rsid w:val="00354856"/>
    <w:rsid w:val="00354B6F"/>
    <w:rsid w:val="003559B6"/>
    <w:rsid w:val="003561B4"/>
    <w:rsid w:val="00357B95"/>
    <w:rsid w:val="003607A0"/>
    <w:rsid w:val="003629AC"/>
    <w:rsid w:val="00363DD6"/>
    <w:rsid w:val="0036473E"/>
    <w:rsid w:val="00366500"/>
    <w:rsid w:val="003701C5"/>
    <w:rsid w:val="003705A7"/>
    <w:rsid w:val="003708A1"/>
    <w:rsid w:val="00370C4E"/>
    <w:rsid w:val="00370C9B"/>
    <w:rsid w:val="00373019"/>
    <w:rsid w:val="0037668E"/>
    <w:rsid w:val="0038022B"/>
    <w:rsid w:val="003816EE"/>
    <w:rsid w:val="00383296"/>
    <w:rsid w:val="003843DB"/>
    <w:rsid w:val="00385620"/>
    <w:rsid w:val="00385D15"/>
    <w:rsid w:val="00387B69"/>
    <w:rsid w:val="00390C48"/>
    <w:rsid w:val="00391128"/>
    <w:rsid w:val="00391509"/>
    <w:rsid w:val="00391CB0"/>
    <w:rsid w:val="00392445"/>
    <w:rsid w:val="00394C96"/>
    <w:rsid w:val="00395172"/>
    <w:rsid w:val="00395F62"/>
    <w:rsid w:val="00397940"/>
    <w:rsid w:val="003A081A"/>
    <w:rsid w:val="003A3009"/>
    <w:rsid w:val="003A7CAA"/>
    <w:rsid w:val="003A7ECC"/>
    <w:rsid w:val="003B0341"/>
    <w:rsid w:val="003B0E00"/>
    <w:rsid w:val="003B10F7"/>
    <w:rsid w:val="003B19D5"/>
    <w:rsid w:val="003B1F42"/>
    <w:rsid w:val="003B1FC7"/>
    <w:rsid w:val="003B3661"/>
    <w:rsid w:val="003B5120"/>
    <w:rsid w:val="003B5BA5"/>
    <w:rsid w:val="003B6DF0"/>
    <w:rsid w:val="003B76E1"/>
    <w:rsid w:val="003B78C0"/>
    <w:rsid w:val="003C1C1F"/>
    <w:rsid w:val="003C2CD2"/>
    <w:rsid w:val="003C4154"/>
    <w:rsid w:val="003C470C"/>
    <w:rsid w:val="003C4C59"/>
    <w:rsid w:val="003C57A2"/>
    <w:rsid w:val="003C6BB4"/>
    <w:rsid w:val="003D0EAF"/>
    <w:rsid w:val="003D1811"/>
    <w:rsid w:val="003D2F8B"/>
    <w:rsid w:val="003D32C9"/>
    <w:rsid w:val="003D47A0"/>
    <w:rsid w:val="003D5AA2"/>
    <w:rsid w:val="003D5C46"/>
    <w:rsid w:val="003E0D27"/>
    <w:rsid w:val="003E394B"/>
    <w:rsid w:val="003E3B64"/>
    <w:rsid w:val="003E3D13"/>
    <w:rsid w:val="003E50C0"/>
    <w:rsid w:val="003E5818"/>
    <w:rsid w:val="003E67C7"/>
    <w:rsid w:val="003E7BD2"/>
    <w:rsid w:val="003F2094"/>
    <w:rsid w:val="003F253B"/>
    <w:rsid w:val="003F4A9C"/>
    <w:rsid w:val="003F53E6"/>
    <w:rsid w:val="003F55AB"/>
    <w:rsid w:val="004012B7"/>
    <w:rsid w:val="004029D2"/>
    <w:rsid w:val="00402CD0"/>
    <w:rsid w:val="00412CCF"/>
    <w:rsid w:val="004148FF"/>
    <w:rsid w:val="00416C1C"/>
    <w:rsid w:val="00420D7E"/>
    <w:rsid w:val="00423D0A"/>
    <w:rsid w:val="00425452"/>
    <w:rsid w:val="00427352"/>
    <w:rsid w:val="00427593"/>
    <w:rsid w:val="00427763"/>
    <w:rsid w:val="00427BB5"/>
    <w:rsid w:val="00430235"/>
    <w:rsid w:val="00431303"/>
    <w:rsid w:val="00432F84"/>
    <w:rsid w:val="0043368A"/>
    <w:rsid w:val="00434BDB"/>
    <w:rsid w:val="00435925"/>
    <w:rsid w:val="00437CB7"/>
    <w:rsid w:val="00437DB1"/>
    <w:rsid w:val="00441A72"/>
    <w:rsid w:val="00442868"/>
    <w:rsid w:val="00442C83"/>
    <w:rsid w:val="00445023"/>
    <w:rsid w:val="00445442"/>
    <w:rsid w:val="00445926"/>
    <w:rsid w:val="0044614A"/>
    <w:rsid w:val="00446174"/>
    <w:rsid w:val="00446187"/>
    <w:rsid w:val="0044645B"/>
    <w:rsid w:val="00447686"/>
    <w:rsid w:val="00447C78"/>
    <w:rsid w:val="004506A7"/>
    <w:rsid w:val="00451BE3"/>
    <w:rsid w:val="00452196"/>
    <w:rsid w:val="00453FCD"/>
    <w:rsid w:val="0045487C"/>
    <w:rsid w:val="00455628"/>
    <w:rsid w:val="00456E07"/>
    <w:rsid w:val="004608E6"/>
    <w:rsid w:val="00460E31"/>
    <w:rsid w:val="004627FB"/>
    <w:rsid w:val="0046285E"/>
    <w:rsid w:val="00462D86"/>
    <w:rsid w:val="00463596"/>
    <w:rsid w:val="0046379A"/>
    <w:rsid w:val="00465724"/>
    <w:rsid w:val="0047014C"/>
    <w:rsid w:val="0047232B"/>
    <w:rsid w:val="00472D3A"/>
    <w:rsid w:val="00474D6A"/>
    <w:rsid w:val="004754E9"/>
    <w:rsid w:val="004761AB"/>
    <w:rsid w:val="00476750"/>
    <w:rsid w:val="00476BDE"/>
    <w:rsid w:val="004805DC"/>
    <w:rsid w:val="00480AC2"/>
    <w:rsid w:val="004817A6"/>
    <w:rsid w:val="00481AC8"/>
    <w:rsid w:val="0048207F"/>
    <w:rsid w:val="00482BE7"/>
    <w:rsid w:val="0048352B"/>
    <w:rsid w:val="004835A4"/>
    <w:rsid w:val="004837B1"/>
    <w:rsid w:val="004838D0"/>
    <w:rsid w:val="004839B5"/>
    <w:rsid w:val="00483E0F"/>
    <w:rsid w:val="004842BD"/>
    <w:rsid w:val="00486934"/>
    <w:rsid w:val="00487078"/>
    <w:rsid w:val="004877B4"/>
    <w:rsid w:val="004912FA"/>
    <w:rsid w:val="00491430"/>
    <w:rsid w:val="00491506"/>
    <w:rsid w:val="004922FC"/>
    <w:rsid w:val="00492802"/>
    <w:rsid w:val="00492ACE"/>
    <w:rsid w:val="004940E5"/>
    <w:rsid w:val="00494E26"/>
    <w:rsid w:val="00495AEF"/>
    <w:rsid w:val="004975F5"/>
    <w:rsid w:val="004A099A"/>
    <w:rsid w:val="004A1036"/>
    <w:rsid w:val="004A1A42"/>
    <w:rsid w:val="004A49B8"/>
    <w:rsid w:val="004A56DB"/>
    <w:rsid w:val="004A6284"/>
    <w:rsid w:val="004A6CF6"/>
    <w:rsid w:val="004A73BA"/>
    <w:rsid w:val="004A7C51"/>
    <w:rsid w:val="004B0C35"/>
    <w:rsid w:val="004B1683"/>
    <w:rsid w:val="004B1B49"/>
    <w:rsid w:val="004B1CE9"/>
    <w:rsid w:val="004B1E52"/>
    <w:rsid w:val="004B21B8"/>
    <w:rsid w:val="004B4B92"/>
    <w:rsid w:val="004B7DAE"/>
    <w:rsid w:val="004C10A4"/>
    <w:rsid w:val="004C1C08"/>
    <w:rsid w:val="004C2483"/>
    <w:rsid w:val="004C4931"/>
    <w:rsid w:val="004C6FDD"/>
    <w:rsid w:val="004D0187"/>
    <w:rsid w:val="004D12AE"/>
    <w:rsid w:val="004D1320"/>
    <w:rsid w:val="004D1663"/>
    <w:rsid w:val="004D1BA0"/>
    <w:rsid w:val="004D275E"/>
    <w:rsid w:val="004D28CB"/>
    <w:rsid w:val="004D299C"/>
    <w:rsid w:val="004D4D96"/>
    <w:rsid w:val="004D5A0C"/>
    <w:rsid w:val="004D5BA1"/>
    <w:rsid w:val="004D788E"/>
    <w:rsid w:val="004E01DB"/>
    <w:rsid w:val="004E0252"/>
    <w:rsid w:val="004E02AB"/>
    <w:rsid w:val="004E066A"/>
    <w:rsid w:val="004E3626"/>
    <w:rsid w:val="004E468F"/>
    <w:rsid w:val="004E49DB"/>
    <w:rsid w:val="004E5559"/>
    <w:rsid w:val="004E57A3"/>
    <w:rsid w:val="004E72C2"/>
    <w:rsid w:val="004E7BB5"/>
    <w:rsid w:val="004E7FB5"/>
    <w:rsid w:val="004F1D6F"/>
    <w:rsid w:val="004F3D8E"/>
    <w:rsid w:val="004F432D"/>
    <w:rsid w:val="004F48D6"/>
    <w:rsid w:val="004F4F02"/>
    <w:rsid w:val="004F6511"/>
    <w:rsid w:val="00502676"/>
    <w:rsid w:val="00503362"/>
    <w:rsid w:val="00505221"/>
    <w:rsid w:val="00505822"/>
    <w:rsid w:val="005072FE"/>
    <w:rsid w:val="00510FE7"/>
    <w:rsid w:val="00512297"/>
    <w:rsid w:val="005153A6"/>
    <w:rsid w:val="00515BD1"/>
    <w:rsid w:val="00516490"/>
    <w:rsid w:val="00517649"/>
    <w:rsid w:val="00520B2F"/>
    <w:rsid w:val="005214D8"/>
    <w:rsid w:val="005232CC"/>
    <w:rsid w:val="00525C52"/>
    <w:rsid w:val="00526826"/>
    <w:rsid w:val="00534E4C"/>
    <w:rsid w:val="005351B5"/>
    <w:rsid w:val="00536F9A"/>
    <w:rsid w:val="005415E5"/>
    <w:rsid w:val="00542994"/>
    <w:rsid w:val="00544BA1"/>
    <w:rsid w:val="00545BF6"/>
    <w:rsid w:val="00546433"/>
    <w:rsid w:val="005469AD"/>
    <w:rsid w:val="0054754F"/>
    <w:rsid w:val="0055200C"/>
    <w:rsid w:val="00552E08"/>
    <w:rsid w:val="00561D93"/>
    <w:rsid w:val="00562E5C"/>
    <w:rsid w:val="005637E1"/>
    <w:rsid w:val="00565880"/>
    <w:rsid w:val="00566036"/>
    <w:rsid w:val="00566CEB"/>
    <w:rsid w:val="00567071"/>
    <w:rsid w:val="00567FDA"/>
    <w:rsid w:val="00570128"/>
    <w:rsid w:val="005703C2"/>
    <w:rsid w:val="0057086E"/>
    <w:rsid w:val="00570D68"/>
    <w:rsid w:val="00570EB1"/>
    <w:rsid w:val="005710DF"/>
    <w:rsid w:val="00574BE1"/>
    <w:rsid w:val="005750AF"/>
    <w:rsid w:val="005776F2"/>
    <w:rsid w:val="005812F6"/>
    <w:rsid w:val="00581D55"/>
    <w:rsid w:val="0058339D"/>
    <w:rsid w:val="005847E0"/>
    <w:rsid w:val="0058544A"/>
    <w:rsid w:val="005859F3"/>
    <w:rsid w:val="00587072"/>
    <w:rsid w:val="0059042F"/>
    <w:rsid w:val="00591AC0"/>
    <w:rsid w:val="00592086"/>
    <w:rsid w:val="00592CA3"/>
    <w:rsid w:val="00593399"/>
    <w:rsid w:val="00593EDF"/>
    <w:rsid w:val="005940E5"/>
    <w:rsid w:val="005957F9"/>
    <w:rsid w:val="005973D2"/>
    <w:rsid w:val="00597A7A"/>
    <w:rsid w:val="005A0D08"/>
    <w:rsid w:val="005A3003"/>
    <w:rsid w:val="005A3071"/>
    <w:rsid w:val="005A34A0"/>
    <w:rsid w:val="005A37ED"/>
    <w:rsid w:val="005A7672"/>
    <w:rsid w:val="005A7B5F"/>
    <w:rsid w:val="005B0EAE"/>
    <w:rsid w:val="005B2579"/>
    <w:rsid w:val="005B43FC"/>
    <w:rsid w:val="005B44D2"/>
    <w:rsid w:val="005B6D62"/>
    <w:rsid w:val="005B770B"/>
    <w:rsid w:val="005C187E"/>
    <w:rsid w:val="005C25E6"/>
    <w:rsid w:val="005C6DA1"/>
    <w:rsid w:val="005D15F0"/>
    <w:rsid w:val="005D1D07"/>
    <w:rsid w:val="005D20BB"/>
    <w:rsid w:val="005D2421"/>
    <w:rsid w:val="005D27AA"/>
    <w:rsid w:val="005D3090"/>
    <w:rsid w:val="005D374E"/>
    <w:rsid w:val="005D5C1D"/>
    <w:rsid w:val="005D6F2C"/>
    <w:rsid w:val="005D75B2"/>
    <w:rsid w:val="005D7E0E"/>
    <w:rsid w:val="005D7F58"/>
    <w:rsid w:val="005E0098"/>
    <w:rsid w:val="005E0201"/>
    <w:rsid w:val="005E0771"/>
    <w:rsid w:val="005E20DC"/>
    <w:rsid w:val="005E3FAD"/>
    <w:rsid w:val="005E41ED"/>
    <w:rsid w:val="005E5A69"/>
    <w:rsid w:val="005E793F"/>
    <w:rsid w:val="005E7DC3"/>
    <w:rsid w:val="005F1105"/>
    <w:rsid w:val="005F1A5C"/>
    <w:rsid w:val="005F4740"/>
    <w:rsid w:val="005F4CEA"/>
    <w:rsid w:val="005F57D8"/>
    <w:rsid w:val="005F7BB8"/>
    <w:rsid w:val="00600207"/>
    <w:rsid w:val="0060060F"/>
    <w:rsid w:val="0060108A"/>
    <w:rsid w:val="006020D3"/>
    <w:rsid w:val="00605DE8"/>
    <w:rsid w:val="0061010B"/>
    <w:rsid w:val="00612BB8"/>
    <w:rsid w:val="00614151"/>
    <w:rsid w:val="006148FE"/>
    <w:rsid w:val="00614EF0"/>
    <w:rsid w:val="00614FA7"/>
    <w:rsid w:val="006175A8"/>
    <w:rsid w:val="00620C7D"/>
    <w:rsid w:val="00622DC0"/>
    <w:rsid w:val="00622FE7"/>
    <w:rsid w:val="006237FF"/>
    <w:rsid w:val="00625A4A"/>
    <w:rsid w:val="00626006"/>
    <w:rsid w:val="006273EF"/>
    <w:rsid w:val="006275D8"/>
    <w:rsid w:val="00630963"/>
    <w:rsid w:val="00631964"/>
    <w:rsid w:val="00631C81"/>
    <w:rsid w:val="006332AA"/>
    <w:rsid w:val="00635119"/>
    <w:rsid w:val="006351A4"/>
    <w:rsid w:val="00635855"/>
    <w:rsid w:val="00635EF1"/>
    <w:rsid w:val="00636229"/>
    <w:rsid w:val="006362B8"/>
    <w:rsid w:val="0064005D"/>
    <w:rsid w:val="00642787"/>
    <w:rsid w:val="00642A7D"/>
    <w:rsid w:val="00643722"/>
    <w:rsid w:val="006456F6"/>
    <w:rsid w:val="00645E8C"/>
    <w:rsid w:val="0064781E"/>
    <w:rsid w:val="00647861"/>
    <w:rsid w:val="006531E7"/>
    <w:rsid w:val="00653802"/>
    <w:rsid w:val="00654681"/>
    <w:rsid w:val="006548E4"/>
    <w:rsid w:val="00654BF0"/>
    <w:rsid w:val="00655689"/>
    <w:rsid w:val="00656F20"/>
    <w:rsid w:val="006577B3"/>
    <w:rsid w:val="00657AB3"/>
    <w:rsid w:val="0066082C"/>
    <w:rsid w:val="006616B6"/>
    <w:rsid w:val="00662C66"/>
    <w:rsid w:val="006639F9"/>
    <w:rsid w:val="0066452C"/>
    <w:rsid w:val="00664944"/>
    <w:rsid w:val="00666B34"/>
    <w:rsid w:val="00671498"/>
    <w:rsid w:val="00671C51"/>
    <w:rsid w:val="00673797"/>
    <w:rsid w:val="006742D1"/>
    <w:rsid w:val="00674674"/>
    <w:rsid w:val="00674CAB"/>
    <w:rsid w:val="0067539F"/>
    <w:rsid w:val="00676896"/>
    <w:rsid w:val="00683630"/>
    <w:rsid w:val="0068454C"/>
    <w:rsid w:val="00686A77"/>
    <w:rsid w:val="00686AC3"/>
    <w:rsid w:val="006874CF"/>
    <w:rsid w:val="00693811"/>
    <w:rsid w:val="00694048"/>
    <w:rsid w:val="0069443C"/>
    <w:rsid w:val="00694DD1"/>
    <w:rsid w:val="006952DB"/>
    <w:rsid w:val="0069666E"/>
    <w:rsid w:val="00697497"/>
    <w:rsid w:val="00697817"/>
    <w:rsid w:val="00697CEE"/>
    <w:rsid w:val="006A09DB"/>
    <w:rsid w:val="006A1570"/>
    <w:rsid w:val="006A1938"/>
    <w:rsid w:val="006A219B"/>
    <w:rsid w:val="006A25A5"/>
    <w:rsid w:val="006A3D3C"/>
    <w:rsid w:val="006A541C"/>
    <w:rsid w:val="006A5859"/>
    <w:rsid w:val="006A6E1D"/>
    <w:rsid w:val="006A792B"/>
    <w:rsid w:val="006A7B5B"/>
    <w:rsid w:val="006B2053"/>
    <w:rsid w:val="006B261C"/>
    <w:rsid w:val="006B2E1D"/>
    <w:rsid w:val="006B31E1"/>
    <w:rsid w:val="006B34D6"/>
    <w:rsid w:val="006B39D3"/>
    <w:rsid w:val="006B5F8C"/>
    <w:rsid w:val="006C09B3"/>
    <w:rsid w:val="006C1589"/>
    <w:rsid w:val="006C1C83"/>
    <w:rsid w:val="006C25AD"/>
    <w:rsid w:val="006C2E2B"/>
    <w:rsid w:val="006C5681"/>
    <w:rsid w:val="006C6272"/>
    <w:rsid w:val="006C7502"/>
    <w:rsid w:val="006D0C21"/>
    <w:rsid w:val="006D137D"/>
    <w:rsid w:val="006D279C"/>
    <w:rsid w:val="006D5B95"/>
    <w:rsid w:val="006D5DD1"/>
    <w:rsid w:val="006D709F"/>
    <w:rsid w:val="006D7452"/>
    <w:rsid w:val="006D7C16"/>
    <w:rsid w:val="006E21ED"/>
    <w:rsid w:val="006E4934"/>
    <w:rsid w:val="006E4959"/>
    <w:rsid w:val="006E7860"/>
    <w:rsid w:val="006F02B6"/>
    <w:rsid w:val="006F0C7C"/>
    <w:rsid w:val="006F0C94"/>
    <w:rsid w:val="006F5C6E"/>
    <w:rsid w:val="006F66A2"/>
    <w:rsid w:val="007003A5"/>
    <w:rsid w:val="007017F7"/>
    <w:rsid w:val="007027A2"/>
    <w:rsid w:val="0070555B"/>
    <w:rsid w:val="00706397"/>
    <w:rsid w:val="00706AAD"/>
    <w:rsid w:val="00706F9A"/>
    <w:rsid w:val="00707BD3"/>
    <w:rsid w:val="007112D9"/>
    <w:rsid w:val="00713B92"/>
    <w:rsid w:val="00714286"/>
    <w:rsid w:val="00714E83"/>
    <w:rsid w:val="00716D8A"/>
    <w:rsid w:val="00720DB5"/>
    <w:rsid w:val="007215F0"/>
    <w:rsid w:val="00723F68"/>
    <w:rsid w:val="007244D3"/>
    <w:rsid w:val="00724752"/>
    <w:rsid w:val="0072636B"/>
    <w:rsid w:val="00727DAD"/>
    <w:rsid w:val="00730C4F"/>
    <w:rsid w:val="0073193E"/>
    <w:rsid w:val="00732AE0"/>
    <w:rsid w:val="007338B0"/>
    <w:rsid w:val="00733B9E"/>
    <w:rsid w:val="00734596"/>
    <w:rsid w:val="007358A5"/>
    <w:rsid w:val="00736D58"/>
    <w:rsid w:val="0074158A"/>
    <w:rsid w:val="00741DC3"/>
    <w:rsid w:val="00743178"/>
    <w:rsid w:val="0074523C"/>
    <w:rsid w:val="00746F20"/>
    <w:rsid w:val="00751A01"/>
    <w:rsid w:val="00753B34"/>
    <w:rsid w:val="007565AC"/>
    <w:rsid w:val="00757764"/>
    <w:rsid w:val="00760F0A"/>
    <w:rsid w:val="00761354"/>
    <w:rsid w:val="00762405"/>
    <w:rsid w:val="00765B6D"/>
    <w:rsid w:val="00766413"/>
    <w:rsid w:val="007676A6"/>
    <w:rsid w:val="00770C09"/>
    <w:rsid w:val="00770C6B"/>
    <w:rsid w:val="00770DD3"/>
    <w:rsid w:val="00772554"/>
    <w:rsid w:val="00775056"/>
    <w:rsid w:val="00775BA0"/>
    <w:rsid w:val="00780B45"/>
    <w:rsid w:val="00782569"/>
    <w:rsid w:val="00785311"/>
    <w:rsid w:val="00785B53"/>
    <w:rsid w:val="00790484"/>
    <w:rsid w:val="00790C2C"/>
    <w:rsid w:val="0079493E"/>
    <w:rsid w:val="00795856"/>
    <w:rsid w:val="00796414"/>
    <w:rsid w:val="00797750"/>
    <w:rsid w:val="007A06CA"/>
    <w:rsid w:val="007A1F1C"/>
    <w:rsid w:val="007A1F36"/>
    <w:rsid w:val="007A2798"/>
    <w:rsid w:val="007A5FE8"/>
    <w:rsid w:val="007A607B"/>
    <w:rsid w:val="007A60C3"/>
    <w:rsid w:val="007A7E4E"/>
    <w:rsid w:val="007B0EBE"/>
    <w:rsid w:val="007B5F28"/>
    <w:rsid w:val="007B6ABF"/>
    <w:rsid w:val="007B72BE"/>
    <w:rsid w:val="007B761C"/>
    <w:rsid w:val="007B7964"/>
    <w:rsid w:val="007C0EA1"/>
    <w:rsid w:val="007C1F9B"/>
    <w:rsid w:val="007C23B4"/>
    <w:rsid w:val="007C2D34"/>
    <w:rsid w:val="007C3854"/>
    <w:rsid w:val="007C41CB"/>
    <w:rsid w:val="007C4982"/>
    <w:rsid w:val="007C4B7B"/>
    <w:rsid w:val="007C5034"/>
    <w:rsid w:val="007C63E0"/>
    <w:rsid w:val="007D077F"/>
    <w:rsid w:val="007D0E28"/>
    <w:rsid w:val="007D0F2A"/>
    <w:rsid w:val="007D1336"/>
    <w:rsid w:val="007D2238"/>
    <w:rsid w:val="007D36F6"/>
    <w:rsid w:val="007D40CE"/>
    <w:rsid w:val="007D563D"/>
    <w:rsid w:val="007D5E4C"/>
    <w:rsid w:val="007D6403"/>
    <w:rsid w:val="007D6846"/>
    <w:rsid w:val="007E24FF"/>
    <w:rsid w:val="007E25D8"/>
    <w:rsid w:val="007E2624"/>
    <w:rsid w:val="007E31C2"/>
    <w:rsid w:val="007E389B"/>
    <w:rsid w:val="007E7647"/>
    <w:rsid w:val="007E7734"/>
    <w:rsid w:val="007F0401"/>
    <w:rsid w:val="007F1468"/>
    <w:rsid w:val="007F1486"/>
    <w:rsid w:val="007F1CE2"/>
    <w:rsid w:val="007F2D0C"/>
    <w:rsid w:val="007F33E4"/>
    <w:rsid w:val="007F725E"/>
    <w:rsid w:val="007F72A3"/>
    <w:rsid w:val="00800C0F"/>
    <w:rsid w:val="00800C40"/>
    <w:rsid w:val="00801BF3"/>
    <w:rsid w:val="00801F6B"/>
    <w:rsid w:val="00802D45"/>
    <w:rsid w:val="00803486"/>
    <w:rsid w:val="0080382B"/>
    <w:rsid w:val="00803E3E"/>
    <w:rsid w:val="00804549"/>
    <w:rsid w:val="0080455F"/>
    <w:rsid w:val="00804DE1"/>
    <w:rsid w:val="008059DF"/>
    <w:rsid w:val="008065F7"/>
    <w:rsid w:val="008108D0"/>
    <w:rsid w:val="00811084"/>
    <w:rsid w:val="00811B16"/>
    <w:rsid w:val="00811D3C"/>
    <w:rsid w:val="00812AE3"/>
    <w:rsid w:val="00814B63"/>
    <w:rsid w:val="008158CF"/>
    <w:rsid w:val="00815905"/>
    <w:rsid w:val="00815913"/>
    <w:rsid w:val="0081610D"/>
    <w:rsid w:val="00816BAF"/>
    <w:rsid w:val="0082033A"/>
    <w:rsid w:val="008206A3"/>
    <w:rsid w:val="00821C3E"/>
    <w:rsid w:val="00824E54"/>
    <w:rsid w:val="0082560D"/>
    <w:rsid w:val="00825865"/>
    <w:rsid w:val="008263BE"/>
    <w:rsid w:val="00826D10"/>
    <w:rsid w:val="00830CAA"/>
    <w:rsid w:val="008311DA"/>
    <w:rsid w:val="00832ABD"/>
    <w:rsid w:val="00832C1F"/>
    <w:rsid w:val="008335FB"/>
    <w:rsid w:val="00834354"/>
    <w:rsid w:val="008343B4"/>
    <w:rsid w:val="00834F09"/>
    <w:rsid w:val="008359EE"/>
    <w:rsid w:val="008375D8"/>
    <w:rsid w:val="0083772B"/>
    <w:rsid w:val="00840886"/>
    <w:rsid w:val="00840ACC"/>
    <w:rsid w:val="008419BE"/>
    <w:rsid w:val="00841A8A"/>
    <w:rsid w:val="008422BE"/>
    <w:rsid w:val="00842F4E"/>
    <w:rsid w:val="0084400A"/>
    <w:rsid w:val="00845246"/>
    <w:rsid w:val="00845297"/>
    <w:rsid w:val="00845746"/>
    <w:rsid w:val="00846314"/>
    <w:rsid w:val="00846DE5"/>
    <w:rsid w:val="00853000"/>
    <w:rsid w:val="00853B40"/>
    <w:rsid w:val="008560CD"/>
    <w:rsid w:val="00857F5B"/>
    <w:rsid w:val="00857FB1"/>
    <w:rsid w:val="0086386A"/>
    <w:rsid w:val="00863CDB"/>
    <w:rsid w:val="00864DEA"/>
    <w:rsid w:val="00865AA1"/>
    <w:rsid w:val="00867B1F"/>
    <w:rsid w:val="00871CA3"/>
    <w:rsid w:val="00873B43"/>
    <w:rsid w:val="00874B43"/>
    <w:rsid w:val="00876B64"/>
    <w:rsid w:val="00880407"/>
    <w:rsid w:val="00880946"/>
    <w:rsid w:val="008810F5"/>
    <w:rsid w:val="00883AFB"/>
    <w:rsid w:val="00883E7C"/>
    <w:rsid w:val="00883F95"/>
    <w:rsid w:val="008857F8"/>
    <w:rsid w:val="00885FB9"/>
    <w:rsid w:val="00887C6A"/>
    <w:rsid w:val="00887E81"/>
    <w:rsid w:val="0089080C"/>
    <w:rsid w:val="00890C13"/>
    <w:rsid w:val="00891632"/>
    <w:rsid w:val="00893C2D"/>
    <w:rsid w:val="0089456E"/>
    <w:rsid w:val="008951C2"/>
    <w:rsid w:val="00895575"/>
    <w:rsid w:val="00896BA6"/>
    <w:rsid w:val="00896DC5"/>
    <w:rsid w:val="00896FB4"/>
    <w:rsid w:val="00897685"/>
    <w:rsid w:val="00897802"/>
    <w:rsid w:val="00897AAB"/>
    <w:rsid w:val="008A15EE"/>
    <w:rsid w:val="008A3B16"/>
    <w:rsid w:val="008A43FE"/>
    <w:rsid w:val="008A4412"/>
    <w:rsid w:val="008A5476"/>
    <w:rsid w:val="008A5931"/>
    <w:rsid w:val="008A5E93"/>
    <w:rsid w:val="008B2D21"/>
    <w:rsid w:val="008B34FA"/>
    <w:rsid w:val="008B39C4"/>
    <w:rsid w:val="008B3CB9"/>
    <w:rsid w:val="008B3E5C"/>
    <w:rsid w:val="008B6597"/>
    <w:rsid w:val="008B6C04"/>
    <w:rsid w:val="008B6E64"/>
    <w:rsid w:val="008C1D17"/>
    <w:rsid w:val="008C38DD"/>
    <w:rsid w:val="008C4B52"/>
    <w:rsid w:val="008C6762"/>
    <w:rsid w:val="008C6DF9"/>
    <w:rsid w:val="008C6E3B"/>
    <w:rsid w:val="008C7973"/>
    <w:rsid w:val="008D07C0"/>
    <w:rsid w:val="008D0F35"/>
    <w:rsid w:val="008D226F"/>
    <w:rsid w:val="008D26DE"/>
    <w:rsid w:val="008D2BCB"/>
    <w:rsid w:val="008D5539"/>
    <w:rsid w:val="008D5603"/>
    <w:rsid w:val="008D5F4B"/>
    <w:rsid w:val="008D7262"/>
    <w:rsid w:val="008E0083"/>
    <w:rsid w:val="008E2255"/>
    <w:rsid w:val="008E2520"/>
    <w:rsid w:val="008E373E"/>
    <w:rsid w:val="008E52A0"/>
    <w:rsid w:val="008E607E"/>
    <w:rsid w:val="008E6725"/>
    <w:rsid w:val="008F1C37"/>
    <w:rsid w:val="008F3802"/>
    <w:rsid w:val="008F4A6D"/>
    <w:rsid w:val="008F7E7D"/>
    <w:rsid w:val="00900105"/>
    <w:rsid w:val="00902D7B"/>
    <w:rsid w:val="00903FE0"/>
    <w:rsid w:val="0090447B"/>
    <w:rsid w:val="00905EAD"/>
    <w:rsid w:val="00906105"/>
    <w:rsid w:val="00910540"/>
    <w:rsid w:val="00911613"/>
    <w:rsid w:val="009116A8"/>
    <w:rsid w:val="00912655"/>
    <w:rsid w:val="00912BE7"/>
    <w:rsid w:val="009131E6"/>
    <w:rsid w:val="0091369C"/>
    <w:rsid w:val="00915E27"/>
    <w:rsid w:val="009170CC"/>
    <w:rsid w:val="00917106"/>
    <w:rsid w:val="009172AB"/>
    <w:rsid w:val="00924A89"/>
    <w:rsid w:val="00924CC0"/>
    <w:rsid w:val="00925435"/>
    <w:rsid w:val="00926654"/>
    <w:rsid w:val="00930354"/>
    <w:rsid w:val="0093097A"/>
    <w:rsid w:val="00931837"/>
    <w:rsid w:val="00931DDB"/>
    <w:rsid w:val="00936465"/>
    <w:rsid w:val="009373D6"/>
    <w:rsid w:val="009419E0"/>
    <w:rsid w:val="00941ACD"/>
    <w:rsid w:val="00943378"/>
    <w:rsid w:val="00944E11"/>
    <w:rsid w:val="00953800"/>
    <w:rsid w:val="0095437D"/>
    <w:rsid w:val="00954608"/>
    <w:rsid w:val="00955E63"/>
    <w:rsid w:val="0095613E"/>
    <w:rsid w:val="00956639"/>
    <w:rsid w:val="0095680F"/>
    <w:rsid w:val="00957E49"/>
    <w:rsid w:val="00962007"/>
    <w:rsid w:val="00962340"/>
    <w:rsid w:val="0096453F"/>
    <w:rsid w:val="009651C4"/>
    <w:rsid w:val="009660B7"/>
    <w:rsid w:val="00967708"/>
    <w:rsid w:val="00967FDF"/>
    <w:rsid w:val="00971C54"/>
    <w:rsid w:val="00971D70"/>
    <w:rsid w:val="00971E2A"/>
    <w:rsid w:val="00971EA8"/>
    <w:rsid w:val="00973E94"/>
    <w:rsid w:val="00974B3E"/>
    <w:rsid w:val="00975441"/>
    <w:rsid w:val="00976215"/>
    <w:rsid w:val="00976D60"/>
    <w:rsid w:val="00977495"/>
    <w:rsid w:val="009802C8"/>
    <w:rsid w:val="00981888"/>
    <w:rsid w:val="009822E3"/>
    <w:rsid w:val="00984019"/>
    <w:rsid w:val="0098454C"/>
    <w:rsid w:val="00984BAF"/>
    <w:rsid w:val="00984EEF"/>
    <w:rsid w:val="00986BD4"/>
    <w:rsid w:val="00991F61"/>
    <w:rsid w:val="009920D6"/>
    <w:rsid w:val="009927D6"/>
    <w:rsid w:val="009938AF"/>
    <w:rsid w:val="009939B3"/>
    <w:rsid w:val="00993C2C"/>
    <w:rsid w:val="00993CC0"/>
    <w:rsid w:val="00994DA1"/>
    <w:rsid w:val="00995282"/>
    <w:rsid w:val="00996D01"/>
    <w:rsid w:val="009A0308"/>
    <w:rsid w:val="009A0637"/>
    <w:rsid w:val="009A11F4"/>
    <w:rsid w:val="009A1B10"/>
    <w:rsid w:val="009A1BBB"/>
    <w:rsid w:val="009A2206"/>
    <w:rsid w:val="009A3646"/>
    <w:rsid w:val="009A55FD"/>
    <w:rsid w:val="009A56C2"/>
    <w:rsid w:val="009A625C"/>
    <w:rsid w:val="009A6432"/>
    <w:rsid w:val="009A6741"/>
    <w:rsid w:val="009B1FE6"/>
    <w:rsid w:val="009B2EBD"/>
    <w:rsid w:val="009B41E2"/>
    <w:rsid w:val="009B42D4"/>
    <w:rsid w:val="009C1C86"/>
    <w:rsid w:val="009C3C90"/>
    <w:rsid w:val="009C51BB"/>
    <w:rsid w:val="009C5E97"/>
    <w:rsid w:val="009D0310"/>
    <w:rsid w:val="009D0D4D"/>
    <w:rsid w:val="009D2445"/>
    <w:rsid w:val="009D35AE"/>
    <w:rsid w:val="009D5381"/>
    <w:rsid w:val="009D71B0"/>
    <w:rsid w:val="009D7A2B"/>
    <w:rsid w:val="009E1172"/>
    <w:rsid w:val="009E15B4"/>
    <w:rsid w:val="009E19C7"/>
    <w:rsid w:val="009E246B"/>
    <w:rsid w:val="009E2591"/>
    <w:rsid w:val="009E2F04"/>
    <w:rsid w:val="009E5469"/>
    <w:rsid w:val="009E5ABC"/>
    <w:rsid w:val="009E6055"/>
    <w:rsid w:val="009F2144"/>
    <w:rsid w:val="009F302A"/>
    <w:rsid w:val="009F4283"/>
    <w:rsid w:val="009F56D6"/>
    <w:rsid w:val="009F5EFF"/>
    <w:rsid w:val="009F6229"/>
    <w:rsid w:val="009F7696"/>
    <w:rsid w:val="00A00D98"/>
    <w:rsid w:val="00A022B2"/>
    <w:rsid w:val="00A02A4C"/>
    <w:rsid w:val="00A034F4"/>
    <w:rsid w:val="00A03B3B"/>
    <w:rsid w:val="00A0496B"/>
    <w:rsid w:val="00A04E47"/>
    <w:rsid w:val="00A11A59"/>
    <w:rsid w:val="00A12998"/>
    <w:rsid w:val="00A1392E"/>
    <w:rsid w:val="00A14CAA"/>
    <w:rsid w:val="00A16647"/>
    <w:rsid w:val="00A179C2"/>
    <w:rsid w:val="00A201A0"/>
    <w:rsid w:val="00A21D49"/>
    <w:rsid w:val="00A24D0F"/>
    <w:rsid w:val="00A26644"/>
    <w:rsid w:val="00A2690A"/>
    <w:rsid w:val="00A26FCA"/>
    <w:rsid w:val="00A278E4"/>
    <w:rsid w:val="00A35452"/>
    <w:rsid w:val="00A365CF"/>
    <w:rsid w:val="00A37F17"/>
    <w:rsid w:val="00A41B1D"/>
    <w:rsid w:val="00A42ABB"/>
    <w:rsid w:val="00A431D1"/>
    <w:rsid w:val="00A4408C"/>
    <w:rsid w:val="00A44691"/>
    <w:rsid w:val="00A44B92"/>
    <w:rsid w:val="00A45F68"/>
    <w:rsid w:val="00A475BA"/>
    <w:rsid w:val="00A522FC"/>
    <w:rsid w:val="00A530A5"/>
    <w:rsid w:val="00A5437E"/>
    <w:rsid w:val="00A548D3"/>
    <w:rsid w:val="00A57C8E"/>
    <w:rsid w:val="00A57E81"/>
    <w:rsid w:val="00A60598"/>
    <w:rsid w:val="00A65D33"/>
    <w:rsid w:val="00A7088E"/>
    <w:rsid w:val="00A72571"/>
    <w:rsid w:val="00A7273D"/>
    <w:rsid w:val="00A737EC"/>
    <w:rsid w:val="00A74CDC"/>
    <w:rsid w:val="00A74D43"/>
    <w:rsid w:val="00A752E3"/>
    <w:rsid w:val="00A7580C"/>
    <w:rsid w:val="00A76705"/>
    <w:rsid w:val="00A768D8"/>
    <w:rsid w:val="00A77A30"/>
    <w:rsid w:val="00A77CC5"/>
    <w:rsid w:val="00A77E06"/>
    <w:rsid w:val="00A81D0C"/>
    <w:rsid w:val="00A82793"/>
    <w:rsid w:val="00A82B39"/>
    <w:rsid w:val="00A82BE5"/>
    <w:rsid w:val="00A83C3E"/>
    <w:rsid w:val="00A849F1"/>
    <w:rsid w:val="00A851B6"/>
    <w:rsid w:val="00A87DCF"/>
    <w:rsid w:val="00A91556"/>
    <w:rsid w:val="00A93448"/>
    <w:rsid w:val="00A93D7E"/>
    <w:rsid w:val="00A94D0B"/>
    <w:rsid w:val="00A95D52"/>
    <w:rsid w:val="00A964E8"/>
    <w:rsid w:val="00A97A90"/>
    <w:rsid w:val="00AA1ACB"/>
    <w:rsid w:val="00AA2DC9"/>
    <w:rsid w:val="00AA3C81"/>
    <w:rsid w:val="00AA45D5"/>
    <w:rsid w:val="00AA566A"/>
    <w:rsid w:val="00AA78F4"/>
    <w:rsid w:val="00AB1C53"/>
    <w:rsid w:val="00AB2122"/>
    <w:rsid w:val="00AB2B4A"/>
    <w:rsid w:val="00AB3358"/>
    <w:rsid w:val="00AB34C3"/>
    <w:rsid w:val="00AB401E"/>
    <w:rsid w:val="00AB47BF"/>
    <w:rsid w:val="00AB58C2"/>
    <w:rsid w:val="00AB6EA6"/>
    <w:rsid w:val="00AB7456"/>
    <w:rsid w:val="00AC0DA4"/>
    <w:rsid w:val="00AC11CF"/>
    <w:rsid w:val="00AC19DE"/>
    <w:rsid w:val="00AC377C"/>
    <w:rsid w:val="00AC4347"/>
    <w:rsid w:val="00AC46B7"/>
    <w:rsid w:val="00AC6D41"/>
    <w:rsid w:val="00AD0BE1"/>
    <w:rsid w:val="00AD1D3C"/>
    <w:rsid w:val="00AD6B11"/>
    <w:rsid w:val="00AD6EBC"/>
    <w:rsid w:val="00AE028E"/>
    <w:rsid w:val="00AE03F0"/>
    <w:rsid w:val="00AE0432"/>
    <w:rsid w:val="00AE11C5"/>
    <w:rsid w:val="00AE23E3"/>
    <w:rsid w:val="00AE457A"/>
    <w:rsid w:val="00AE7EB4"/>
    <w:rsid w:val="00AF09A1"/>
    <w:rsid w:val="00AF28C1"/>
    <w:rsid w:val="00AF3803"/>
    <w:rsid w:val="00AF47FA"/>
    <w:rsid w:val="00AF5347"/>
    <w:rsid w:val="00AF587B"/>
    <w:rsid w:val="00AF658B"/>
    <w:rsid w:val="00AF65C8"/>
    <w:rsid w:val="00AF746A"/>
    <w:rsid w:val="00AF77E5"/>
    <w:rsid w:val="00B024A3"/>
    <w:rsid w:val="00B02A5C"/>
    <w:rsid w:val="00B039B4"/>
    <w:rsid w:val="00B04A2F"/>
    <w:rsid w:val="00B051BF"/>
    <w:rsid w:val="00B05820"/>
    <w:rsid w:val="00B05C08"/>
    <w:rsid w:val="00B05F1B"/>
    <w:rsid w:val="00B071FB"/>
    <w:rsid w:val="00B0760C"/>
    <w:rsid w:val="00B07EDC"/>
    <w:rsid w:val="00B13FF8"/>
    <w:rsid w:val="00B145CC"/>
    <w:rsid w:val="00B1545B"/>
    <w:rsid w:val="00B15837"/>
    <w:rsid w:val="00B16ADD"/>
    <w:rsid w:val="00B1711A"/>
    <w:rsid w:val="00B202AF"/>
    <w:rsid w:val="00B22AB8"/>
    <w:rsid w:val="00B234D3"/>
    <w:rsid w:val="00B23D26"/>
    <w:rsid w:val="00B23F8A"/>
    <w:rsid w:val="00B24E92"/>
    <w:rsid w:val="00B24F1C"/>
    <w:rsid w:val="00B273D9"/>
    <w:rsid w:val="00B27468"/>
    <w:rsid w:val="00B31E1A"/>
    <w:rsid w:val="00B32C78"/>
    <w:rsid w:val="00B3489C"/>
    <w:rsid w:val="00B34EBB"/>
    <w:rsid w:val="00B376C1"/>
    <w:rsid w:val="00B377FC"/>
    <w:rsid w:val="00B43230"/>
    <w:rsid w:val="00B45CC0"/>
    <w:rsid w:val="00B4691C"/>
    <w:rsid w:val="00B5010A"/>
    <w:rsid w:val="00B5284F"/>
    <w:rsid w:val="00B5288A"/>
    <w:rsid w:val="00B532EF"/>
    <w:rsid w:val="00B543AC"/>
    <w:rsid w:val="00B54DFC"/>
    <w:rsid w:val="00B55FC8"/>
    <w:rsid w:val="00B61279"/>
    <w:rsid w:val="00B63E3D"/>
    <w:rsid w:val="00B64E29"/>
    <w:rsid w:val="00B65FA6"/>
    <w:rsid w:val="00B66BAC"/>
    <w:rsid w:val="00B67A03"/>
    <w:rsid w:val="00B70051"/>
    <w:rsid w:val="00B7242E"/>
    <w:rsid w:val="00B72C56"/>
    <w:rsid w:val="00B72F5F"/>
    <w:rsid w:val="00B737A6"/>
    <w:rsid w:val="00B73D8A"/>
    <w:rsid w:val="00B75412"/>
    <w:rsid w:val="00B77BFE"/>
    <w:rsid w:val="00B81262"/>
    <w:rsid w:val="00B8171E"/>
    <w:rsid w:val="00B839F1"/>
    <w:rsid w:val="00B84408"/>
    <w:rsid w:val="00B85ACA"/>
    <w:rsid w:val="00B8703C"/>
    <w:rsid w:val="00B93CD0"/>
    <w:rsid w:val="00B940FA"/>
    <w:rsid w:val="00B946B2"/>
    <w:rsid w:val="00B96105"/>
    <w:rsid w:val="00B96E46"/>
    <w:rsid w:val="00BA03DD"/>
    <w:rsid w:val="00BA1EB8"/>
    <w:rsid w:val="00BA213F"/>
    <w:rsid w:val="00BA2215"/>
    <w:rsid w:val="00BA2DD5"/>
    <w:rsid w:val="00BA3860"/>
    <w:rsid w:val="00BA3F7B"/>
    <w:rsid w:val="00BA46DC"/>
    <w:rsid w:val="00BA790F"/>
    <w:rsid w:val="00BB08A6"/>
    <w:rsid w:val="00BB125C"/>
    <w:rsid w:val="00BB205B"/>
    <w:rsid w:val="00BB3826"/>
    <w:rsid w:val="00BB3BDE"/>
    <w:rsid w:val="00BB6DFC"/>
    <w:rsid w:val="00BB7280"/>
    <w:rsid w:val="00BC381C"/>
    <w:rsid w:val="00BC3CCA"/>
    <w:rsid w:val="00BC5BD4"/>
    <w:rsid w:val="00BC62A2"/>
    <w:rsid w:val="00BC64FC"/>
    <w:rsid w:val="00BD1124"/>
    <w:rsid w:val="00BD26C3"/>
    <w:rsid w:val="00BD3391"/>
    <w:rsid w:val="00BD45EC"/>
    <w:rsid w:val="00BD4822"/>
    <w:rsid w:val="00BD4CAF"/>
    <w:rsid w:val="00BD5CC3"/>
    <w:rsid w:val="00BE2106"/>
    <w:rsid w:val="00BE490C"/>
    <w:rsid w:val="00BE4DC4"/>
    <w:rsid w:val="00BE64A8"/>
    <w:rsid w:val="00BE6B59"/>
    <w:rsid w:val="00BE769C"/>
    <w:rsid w:val="00BF50E0"/>
    <w:rsid w:val="00BF5CD2"/>
    <w:rsid w:val="00BF7424"/>
    <w:rsid w:val="00C037FF"/>
    <w:rsid w:val="00C056D9"/>
    <w:rsid w:val="00C05B13"/>
    <w:rsid w:val="00C05C5C"/>
    <w:rsid w:val="00C10866"/>
    <w:rsid w:val="00C10F76"/>
    <w:rsid w:val="00C1537E"/>
    <w:rsid w:val="00C15536"/>
    <w:rsid w:val="00C15EF8"/>
    <w:rsid w:val="00C165A9"/>
    <w:rsid w:val="00C21CCA"/>
    <w:rsid w:val="00C225E9"/>
    <w:rsid w:val="00C23B5F"/>
    <w:rsid w:val="00C25619"/>
    <w:rsid w:val="00C27957"/>
    <w:rsid w:val="00C31ECE"/>
    <w:rsid w:val="00C33741"/>
    <w:rsid w:val="00C361BC"/>
    <w:rsid w:val="00C3626A"/>
    <w:rsid w:val="00C37ACA"/>
    <w:rsid w:val="00C40F98"/>
    <w:rsid w:val="00C43BEE"/>
    <w:rsid w:val="00C44E71"/>
    <w:rsid w:val="00C4688E"/>
    <w:rsid w:val="00C476DF"/>
    <w:rsid w:val="00C47F34"/>
    <w:rsid w:val="00C51260"/>
    <w:rsid w:val="00C53694"/>
    <w:rsid w:val="00C55556"/>
    <w:rsid w:val="00C5564B"/>
    <w:rsid w:val="00C56C32"/>
    <w:rsid w:val="00C56FA7"/>
    <w:rsid w:val="00C609D6"/>
    <w:rsid w:val="00C61D29"/>
    <w:rsid w:val="00C63E5F"/>
    <w:rsid w:val="00C64D3E"/>
    <w:rsid w:val="00C64EB6"/>
    <w:rsid w:val="00C651C0"/>
    <w:rsid w:val="00C67424"/>
    <w:rsid w:val="00C6794F"/>
    <w:rsid w:val="00C7374F"/>
    <w:rsid w:val="00C75CD5"/>
    <w:rsid w:val="00C82957"/>
    <w:rsid w:val="00C846F0"/>
    <w:rsid w:val="00C86F10"/>
    <w:rsid w:val="00C964E1"/>
    <w:rsid w:val="00C97B91"/>
    <w:rsid w:val="00CA026A"/>
    <w:rsid w:val="00CA1C04"/>
    <w:rsid w:val="00CA3B5E"/>
    <w:rsid w:val="00CA5C53"/>
    <w:rsid w:val="00CA5D67"/>
    <w:rsid w:val="00CA66F9"/>
    <w:rsid w:val="00CA6C6E"/>
    <w:rsid w:val="00CB03F5"/>
    <w:rsid w:val="00CB0BFD"/>
    <w:rsid w:val="00CB0D9F"/>
    <w:rsid w:val="00CB62FF"/>
    <w:rsid w:val="00CB634F"/>
    <w:rsid w:val="00CB6C36"/>
    <w:rsid w:val="00CC0979"/>
    <w:rsid w:val="00CC0B7F"/>
    <w:rsid w:val="00CC0D95"/>
    <w:rsid w:val="00CC20C8"/>
    <w:rsid w:val="00CC703B"/>
    <w:rsid w:val="00CD0586"/>
    <w:rsid w:val="00CE119C"/>
    <w:rsid w:val="00CE1895"/>
    <w:rsid w:val="00CE2CA9"/>
    <w:rsid w:val="00CE38AE"/>
    <w:rsid w:val="00CE3A04"/>
    <w:rsid w:val="00CE5C70"/>
    <w:rsid w:val="00CE5CBF"/>
    <w:rsid w:val="00CF1465"/>
    <w:rsid w:val="00D015F6"/>
    <w:rsid w:val="00D018B6"/>
    <w:rsid w:val="00D01DD6"/>
    <w:rsid w:val="00D03569"/>
    <w:rsid w:val="00D051D7"/>
    <w:rsid w:val="00D055D3"/>
    <w:rsid w:val="00D06213"/>
    <w:rsid w:val="00D10FB9"/>
    <w:rsid w:val="00D11F19"/>
    <w:rsid w:val="00D125FA"/>
    <w:rsid w:val="00D13877"/>
    <w:rsid w:val="00D142CC"/>
    <w:rsid w:val="00D14E1B"/>
    <w:rsid w:val="00D16013"/>
    <w:rsid w:val="00D17DAE"/>
    <w:rsid w:val="00D204BF"/>
    <w:rsid w:val="00D20A0E"/>
    <w:rsid w:val="00D21869"/>
    <w:rsid w:val="00D21B19"/>
    <w:rsid w:val="00D2254F"/>
    <w:rsid w:val="00D30E70"/>
    <w:rsid w:val="00D3127F"/>
    <w:rsid w:val="00D31653"/>
    <w:rsid w:val="00D321A8"/>
    <w:rsid w:val="00D32BBF"/>
    <w:rsid w:val="00D33301"/>
    <w:rsid w:val="00D339EB"/>
    <w:rsid w:val="00D34616"/>
    <w:rsid w:val="00D34B02"/>
    <w:rsid w:val="00D35D25"/>
    <w:rsid w:val="00D402AF"/>
    <w:rsid w:val="00D41188"/>
    <w:rsid w:val="00D4119E"/>
    <w:rsid w:val="00D44036"/>
    <w:rsid w:val="00D45D22"/>
    <w:rsid w:val="00D4604A"/>
    <w:rsid w:val="00D4665E"/>
    <w:rsid w:val="00D46BE5"/>
    <w:rsid w:val="00D47945"/>
    <w:rsid w:val="00D50642"/>
    <w:rsid w:val="00D5211F"/>
    <w:rsid w:val="00D53B5C"/>
    <w:rsid w:val="00D55244"/>
    <w:rsid w:val="00D57EC5"/>
    <w:rsid w:val="00D60AB4"/>
    <w:rsid w:val="00D60B89"/>
    <w:rsid w:val="00D613ED"/>
    <w:rsid w:val="00D6164B"/>
    <w:rsid w:val="00D63840"/>
    <w:rsid w:val="00D638B5"/>
    <w:rsid w:val="00D644CD"/>
    <w:rsid w:val="00D67DB5"/>
    <w:rsid w:val="00D70149"/>
    <w:rsid w:val="00D704E9"/>
    <w:rsid w:val="00D71C5B"/>
    <w:rsid w:val="00D73835"/>
    <w:rsid w:val="00D738DB"/>
    <w:rsid w:val="00D73A00"/>
    <w:rsid w:val="00D7432F"/>
    <w:rsid w:val="00D74BED"/>
    <w:rsid w:val="00D75654"/>
    <w:rsid w:val="00D762E1"/>
    <w:rsid w:val="00D821EC"/>
    <w:rsid w:val="00D82A31"/>
    <w:rsid w:val="00D82BAA"/>
    <w:rsid w:val="00D83225"/>
    <w:rsid w:val="00D83424"/>
    <w:rsid w:val="00D8389C"/>
    <w:rsid w:val="00D84010"/>
    <w:rsid w:val="00D8558F"/>
    <w:rsid w:val="00D868DA"/>
    <w:rsid w:val="00D90405"/>
    <w:rsid w:val="00D9240B"/>
    <w:rsid w:val="00D9241C"/>
    <w:rsid w:val="00D93467"/>
    <w:rsid w:val="00D9357B"/>
    <w:rsid w:val="00D93AAC"/>
    <w:rsid w:val="00D93AB1"/>
    <w:rsid w:val="00D95473"/>
    <w:rsid w:val="00D9600B"/>
    <w:rsid w:val="00DA0FFE"/>
    <w:rsid w:val="00DA14FE"/>
    <w:rsid w:val="00DA20A3"/>
    <w:rsid w:val="00DA2715"/>
    <w:rsid w:val="00DA2A56"/>
    <w:rsid w:val="00DA371B"/>
    <w:rsid w:val="00DA480F"/>
    <w:rsid w:val="00DA63A3"/>
    <w:rsid w:val="00DB09D1"/>
    <w:rsid w:val="00DB0F59"/>
    <w:rsid w:val="00DB1CA6"/>
    <w:rsid w:val="00DB28DC"/>
    <w:rsid w:val="00DB2A74"/>
    <w:rsid w:val="00DB352A"/>
    <w:rsid w:val="00DB3A9A"/>
    <w:rsid w:val="00DB3BB3"/>
    <w:rsid w:val="00DB4953"/>
    <w:rsid w:val="00DB4A4F"/>
    <w:rsid w:val="00DB4A67"/>
    <w:rsid w:val="00DB57BC"/>
    <w:rsid w:val="00DB5E31"/>
    <w:rsid w:val="00DB6686"/>
    <w:rsid w:val="00DB777A"/>
    <w:rsid w:val="00DC0D34"/>
    <w:rsid w:val="00DC3B48"/>
    <w:rsid w:val="00DC54B0"/>
    <w:rsid w:val="00DC6585"/>
    <w:rsid w:val="00DC6E01"/>
    <w:rsid w:val="00DC6EC8"/>
    <w:rsid w:val="00DC7831"/>
    <w:rsid w:val="00DC7BC6"/>
    <w:rsid w:val="00DD1A82"/>
    <w:rsid w:val="00DD26A0"/>
    <w:rsid w:val="00DD273D"/>
    <w:rsid w:val="00DD2CB1"/>
    <w:rsid w:val="00DD4DF2"/>
    <w:rsid w:val="00DD5447"/>
    <w:rsid w:val="00DD5A00"/>
    <w:rsid w:val="00DD71C2"/>
    <w:rsid w:val="00DD79D0"/>
    <w:rsid w:val="00DE12D9"/>
    <w:rsid w:val="00DE3CB8"/>
    <w:rsid w:val="00DE62B5"/>
    <w:rsid w:val="00DF16AA"/>
    <w:rsid w:val="00DF2F80"/>
    <w:rsid w:val="00DF39A7"/>
    <w:rsid w:val="00DF4160"/>
    <w:rsid w:val="00DF432A"/>
    <w:rsid w:val="00DF5771"/>
    <w:rsid w:val="00DF5DBD"/>
    <w:rsid w:val="00DF66B5"/>
    <w:rsid w:val="00DF7712"/>
    <w:rsid w:val="00E0011D"/>
    <w:rsid w:val="00E01C15"/>
    <w:rsid w:val="00E027D0"/>
    <w:rsid w:val="00E03561"/>
    <w:rsid w:val="00E03719"/>
    <w:rsid w:val="00E03BB8"/>
    <w:rsid w:val="00E05676"/>
    <w:rsid w:val="00E057CD"/>
    <w:rsid w:val="00E066E4"/>
    <w:rsid w:val="00E120ED"/>
    <w:rsid w:val="00E1227F"/>
    <w:rsid w:val="00E1229B"/>
    <w:rsid w:val="00E14373"/>
    <w:rsid w:val="00E15536"/>
    <w:rsid w:val="00E16273"/>
    <w:rsid w:val="00E17864"/>
    <w:rsid w:val="00E17E18"/>
    <w:rsid w:val="00E20BA4"/>
    <w:rsid w:val="00E216B2"/>
    <w:rsid w:val="00E217FF"/>
    <w:rsid w:val="00E22DC2"/>
    <w:rsid w:val="00E22F06"/>
    <w:rsid w:val="00E23544"/>
    <w:rsid w:val="00E2601F"/>
    <w:rsid w:val="00E263A4"/>
    <w:rsid w:val="00E26AEE"/>
    <w:rsid w:val="00E26E63"/>
    <w:rsid w:val="00E26EF6"/>
    <w:rsid w:val="00E30AD7"/>
    <w:rsid w:val="00E311C6"/>
    <w:rsid w:val="00E32845"/>
    <w:rsid w:val="00E3672D"/>
    <w:rsid w:val="00E37D80"/>
    <w:rsid w:val="00E42DF9"/>
    <w:rsid w:val="00E44865"/>
    <w:rsid w:val="00E50511"/>
    <w:rsid w:val="00E513F4"/>
    <w:rsid w:val="00E53A45"/>
    <w:rsid w:val="00E5554F"/>
    <w:rsid w:val="00E56245"/>
    <w:rsid w:val="00E563BB"/>
    <w:rsid w:val="00E5682A"/>
    <w:rsid w:val="00E56AC4"/>
    <w:rsid w:val="00E57527"/>
    <w:rsid w:val="00E601F4"/>
    <w:rsid w:val="00E610E0"/>
    <w:rsid w:val="00E61988"/>
    <w:rsid w:val="00E6235D"/>
    <w:rsid w:val="00E640A4"/>
    <w:rsid w:val="00E646DA"/>
    <w:rsid w:val="00E6641A"/>
    <w:rsid w:val="00E6689A"/>
    <w:rsid w:val="00E668F7"/>
    <w:rsid w:val="00E6752D"/>
    <w:rsid w:val="00E67FF0"/>
    <w:rsid w:val="00E70360"/>
    <w:rsid w:val="00E70919"/>
    <w:rsid w:val="00E7437B"/>
    <w:rsid w:val="00E75DE1"/>
    <w:rsid w:val="00E765CF"/>
    <w:rsid w:val="00E76D71"/>
    <w:rsid w:val="00E81133"/>
    <w:rsid w:val="00E81149"/>
    <w:rsid w:val="00E81A2F"/>
    <w:rsid w:val="00E8362C"/>
    <w:rsid w:val="00E83D94"/>
    <w:rsid w:val="00E84D9B"/>
    <w:rsid w:val="00E8544A"/>
    <w:rsid w:val="00E85823"/>
    <w:rsid w:val="00E86DB9"/>
    <w:rsid w:val="00E8748C"/>
    <w:rsid w:val="00E90DF0"/>
    <w:rsid w:val="00E93633"/>
    <w:rsid w:val="00E94E3B"/>
    <w:rsid w:val="00E95989"/>
    <w:rsid w:val="00E95A9C"/>
    <w:rsid w:val="00E963B5"/>
    <w:rsid w:val="00EA1708"/>
    <w:rsid w:val="00EA174D"/>
    <w:rsid w:val="00EA1975"/>
    <w:rsid w:val="00EA1CDA"/>
    <w:rsid w:val="00EA2CC8"/>
    <w:rsid w:val="00EA3648"/>
    <w:rsid w:val="00EA65AE"/>
    <w:rsid w:val="00EB5386"/>
    <w:rsid w:val="00EC0206"/>
    <w:rsid w:val="00EC1246"/>
    <w:rsid w:val="00EC4C28"/>
    <w:rsid w:val="00EC5EDC"/>
    <w:rsid w:val="00EC6D62"/>
    <w:rsid w:val="00EC73F9"/>
    <w:rsid w:val="00EC7E6B"/>
    <w:rsid w:val="00ED0512"/>
    <w:rsid w:val="00ED1C35"/>
    <w:rsid w:val="00ED1FAE"/>
    <w:rsid w:val="00ED24EF"/>
    <w:rsid w:val="00ED2967"/>
    <w:rsid w:val="00ED416E"/>
    <w:rsid w:val="00ED5168"/>
    <w:rsid w:val="00ED790D"/>
    <w:rsid w:val="00EE0C0A"/>
    <w:rsid w:val="00EE16CD"/>
    <w:rsid w:val="00EE5795"/>
    <w:rsid w:val="00EE5A84"/>
    <w:rsid w:val="00EE5E40"/>
    <w:rsid w:val="00EE721A"/>
    <w:rsid w:val="00EE7C66"/>
    <w:rsid w:val="00EF1B12"/>
    <w:rsid w:val="00EF2814"/>
    <w:rsid w:val="00EF4C04"/>
    <w:rsid w:val="00EF5524"/>
    <w:rsid w:val="00EF5FD7"/>
    <w:rsid w:val="00EF6531"/>
    <w:rsid w:val="00EF6599"/>
    <w:rsid w:val="00EF7192"/>
    <w:rsid w:val="00EF7251"/>
    <w:rsid w:val="00EF7425"/>
    <w:rsid w:val="00EF75C7"/>
    <w:rsid w:val="00F03E79"/>
    <w:rsid w:val="00F046B0"/>
    <w:rsid w:val="00F06011"/>
    <w:rsid w:val="00F070BE"/>
    <w:rsid w:val="00F074E3"/>
    <w:rsid w:val="00F108D2"/>
    <w:rsid w:val="00F12D0A"/>
    <w:rsid w:val="00F136BD"/>
    <w:rsid w:val="00F1479E"/>
    <w:rsid w:val="00F14B0C"/>
    <w:rsid w:val="00F155E0"/>
    <w:rsid w:val="00F15B5C"/>
    <w:rsid w:val="00F16AC0"/>
    <w:rsid w:val="00F16F9D"/>
    <w:rsid w:val="00F171E6"/>
    <w:rsid w:val="00F2046A"/>
    <w:rsid w:val="00F228D7"/>
    <w:rsid w:val="00F23D2C"/>
    <w:rsid w:val="00F24B0B"/>
    <w:rsid w:val="00F26D49"/>
    <w:rsid w:val="00F27C55"/>
    <w:rsid w:val="00F31056"/>
    <w:rsid w:val="00F3154B"/>
    <w:rsid w:val="00F321DB"/>
    <w:rsid w:val="00F32BB2"/>
    <w:rsid w:val="00F32F1C"/>
    <w:rsid w:val="00F340E8"/>
    <w:rsid w:val="00F34A35"/>
    <w:rsid w:val="00F37488"/>
    <w:rsid w:val="00F37FA8"/>
    <w:rsid w:val="00F40374"/>
    <w:rsid w:val="00F42278"/>
    <w:rsid w:val="00F43F4C"/>
    <w:rsid w:val="00F45902"/>
    <w:rsid w:val="00F46EA2"/>
    <w:rsid w:val="00F47016"/>
    <w:rsid w:val="00F47FEE"/>
    <w:rsid w:val="00F51B17"/>
    <w:rsid w:val="00F51FD3"/>
    <w:rsid w:val="00F52550"/>
    <w:rsid w:val="00F5294E"/>
    <w:rsid w:val="00F53B5C"/>
    <w:rsid w:val="00F54490"/>
    <w:rsid w:val="00F55C6C"/>
    <w:rsid w:val="00F571F5"/>
    <w:rsid w:val="00F572EF"/>
    <w:rsid w:val="00F57CAF"/>
    <w:rsid w:val="00F63280"/>
    <w:rsid w:val="00F64BAB"/>
    <w:rsid w:val="00F6622B"/>
    <w:rsid w:val="00F722D0"/>
    <w:rsid w:val="00F727AC"/>
    <w:rsid w:val="00F74552"/>
    <w:rsid w:val="00F7467C"/>
    <w:rsid w:val="00F75E94"/>
    <w:rsid w:val="00F7660C"/>
    <w:rsid w:val="00F777C5"/>
    <w:rsid w:val="00F77B64"/>
    <w:rsid w:val="00F82DB9"/>
    <w:rsid w:val="00F84A84"/>
    <w:rsid w:val="00F85E65"/>
    <w:rsid w:val="00F86664"/>
    <w:rsid w:val="00F910B9"/>
    <w:rsid w:val="00F927CF"/>
    <w:rsid w:val="00F93620"/>
    <w:rsid w:val="00F946C6"/>
    <w:rsid w:val="00F94DF0"/>
    <w:rsid w:val="00F954EE"/>
    <w:rsid w:val="00F95740"/>
    <w:rsid w:val="00FA47A5"/>
    <w:rsid w:val="00FA4F0E"/>
    <w:rsid w:val="00FA559F"/>
    <w:rsid w:val="00FA6FAB"/>
    <w:rsid w:val="00FB1B5A"/>
    <w:rsid w:val="00FB2559"/>
    <w:rsid w:val="00FC4B36"/>
    <w:rsid w:val="00FC72BC"/>
    <w:rsid w:val="00FC7743"/>
    <w:rsid w:val="00FD0127"/>
    <w:rsid w:val="00FD0B66"/>
    <w:rsid w:val="00FD374A"/>
    <w:rsid w:val="00FD5AD0"/>
    <w:rsid w:val="00FD60EA"/>
    <w:rsid w:val="00FD713A"/>
    <w:rsid w:val="00FE336C"/>
    <w:rsid w:val="00FE43CF"/>
    <w:rsid w:val="00FE4A38"/>
    <w:rsid w:val="00FE6C7E"/>
    <w:rsid w:val="00FE7932"/>
    <w:rsid w:val="00FF0239"/>
    <w:rsid w:val="00FF084C"/>
    <w:rsid w:val="00FF1376"/>
    <w:rsid w:val="00FF248D"/>
    <w:rsid w:val="00FF3017"/>
    <w:rsid w:val="00FF31F0"/>
    <w:rsid w:val="00FF3606"/>
    <w:rsid w:val="00FF3AC8"/>
    <w:rsid w:val="00FF43D3"/>
    <w:rsid w:val="00FF4DE6"/>
    <w:rsid w:val="00FF62D7"/>
    <w:rsid w:val="00FF6CF5"/>
    <w:rsid w:val="00FF6E0A"/>
    <w:rsid w:val="00FF7B69"/>
    <w:rsid w:val="00FF7D8C"/>
    <w:rsid w:val="00FF7F08"/>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3C857"/>
  <w15:docId w15:val="{74396697-4ECE-4D27-B88C-95047996A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E40"/>
  </w:style>
  <w:style w:type="paragraph" w:styleId="1">
    <w:name w:val="heading 1"/>
    <w:basedOn w:val="a"/>
    <w:next w:val="a"/>
    <w:link w:val="10"/>
    <w:qFormat/>
    <w:rsid w:val="00037D1D"/>
    <w:pPr>
      <w:keepNext/>
      <w:keepLines/>
      <w:spacing w:after="0" w:line="240" w:lineRule="auto"/>
      <w:jc w:val="center"/>
      <w:outlineLvl w:val="0"/>
    </w:pPr>
    <w:rPr>
      <w:rFonts w:ascii="Times New Roman" w:eastAsiaTheme="majorEastAsia" w:hAnsi="Times New Roman" w:cs="Times New Roman"/>
      <w:b/>
      <w:bCs/>
      <w:sz w:val="24"/>
      <w:szCs w:val="24"/>
    </w:rPr>
  </w:style>
  <w:style w:type="paragraph" w:styleId="2">
    <w:name w:val="heading 2"/>
    <w:basedOn w:val="a"/>
    <w:next w:val="a"/>
    <w:link w:val="20"/>
    <w:uiPriority w:val="9"/>
    <w:semiHidden/>
    <w:unhideWhenUsed/>
    <w:qFormat/>
    <w:rsid w:val="00F108D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
    <w:link w:val="30"/>
    <w:unhideWhenUsed/>
    <w:qFormat/>
    <w:rsid w:val="000C1002"/>
    <w:pPr>
      <w:ind w:left="1985" w:hanging="567"/>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A3B5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qFormat/>
    <w:rsid w:val="00CA3B5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A3B5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A3B5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a4">
    <w:name w:val="Знак"/>
    <w:basedOn w:val="a"/>
    <w:rsid w:val="008B34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5">
    <w:name w:val="Balloon Text"/>
    <w:basedOn w:val="a"/>
    <w:link w:val="a6"/>
    <w:uiPriority w:val="99"/>
    <w:semiHidden/>
    <w:unhideWhenUsed/>
    <w:rsid w:val="008E6725"/>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8E6725"/>
    <w:rPr>
      <w:rFonts w:ascii="Tahoma" w:hAnsi="Tahoma" w:cs="Tahoma"/>
      <w:sz w:val="16"/>
      <w:szCs w:val="16"/>
    </w:rPr>
  </w:style>
  <w:style w:type="character" w:styleId="a7">
    <w:name w:val="annotation reference"/>
    <w:basedOn w:val="a1"/>
    <w:uiPriority w:val="99"/>
    <w:semiHidden/>
    <w:unhideWhenUsed/>
    <w:rsid w:val="00D6164B"/>
    <w:rPr>
      <w:sz w:val="16"/>
      <w:szCs w:val="16"/>
    </w:rPr>
  </w:style>
  <w:style w:type="paragraph" w:styleId="a8">
    <w:name w:val="annotation text"/>
    <w:basedOn w:val="a"/>
    <w:link w:val="a9"/>
    <w:uiPriority w:val="99"/>
    <w:unhideWhenUsed/>
    <w:rsid w:val="00D6164B"/>
    <w:pPr>
      <w:spacing w:line="240" w:lineRule="auto"/>
    </w:pPr>
    <w:rPr>
      <w:sz w:val="20"/>
      <w:szCs w:val="20"/>
    </w:rPr>
  </w:style>
  <w:style w:type="character" w:customStyle="1" w:styleId="a9">
    <w:name w:val="Текст примечания Знак"/>
    <w:basedOn w:val="a1"/>
    <w:link w:val="a8"/>
    <w:uiPriority w:val="99"/>
    <w:rsid w:val="00D6164B"/>
    <w:rPr>
      <w:sz w:val="20"/>
      <w:szCs w:val="20"/>
    </w:rPr>
  </w:style>
  <w:style w:type="paragraph" w:styleId="aa">
    <w:name w:val="annotation subject"/>
    <w:basedOn w:val="a8"/>
    <w:next w:val="a8"/>
    <w:link w:val="ab"/>
    <w:uiPriority w:val="99"/>
    <w:semiHidden/>
    <w:unhideWhenUsed/>
    <w:rsid w:val="00D6164B"/>
    <w:rPr>
      <w:b/>
      <w:bCs/>
    </w:rPr>
  </w:style>
  <w:style w:type="character" w:customStyle="1" w:styleId="ab">
    <w:name w:val="Тема примечания Знак"/>
    <w:basedOn w:val="a9"/>
    <w:link w:val="aa"/>
    <w:uiPriority w:val="99"/>
    <w:semiHidden/>
    <w:rsid w:val="00D6164B"/>
    <w:rPr>
      <w:b/>
      <w:bCs/>
      <w:sz w:val="20"/>
      <w:szCs w:val="20"/>
    </w:rPr>
  </w:style>
  <w:style w:type="character" w:customStyle="1" w:styleId="11">
    <w:name w:val="Основной шрифт абзаца1"/>
    <w:uiPriority w:val="99"/>
    <w:rsid w:val="00FF62D7"/>
  </w:style>
  <w:style w:type="character" w:customStyle="1" w:styleId="diffins">
    <w:name w:val="diff_ins"/>
    <w:rsid w:val="001E215F"/>
    <w:rPr>
      <w:rFonts w:cs="Times New Roman"/>
    </w:rPr>
  </w:style>
  <w:style w:type="paragraph" w:customStyle="1" w:styleId="ConsNonformat">
    <w:name w:val="ConsNonformat"/>
    <w:basedOn w:val="a"/>
    <w:rsid w:val="00E01C15"/>
    <w:pPr>
      <w:autoSpaceDE w:val="0"/>
      <w:autoSpaceDN w:val="0"/>
      <w:spacing w:after="0" w:line="240" w:lineRule="auto"/>
      <w:ind w:right="19772"/>
    </w:pPr>
    <w:rPr>
      <w:rFonts w:ascii="Courier New" w:eastAsia="Times New Roman" w:hAnsi="Courier New" w:cs="Courier New"/>
      <w:sz w:val="20"/>
      <w:szCs w:val="20"/>
      <w:lang w:eastAsia="ru-RU"/>
    </w:rPr>
  </w:style>
  <w:style w:type="character" w:customStyle="1" w:styleId="ac">
    <w:name w:val="Основной текст_"/>
    <w:basedOn w:val="a1"/>
    <w:link w:val="12"/>
    <w:rsid w:val="006175A8"/>
    <w:rPr>
      <w:shd w:val="clear" w:color="auto" w:fill="FFFFFF"/>
    </w:rPr>
  </w:style>
  <w:style w:type="paragraph" w:customStyle="1" w:styleId="12">
    <w:name w:val="Основной текст1"/>
    <w:basedOn w:val="a"/>
    <w:link w:val="ac"/>
    <w:rsid w:val="006175A8"/>
    <w:pPr>
      <w:shd w:val="clear" w:color="auto" w:fill="FFFFFF"/>
      <w:spacing w:before="300" w:after="0" w:line="715" w:lineRule="exact"/>
    </w:pPr>
  </w:style>
  <w:style w:type="character" w:customStyle="1" w:styleId="5">
    <w:name w:val="Основной текст (5)_"/>
    <w:basedOn w:val="a1"/>
    <w:link w:val="50"/>
    <w:rsid w:val="006175A8"/>
    <w:rPr>
      <w:spacing w:val="-2"/>
      <w:shd w:val="clear" w:color="auto" w:fill="FFFFFF"/>
    </w:rPr>
  </w:style>
  <w:style w:type="paragraph" w:customStyle="1" w:styleId="50">
    <w:name w:val="Основной текст (5)"/>
    <w:basedOn w:val="a"/>
    <w:link w:val="5"/>
    <w:rsid w:val="006175A8"/>
    <w:pPr>
      <w:shd w:val="clear" w:color="auto" w:fill="FFFFFF"/>
      <w:spacing w:after="0" w:line="336" w:lineRule="exact"/>
      <w:jc w:val="both"/>
    </w:pPr>
    <w:rPr>
      <w:spacing w:val="-2"/>
    </w:rPr>
  </w:style>
  <w:style w:type="character" w:styleId="ad">
    <w:name w:val="Hyperlink"/>
    <w:basedOn w:val="a1"/>
    <w:uiPriority w:val="99"/>
    <w:unhideWhenUsed/>
    <w:rsid w:val="00FF3AC8"/>
    <w:rPr>
      <w:color w:val="0000FF" w:themeColor="hyperlink"/>
      <w:u w:val="single"/>
    </w:rPr>
  </w:style>
  <w:style w:type="paragraph" w:styleId="ae">
    <w:name w:val="List Paragraph"/>
    <w:aliases w:val="Таблицы,ПАРАГРАФ,Абзац списка11"/>
    <w:basedOn w:val="a"/>
    <w:link w:val="af"/>
    <w:uiPriority w:val="34"/>
    <w:qFormat/>
    <w:rsid w:val="00B93CD0"/>
    <w:pPr>
      <w:ind w:left="720"/>
      <w:contextualSpacing/>
    </w:pPr>
  </w:style>
  <w:style w:type="character" w:customStyle="1" w:styleId="af">
    <w:name w:val="Абзац списка Знак"/>
    <w:aliases w:val="Таблицы Знак,ПАРАГРАФ Знак,Абзац списка11 Знак"/>
    <w:link w:val="ae"/>
    <w:uiPriority w:val="34"/>
    <w:locked/>
    <w:rsid w:val="00B93CD0"/>
  </w:style>
  <w:style w:type="character" w:customStyle="1" w:styleId="10">
    <w:name w:val="Заголовок 1 Знак"/>
    <w:basedOn w:val="a1"/>
    <w:link w:val="1"/>
    <w:rsid w:val="00037D1D"/>
    <w:rPr>
      <w:rFonts w:ascii="Times New Roman" w:eastAsiaTheme="majorEastAsia" w:hAnsi="Times New Roman" w:cs="Times New Roman"/>
      <w:b/>
      <w:bCs/>
      <w:sz w:val="24"/>
      <w:szCs w:val="24"/>
    </w:rPr>
  </w:style>
  <w:style w:type="paragraph" w:styleId="af0">
    <w:name w:val="header"/>
    <w:basedOn w:val="a"/>
    <w:link w:val="af1"/>
    <w:uiPriority w:val="99"/>
    <w:unhideWhenUsed/>
    <w:rsid w:val="007C4982"/>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7C4982"/>
  </w:style>
  <w:style w:type="paragraph" w:styleId="af2">
    <w:name w:val="footer"/>
    <w:basedOn w:val="a"/>
    <w:link w:val="af3"/>
    <w:uiPriority w:val="99"/>
    <w:unhideWhenUsed/>
    <w:rsid w:val="007C4982"/>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7C4982"/>
  </w:style>
  <w:style w:type="paragraph" w:styleId="af4">
    <w:name w:val="TOC Heading"/>
    <w:basedOn w:val="1"/>
    <w:next w:val="a"/>
    <w:uiPriority w:val="39"/>
    <w:semiHidden/>
    <w:unhideWhenUsed/>
    <w:qFormat/>
    <w:rsid w:val="007C4982"/>
    <w:pPr>
      <w:spacing w:before="480" w:line="276" w:lineRule="auto"/>
      <w:jc w:val="left"/>
      <w:outlineLvl w:val="9"/>
    </w:pPr>
    <w:rPr>
      <w:rFonts w:asciiTheme="majorHAnsi" w:hAnsiTheme="majorHAnsi" w:cstheme="majorBidi"/>
      <w:color w:val="365F91" w:themeColor="accent1" w:themeShade="BF"/>
      <w:sz w:val="28"/>
      <w:szCs w:val="28"/>
      <w:lang w:eastAsia="ru-RU"/>
    </w:rPr>
  </w:style>
  <w:style w:type="paragraph" w:styleId="13">
    <w:name w:val="toc 1"/>
    <w:basedOn w:val="a"/>
    <w:next w:val="a"/>
    <w:autoRedefine/>
    <w:uiPriority w:val="39"/>
    <w:unhideWhenUsed/>
    <w:rsid w:val="00DE62B5"/>
    <w:pPr>
      <w:tabs>
        <w:tab w:val="left" w:pos="426"/>
        <w:tab w:val="right" w:leader="dot" w:pos="9770"/>
      </w:tabs>
      <w:spacing w:after="100"/>
    </w:pPr>
  </w:style>
  <w:style w:type="character" w:customStyle="1" w:styleId="Heading2Char">
    <w:name w:val="Heading 2 Char"/>
    <w:uiPriority w:val="99"/>
    <w:semiHidden/>
    <w:rsid w:val="005940E5"/>
    <w:rPr>
      <w:rFonts w:ascii="Cambria" w:hAnsi="Cambria"/>
      <w:b/>
      <w:i/>
      <w:sz w:val="28"/>
      <w:lang w:val="fr-FR" w:eastAsia="en-US"/>
    </w:rPr>
  </w:style>
  <w:style w:type="character" w:customStyle="1" w:styleId="30">
    <w:name w:val="Заголовок 3 Знак"/>
    <w:basedOn w:val="a1"/>
    <w:link w:val="3"/>
    <w:rsid w:val="000C1002"/>
    <w:rPr>
      <w:rFonts w:ascii="Times New Roman" w:eastAsia="Calibri" w:hAnsi="Times New Roman" w:cs="Times New Roman"/>
      <w:sz w:val="24"/>
      <w:szCs w:val="24"/>
    </w:rPr>
  </w:style>
  <w:style w:type="paragraph" w:customStyle="1" w:styleId="a0">
    <w:name w:val="Третий уровень (a)"/>
    <w:basedOn w:val="110"/>
    <w:qFormat/>
    <w:rsid w:val="000C1002"/>
    <w:pPr>
      <w:ind w:left="1497" w:hanging="504"/>
    </w:pPr>
  </w:style>
  <w:style w:type="paragraph" w:customStyle="1" w:styleId="110">
    <w:name w:val="Второй уровень (1.1.)"/>
    <w:basedOn w:val="1"/>
    <w:rsid w:val="000C1002"/>
    <w:pPr>
      <w:keepNext w:val="0"/>
      <w:keepLines w:val="0"/>
      <w:spacing w:after="200"/>
      <w:ind w:left="709" w:hanging="709"/>
      <w:jc w:val="both"/>
    </w:pPr>
    <w:rPr>
      <w:rFonts w:eastAsia="Calibri"/>
      <w:b w:val="0"/>
      <w:bCs w:val="0"/>
    </w:rPr>
  </w:style>
  <w:style w:type="character" w:styleId="af5">
    <w:name w:val="Strong"/>
    <w:uiPriority w:val="22"/>
    <w:qFormat/>
    <w:rsid w:val="0036473E"/>
    <w:rPr>
      <w:b/>
      <w:bCs/>
    </w:rPr>
  </w:style>
  <w:style w:type="character" w:styleId="af6">
    <w:name w:val="FollowedHyperlink"/>
    <w:basedOn w:val="a1"/>
    <w:uiPriority w:val="99"/>
    <w:semiHidden/>
    <w:unhideWhenUsed/>
    <w:rsid w:val="006B2E1D"/>
    <w:rPr>
      <w:color w:val="800080" w:themeColor="followedHyperlink"/>
      <w:u w:val="single"/>
    </w:rPr>
  </w:style>
  <w:style w:type="character" w:customStyle="1" w:styleId="14">
    <w:name w:val="Неразрешенное упоминание1"/>
    <w:basedOn w:val="a1"/>
    <w:uiPriority w:val="99"/>
    <w:semiHidden/>
    <w:unhideWhenUsed/>
    <w:rsid w:val="008375D8"/>
    <w:rPr>
      <w:color w:val="808080"/>
      <w:shd w:val="clear" w:color="auto" w:fill="E6E6E6"/>
    </w:rPr>
  </w:style>
  <w:style w:type="character" w:customStyle="1" w:styleId="20">
    <w:name w:val="Заголовок 2 Знак"/>
    <w:basedOn w:val="a1"/>
    <w:link w:val="2"/>
    <w:uiPriority w:val="9"/>
    <w:semiHidden/>
    <w:rsid w:val="00F108D2"/>
    <w:rPr>
      <w:rFonts w:asciiTheme="majorHAnsi" w:eastAsiaTheme="majorEastAsia" w:hAnsiTheme="majorHAnsi" w:cstheme="majorBidi"/>
      <w:color w:val="365F91" w:themeColor="accent1" w:themeShade="BF"/>
      <w:sz w:val="26"/>
      <w:szCs w:val="26"/>
    </w:rPr>
  </w:style>
  <w:style w:type="paragraph" w:customStyle="1" w:styleId="af7">
    <w:name w:val="Название приложения"/>
    <w:basedOn w:val="a"/>
    <w:qFormat/>
    <w:rsid w:val="003E7BD2"/>
    <w:pPr>
      <w:spacing w:after="160" w:line="259" w:lineRule="auto"/>
      <w:jc w:val="center"/>
    </w:pPr>
    <w:rPr>
      <w:rFonts w:ascii="Times New Roman" w:eastAsia="Calibri" w:hAnsi="Times New Roman" w:cs="Times New Roman"/>
      <w:b/>
      <w:sz w:val="24"/>
      <w:szCs w:val="24"/>
    </w:rPr>
  </w:style>
  <w:style w:type="table" w:styleId="af8">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2"/>
    <w:rsid w:val="00001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первый уровень приложения"/>
    <w:basedOn w:val="a"/>
    <w:qFormat/>
    <w:rsid w:val="00C56FA7"/>
    <w:pPr>
      <w:widowControl w:val="0"/>
      <w:autoSpaceDE w:val="0"/>
      <w:autoSpaceDN w:val="0"/>
      <w:adjustRightInd w:val="0"/>
      <w:spacing w:after="240" w:line="240" w:lineRule="auto"/>
      <w:jc w:val="both"/>
    </w:pPr>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6B26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b">
    <w:name w:val="Название Знак"/>
    <w:basedOn w:val="a1"/>
    <w:link w:val="afa"/>
    <w:uiPriority w:val="10"/>
    <w:rsid w:val="006B261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259795">
      <w:bodyDiv w:val="1"/>
      <w:marLeft w:val="0"/>
      <w:marRight w:val="0"/>
      <w:marTop w:val="0"/>
      <w:marBottom w:val="0"/>
      <w:divBdr>
        <w:top w:val="none" w:sz="0" w:space="0" w:color="auto"/>
        <w:left w:val="none" w:sz="0" w:space="0" w:color="auto"/>
        <w:bottom w:val="none" w:sz="0" w:space="0" w:color="auto"/>
        <w:right w:val="none" w:sz="0" w:space="0" w:color="auto"/>
      </w:divBdr>
    </w:div>
    <w:div w:id="1562864004">
      <w:bodyDiv w:val="1"/>
      <w:marLeft w:val="0"/>
      <w:marRight w:val="0"/>
      <w:marTop w:val="0"/>
      <w:marBottom w:val="0"/>
      <w:divBdr>
        <w:top w:val="none" w:sz="0" w:space="0" w:color="auto"/>
        <w:left w:val="none" w:sz="0" w:space="0" w:color="auto"/>
        <w:bottom w:val="none" w:sz="0" w:space="0" w:color="auto"/>
        <w:right w:val="none" w:sz="0" w:space="0" w:color="auto"/>
      </w:divBdr>
    </w:div>
    <w:div w:id="1761489407">
      <w:bodyDiv w:val="1"/>
      <w:marLeft w:val="0"/>
      <w:marRight w:val="0"/>
      <w:marTop w:val="0"/>
      <w:marBottom w:val="0"/>
      <w:divBdr>
        <w:top w:val="none" w:sz="0" w:space="0" w:color="auto"/>
        <w:left w:val="none" w:sz="0" w:space="0" w:color="auto"/>
        <w:bottom w:val="none" w:sz="0" w:space="0" w:color="auto"/>
        <w:right w:val="none" w:sz="0" w:space="0" w:color="auto"/>
      </w:divBdr>
    </w:div>
    <w:div w:id="183830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21181FEC5E0C70E5BD468091D9BFC7894F4494568B1886B86097871BUDq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041E94C43E34A5EE2AAC4E74F09D3A3D279A83909144CDD24D94A0ECEA30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72D5A-C7AA-495A-8ABD-C516D13F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31</Pages>
  <Words>14349</Words>
  <Characters>81790</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Dizo</Company>
  <LinksUpToDate>false</LinksUpToDate>
  <CharactersWithSpaces>95948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Алиевна Чарыева</dc:creator>
  <cp:lastModifiedBy>Шакирова Алена Владимировна</cp:lastModifiedBy>
  <cp:revision>13</cp:revision>
  <cp:lastPrinted>2019-06-24T09:18:00Z</cp:lastPrinted>
  <dcterms:created xsi:type="dcterms:W3CDTF">2019-09-26T05:30:00Z</dcterms:created>
  <dcterms:modified xsi:type="dcterms:W3CDTF">2019-10-11T04:46:00Z</dcterms:modified>
</cp:coreProperties>
</file>